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914AF" w14:textId="77777777" w:rsidR="001D494C" w:rsidRPr="001D494C" w:rsidRDefault="001D494C" w:rsidP="00DC6E7D">
      <w:pPr>
        <w:jc w:val="center"/>
      </w:pPr>
    </w:p>
    <w:p w14:paraId="595B77DB" w14:textId="77777777" w:rsidR="001D494C" w:rsidRPr="001D494C" w:rsidRDefault="001D494C" w:rsidP="00DC6E7D">
      <w:pPr>
        <w:jc w:val="center"/>
      </w:pPr>
    </w:p>
    <w:p w14:paraId="2511F72F" w14:textId="77777777" w:rsidR="001D494C" w:rsidRPr="001D494C" w:rsidRDefault="001D494C" w:rsidP="00DC6E7D">
      <w:pPr>
        <w:jc w:val="center"/>
      </w:pPr>
    </w:p>
    <w:p w14:paraId="3D448BC2" w14:textId="77777777" w:rsidR="001D494C" w:rsidRPr="001D494C" w:rsidRDefault="001D494C" w:rsidP="00DC6E7D">
      <w:pPr>
        <w:jc w:val="center"/>
      </w:pPr>
    </w:p>
    <w:p w14:paraId="09B26879" w14:textId="77777777" w:rsidR="00D86778" w:rsidRPr="001D494C" w:rsidRDefault="005A3F8D" w:rsidP="00DC6E7D">
      <w:pPr>
        <w:jc w:val="center"/>
      </w:pPr>
      <w:r w:rsidRPr="001D494C">
        <w:rPr>
          <w:noProof/>
          <w:lang w:eastAsia="en-GB"/>
        </w:rPr>
        <w:drawing>
          <wp:inline distT="0" distB="0" distL="0" distR="0" wp14:anchorId="3BD2F001" wp14:editId="264E2B7C">
            <wp:extent cx="4699000" cy="4691380"/>
            <wp:effectExtent l="0" t="0" r="0" b="0"/>
            <wp:docPr id="4" name="Picture 4" descr="NFR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FRS new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0" cy="4691380"/>
                    </a:xfrm>
                    <a:prstGeom prst="rect">
                      <a:avLst/>
                    </a:prstGeom>
                    <a:noFill/>
                    <a:ln>
                      <a:noFill/>
                    </a:ln>
                  </pic:spPr>
                </pic:pic>
              </a:graphicData>
            </a:graphic>
          </wp:inline>
        </w:drawing>
      </w:r>
    </w:p>
    <w:p w14:paraId="1C5E9904" w14:textId="209F578E" w:rsidR="00F00549" w:rsidRPr="00DC6E7D" w:rsidRDefault="00E74971" w:rsidP="00DC6E7D">
      <w:pPr>
        <w:pStyle w:val="Title"/>
      </w:pPr>
      <w:bookmarkStart w:id="0" w:name="_Toc144374375"/>
      <w:r w:rsidRPr="00DC6E7D">
        <w:t>Fire Safety</w:t>
      </w:r>
      <w:bookmarkEnd w:id="0"/>
    </w:p>
    <w:p w14:paraId="7420E4A0" w14:textId="77777777" w:rsidR="00F00549" w:rsidRPr="008E6636" w:rsidRDefault="00CB4F63" w:rsidP="00DC6E7D">
      <w:pPr>
        <w:pStyle w:val="Subtitle"/>
      </w:pPr>
      <w:r w:rsidRPr="008E6636">
        <w:t xml:space="preserve">TESTING, </w:t>
      </w:r>
      <w:r w:rsidR="00F00549" w:rsidRPr="008E6636">
        <w:t>MAINTENANCE</w:t>
      </w:r>
      <w:r w:rsidRPr="008E6636">
        <w:t xml:space="preserve"> &amp; STAFF TRAINING </w:t>
      </w:r>
      <w:r w:rsidR="00DC5E86" w:rsidRPr="008E6636">
        <w:t>LOGBOOK</w:t>
      </w:r>
    </w:p>
    <w:p w14:paraId="2CEFB47B" w14:textId="77777777" w:rsidR="00F03DCC" w:rsidRPr="001D494C" w:rsidRDefault="00F03DCC" w:rsidP="00DC6E7D"/>
    <w:p w14:paraId="02EB8AF5" w14:textId="77777777" w:rsidR="004D2AA4" w:rsidRPr="004D2AA4" w:rsidRDefault="00DC6E7D" w:rsidP="004D2AA4">
      <w:pPr>
        <w:rPr>
          <w:rStyle w:val="IntenseEmphasis"/>
        </w:rPr>
      </w:pPr>
      <w:r w:rsidRPr="001D494C">
        <w:br w:type="page"/>
      </w:r>
    </w:p>
    <w:p w14:paraId="213E9C4B" w14:textId="0FB13BE0" w:rsidR="00F00549" w:rsidRPr="001D494C" w:rsidRDefault="006556F5" w:rsidP="0029603A">
      <w:pPr>
        <w:pStyle w:val="Heading1"/>
      </w:pPr>
      <w:bookmarkStart w:id="1" w:name="_Toc144374376"/>
      <w:r w:rsidRPr="001F5569">
        <w:lastRenderedPageBreak/>
        <w:t xml:space="preserve">An </w:t>
      </w:r>
      <w:r w:rsidR="0029603A">
        <w:t>I</w:t>
      </w:r>
      <w:r w:rsidRPr="00DC6E7D">
        <w:t>ntroduction</w:t>
      </w:r>
      <w:r w:rsidRPr="001F5569">
        <w:t xml:space="preserve"> to </w:t>
      </w:r>
      <w:r w:rsidR="0029603A">
        <w:t>Y</w:t>
      </w:r>
      <w:r w:rsidRPr="001F5569">
        <w:t xml:space="preserve">our </w:t>
      </w:r>
      <w:r w:rsidR="0029603A">
        <w:t>L</w:t>
      </w:r>
      <w:r w:rsidRPr="001F5569">
        <w:t xml:space="preserve">og </w:t>
      </w:r>
      <w:r w:rsidR="0029603A">
        <w:t>B</w:t>
      </w:r>
      <w:r w:rsidRPr="001F5569">
        <w:t>ook</w:t>
      </w:r>
      <w:bookmarkEnd w:id="1"/>
    </w:p>
    <w:p w14:paraId="79FEA111" w14:textId="77777777" w:rsidR="00F00549" w:rsidRPr="001D494C" w:rsidRDefault="00F00549" w:rsidP="00DC6E7D">
      <w:r w:rsidRPr="001D494C">
        <w:t xml:space="preserve">This fire safety </w:t>
      </w:r>
      <w:r w:rsidR="00DC5E86" w:rsidRPr="001D494C">
        <w:t>logbook</w:t>
      </w:r>
      <w:r w:rsidRPr="001D494C">
        <w:t xml:space="preserve"> has been prepared to assist duty holders, managers and other responsible persons to co-ordinate and maintain a fire safety record keeping system.</w:t>
      </w:r>
    </w:p>
    <w:p w14:paraId="38760662" w14:textId="77777777" w:rsidR="00F00549" w:rsidRPr="001D494C" w:rsidRDefault="00832B4A" w:rsidP="00DC6E7D">
      <w:r w:rsidRPr="001D494C">
        <w:t>This</w:t>
      </w:r>
      <w:r w:rsidR="00FA1AEB" w:rsidRPr="001D494C">
        <w:t xml:space="preserve"> </w:t>
      </w:r>
      <w:r w:rsidR="00DC5E86" w:rsidRPr="001D494C">
        <w:t>logbook</w:t>
      </w:r>
      <w:r w:rsidR="00FA1AEB" w:rsidRPr="001D494C">
        <w:t xml:space="preserve"> may</w:t>
      </w:r>
      <w:r w:rsidRPr="001D494C">
        <w:t xml:space="preserve"> not cover all facilities or installations</w:t>
      </w:r>
      <w:r w:rsidR="00463C2A" w:rsidRPr="001D494C">
        <w:t xml:space="preserve"> found</w:t>
      </w:r>
      <w:r w:rsidRPr="001D494C">
        <w:t xml:space="preserve"> </w:t>
      </w:r>
      <w:r w:rsidR="00FA1AEB" w:rsidRPr="001D494C">
        <w:t>within your premises</w:t>
      </w:r>
      <w:r w:rsidR="0036029D">
        <w:t>,</w:t>
      </w:r>
      <w:r w:rsidR="00FA1AEB" w:rsidRPr="001D494C">
        <w:t xml:space="preserve"> </w:t>
      </w:r>
      <w:r w:rsidR="00463C2A" w:rsidRPr="001D494C">
        <w:t>however it</w:t>
      </w:r>
      <w:r w:rsidR="00DA0B3A" w:rsidRPr="001D494C">
        <w:t xml:space="preserve"> provide</w:t>
      </w:r>
      <w:r w:rsidR="00F00549" w:rsidRPr="001D494C">
        <w:t xml:space="preserve">s </w:t>
      </w:r>
      <w:r w:rsidR="009A6BA0" w:rsidRPr="001D494C">
        <w:t>a</w:t>
      </w:r>
      <w:r w:rsidR="00411612" w:rsidRPr="001D494C">
        <w:t xml:space="preserve"> </w:t>
      </w:r>
      <w:r w:rsidR="009A6BA0" w:rsidRPr="001D494C">
        <w:t xml:space="preserve">simple </w:t>
      </w:r>
      <w:r w:rsidR="00411612" w:rsidRPr="001D494C">
        <w:t>recording</w:t>
      </w:r>
      <w:r w:rsidR="00DA0B3A" w:rsidRPr="001D494C">
        <w:t xml:space="preserve"> </w:t>
      </w:r>
      <w:r w:rsidR="009A6BA0" w:rsidRPr="001D494C">
        <w:t>system</w:t>
      </w:r>
      <w:r w:rsidR="00FA1AEB" w:rsidRPr="001D494C">
        <w:t xml:space="preserve"> </w:t>
      </w:r>
      <w:r w:rsidR="0088569B" w:rsidRPr="001D494C">
        <w:t>applicable to most small or medium sized enterprises.</w:t>
      </w:r>
      <w:r w:rsidR="00463C2A" w:rsidRPr="001D494C">
        <w:t xml:space="preserve"> Whilst you are not required</w:t>
      </w:r>
      <w:r w:rsidR="00854C0C" w:rsidRPr="001D494C">
        <w:t xml:space="preserve"> to </w:t>
      </w:r>
      <w:r w:rsidR="0088569B" w:rsidRPr="001D494C">
        <w:t xml:space="preserve">maintain a </w:t>
      </w:r>
      <w:r w:rsidR="00DC5E86" w:rsidRPr="001D494C">
        <w:t>logbook</w:t>
      </w:r>
      <w:r w:rsidR="00463C2A" w:rsidRPr="001D494C">
        <w:t xml:space="preserve"> by law</w:t>
      </w:r>
      <w:r w:rsidR="0088569B" w:rsidRPr="001D494C">
        <w:t xml:space="preserve">, to do so helps </w:t>
      </w:r>
      <w:r w:rsidR="00854C0C" w:rsidRPr="001D494C">
        <w:t>demonstrate</w:t>
      </w:r>
      <w:r w:rsidR="00F00549" w:rsidRPr="001D494C">
        <w:t xml:space="preserve"> compliance with current fire safety legislation.</w:t>
      </w:r>
    </w:p>
    <w:p w14:paraId="22DFA529" w14:textId="77777777" w:rsidR="00F00549" w:rsidRPr="001D494C" w:rsidRDefault="00F00549" w:rsidP="00DC6E7D">
      <w:r w:rsidRPr="001D494C">
        <w:t xml:space="preserve">The </w:t>
      </w:r>
      <w:r w:rsidR="00DC5E86" w:rsidRPr="001D494C">
        <w:t>logbook</w:t>
      </w:r>
      <w:r w:rsidRPr="001D494C">
        <w:t xml:space="preserve"> should be kept up</w:t>
      </w:r>
      <w:r w:rsidR="006556F5">
        <w:t>-</w:t>
      </w:r>
      <w:r w:rsidRPr="001D494C">
        <w:t>to</w:t>
      </w:r>
      <w:r w:rsidR="006556F5">
        <w:t>-</w:t>
      </w:r>
      <w:r w:rsidRPr="001D494C">
        <w:t>date and readily accessible for inspection by the enforcing authority when required.</w:t>
      </w:r>
      <w:r w:rsidR="00E131E0" w:rsidRPr="001D494C">
        <w:t xml:space="preserve"> All relevant maintenance or testing should be recorded, including incidents of failure, damage, malfunction or false alarm.</w:t>
      </w:r>
    </w:p>
    <w:p w14:paraId="78CFDB46" w14:textId="77777777" w:rsidR="00F00549" w:rsidRPr="001D494C" w:rsidRDefault="00F00549" w:rsidP="00DC6E7D">
      <w:pPr>
        <w:rPr>
          <w:bCs/>
        </w:rPr>
      </w:pPr>
      <w:r w:rsidRPr="001D494C">
        <w:rPr>
          <w:bCs/>
        </w:rPr>
        <w:t>It should be noted that it is an offence for a person to knowingly make a false entry.</w:t>
      </w:r>
    </w:p>
    <w:p w14:paraId="591C1446" w14:textId="26EC9F77" w:rsidR="00F00549" w:rsidRPr="001D494C" w:rsidRDefault="00F00549" w:rsidP="00DC6E7D">
      <w:r w:rsidRPr="001D494C">
        <w:t xml:space="preserve">This </w:t>
      </w:r>
      <w:r w:rsidR="006556F5">
        <w:t>l</w:t>
      </w:r>
      <w:r w:rsidR="00DC5E86" w:rsidRPr="001D494C">
        <w:t>ogbook</w:t>
      </w:r>
      <w:r w:rsidRPr="001D494C">
        <w:t xml:space="preserve"> can be downloaded from </w:t>
      </w:r>
      <w:r w:rsidR="00DC5E86" w:rsidRPr="001D494C">
        <w:t>the Northamptonshire</w:t>
      </w:r>
      <w:r w:rsidR="00220F1D" w:rsidRPr="001D494C">
        <w:t xml:space="preserve"> Fire and</w:t>
      </w:r>
      <w:r w:rsidR="00CC11A7">
        <w:t xml:space="preserve"> Rescue Service web</w:t>
      </w:r>
      <w:r w:rsidRPr="001D494C">
        <w:t>site:</w:t>
      </w:r>
    </w:p>
    <w:p w14:paraId="2542A769" w14:textId="4BEA5E28" w:rsidR="00F00549" w:rsidRPr="001D494C" w:rsidRDefault="00FF2C84" w:rsidP="001D494C">
      <w:pPr>
        <w:jc w:val="center"/>
        <w:rPr>
          <w:bCs/>
        </w:rPr>
      </w:pPr>
      <w:hyperlink r:id="rId13" w:history="1">
        <w:r w:rsidR="00E74971" w:rsidRPr="00647256">
          <w:rPr>
            <w:rStyle w:val="Hyperlink"/>
          </w:rPr>
          <w:t>www.northantsfire.gov.uk</w:t>
        </w:r>
      </w:hyperlink>
    </w:p>
    <w:p w14:paraId="091D22CB" w14:textId="77777777" w:rsidR="00B93B2E" w:rsidRDefault="001D494C" w:rsidP="001D494C">
      <w:pPr>
        <w:pStyle w:val="Heading2"/>
      </w:pPr>
      <w:r>
        <w:t>Disclaimer</w:t>
      </w:r>
    </w:p>
    <w:p w14:paraId="3DCC6956" w14:textId="77777777" w:rsidR="00065F75" w:rsidRPr="001D494C" w:rsidRDefault="00A250A1" w:rsidP="00DC6E7D">
      <w:r w:rsidRPr="001D494C">
        <w:t>T</w:t>
      </w:r>
      <w:r w:rsidR="00BC1F4B" w:rsidRPr="001D494C">
        <w:t xml:space="preserve">his log book </w:t>
      </w:r>
      <w:r w:rsidRPr="001D494C">
        <w:t xml:space="preserve">may not be suitable for all premises or cover </w:t>
      </w:r>
      <w:r w:rsidR="00BD5E6D" w:rsidRPr="001D494C">
        <w:t xml:space="preserve">all fire safety </w:t>
      </w:r>
      <w:r w:rsidR="00CB70FE" w:rsidRPr="001D494C">
        <w:t>record keeping</w:t>
      </w:r>
      <w:r w:rsidR="00E83BE2" w:rsidRPr="001D494C">
        <w:t xml:space="preserve"> requirements. Where manufacturers or suppliers have provided specific </w:t>
      </w:r>
      <w:r w:rsidR="00CB70FE" w:rsidRPr="001D494C">
        <w:t>instruction</w:t>
      </w:r>
      <w:r w:rsidR="00B93B2E" w:rsidRPr="001D494C">
        <w:t>s</w:t>
      </w:r>
      <w:r w:rsidR="00CB70FE" w:rsidRPr="001D494C">
        <w:t xml:space="preserve"> for maintenance, testing or rec</w:t>
      </w:r>
      <w:r w:rsidR="00281967" w:rsidRPr="001D494C">
        <w:t>ord keeping</w:t>
      </w:r>
      <w:r w:rsidR="00CB70FE" w:rsidRPr="001D494C">
        <w:t xml:space="preserve">, these should always take </w:t>
      </w:r>
      <w:r w:rsidR="00065F75" w:rsidRPr="001D494C">
        <w:t>precedence</w:t>
      </w:r>
      <w:r w:rsidR="00CB70FE" w:rsidRPr="001D494C">
        <w:t>.</w:t>
      </w:r>
    </w:p>
    <w:p w14:paraId="0D161ED0" w14:textId="047DC75B" w:rsidR="0036029D" w:rsidRDefault="00065F75" w:rsidP="0036029D">
      <w:pPr>
        <w:spacing w:after="0"/>
      </w:pPr>
      <w:r w:rsidRPr="001D494C">
        <w:t>You may</w:t>
      </w:r>
      <w:r w:rsidR="0070185A" w:rsidRPr="001D494C">
        <w:t xml:space="preserve"> adapt</w:t>
      </w:r>
      <w:r w:rsidRPr="001D494C">
        <w:t xml:space="preserve"> this book</w:t>
      </w:r>
      <w:r w:rsidR="0070185A" w:rsidRPr="001D494C">
        <w:t xml:space="preserve"> by adding, removing or modifying</w:t>
      </w:r>
      <w:r w:rsidRPr="001D494C">
        <w:t xml:space="preserve"> record sheets to suit your </w:t>
      </w:r>
      <w:r w:rsidR="0070185A" w:rsidRPr="001D494C">
        <w:t xml:space="preserve">own </w:t>
      </w:r>
      <w:r w:rsidRPr="001D494C">
        <w:t>requirements</w:t>
      </w:r>
      <w:r w:rsidR="0070185A" w:rsidRPr="001D494C">
        <w:t xml:space="preserve">. </w:t>
      </w:r>
      <w:r w:rsidR="00DC5E86" w:rsidRPr="001D494C">
        <w:t>Northamptonshire</w:t>
      </w:r>
      <w:r w:rsidR="0070185A" w:rsidRPr="001D494C">
        <w:t xml:space="preserve"> Fire and Rescue Service </w:t>
      </w:r>
      <w:r w:rsidR="008F7803" w:rsidRPr="001D494C">
        <w:t>take</w:t>
      </w:r>
      <w:r w:rsidR="0036029D">
        <w:t>s</w:t>
      </w:r>
      <w:r w:rsidR="008F7803" w:rsidRPr="001D494C">
        <w:t xml:space="preserve"> no </w:t>
      </w:r>
      <w:r w:rsidR="00A823D7" w:rsidRPr="001D494C">
        <w:t xml:space="preserve">responsibility for </w:t>
      </w:r>
      <w:r w:rsidR="008F7803" w:rsidRPr="001D494C">
        <w:t>user</w:t>
      </w:r>
      <w:r w:rsidR="0036029D">
        <w:t>-</w:t>
      </w:r>
      <w:r w:rsidR="008F7803" w:rsidRPr="001D494C">
        <w:t xml:space="preserve">added content and </w:t>
      </w:r>
      <w:r w:rsidR="006424D0" w:rsidRPr="001D494C">
        <w:t>cannot guarantee that the result</w:t>
      </w:r>
      <w:r w:rsidR="007C667C" w:rsidRPr="001D494C">
        <w:t>ant records will provide</w:t>
      </w:r>
      <w:r w:rsidR="00B93B2E" w:rsidRPr="001D494C">
        <w:t xml:space="preserve"> </w:t>
      </w:r>
      <w:r w:rsidR="007C667C" w:rsidRPr="001D494C">
        <w:t>suitable and</w:t>
      </w:r>
      <w:r w:rsidR="006424D0" w:rsidRPr="001D494C">
        <w:t xml:space="preserve"> sufficient</w:t>
      </w:r>
      <w:r w:rsidR="007C667C" w:rsidRPr="001D494C">
        <w:t xml:space="preserve"> </w:t>
      </w:r>
      <w:r w:rsidR="00CF4BC3" w:rsidRPr="001D494C">
        <w:t>evidence of legal compliance</w:t>
      </w:r>
      <w:r w:rsidR="006424D0" w:rsidRPr="001D494C">
        <w:t>.</w:t>
      </w:r>
    </w:p>
    <w:p w14:paraId="6855B085" w14:textId="77777777" w:rsidR="00E74971" w:rsidRPr="0036029D" w:rsidRDefault="00E74971" w:rsidP="0036029D">
      <w:pPr>
        <w:spacing w:after="0"/>
      </w:pPr>
    </w:p>
    <w:p w14:paraId="24A8B6BB" w14:textId="77777777" w:rsidR="00F00549" w:rsidRDefault="00F00549" w:rsidP="00E74971">
      <w:pPr>
        <w:pStyle w:val="Quote"/>
      </w:pPr>
      <w:r w:rsidRPr="001D494C">
        <w:t>I</w:t>
      </w:r>
      <w:r w:rsidR="006E279C" w:rsidRPr="001D494C">
        <w:t xml:space="preserve">t is recommended that </w:t>
      </w:r>
      <w:r w:rsidRPr="001D494C">
        <w:t xml:space="preserve">this </w:t>
      </w:r>
      <w:r w:rsidR="00DC5E86" w:rsidRPr="001D494C">
        <w:t>logbook</w:t>
      </w:r>
      <w:r w:rsidR="0031282C" w:rsidRPr="001D494C">
        <w:t xml:space="preserve"> should be kept in a loose-leaf format with additional</w:t>
      </w:r>
      <w:r w:rsidR="0036029D">
        <w:t xml:space="preserve"> record-</w:t>
      </w:r>
      <w:r w:rsidRPr="001D494C">
        <w:t>keeping pages photocopied or downloaded when required.</w:t>
      </w:r>
    </w:p>
    <w:p w14:paraId="26EDD6DA" w14:textId="77777777" w:rsidR="00E74971" w:rsidRDefault="00E74971" w:rsidP="0036029D">
      <w:pPr>
        <w:pStyle w:val="Heading1"/>
      </w:pPr>
    </w:p>
    <w:p w14:paraId="25BCA29C" w14:textId="61D441D1" w:rsidR="00F00549" w:rsidRPr="0036029D" w:rsidRDefault="0029603A" w:rsidP="0036029D">
      <w:pPr>
        <w:pStyle w:val="Heading1"/>
      </w:pPr>
      <w:bookmarkStart w:id="2" w:name="_Toc144374377"/>
      <w:r w:rsidRPr="002C1005">
        <w:t xml:space="preserve">British </w:t>
      </w:r>
      <w:r>
        <w:t>S</w:t>
      </w:r>
      <w:r w:rsidRPr="00DC6E7D">
        <w:t>tandards</w:t>
      </w:r>
      <w:bookmarkEnd w:id="2"/>
    </w:p>
    <w:p w14:paraId="50B70E37" w14:textId="77777777" w:rsidR="001D494C" w:rsidRPr="001D494C" w:rsidRDefault="00220F1D" w:rsidP="00DC6E7D">
      <w:pPr>
        <w:rPr>
          <w:color w:val="000000"/>
        </w:rPr>
      </w:pPr>
      <w:r w:rsidRPr="001D494C">
        <w:rPr>
          <w:color w:val="000000"/>
        </w:rPr>
        <w:t>T</w:t>
      </w:r>
      <w:r w:rsidR="00F00549" w:rsidRPr="001D494C">
        <w:rPr>
          <w:color w:val="000000"/>
        </w:rPr>
        <w:t>he Brit</w:t>
      </w:r>
      <w:r w:rsidRPr="001D494C">
        <w:rPr>
          <w:color w:val="000000"/>
        </w:rPr>
        <w:t>ish Standards referred to in this</w:t>
      </w:r>
      <w:r w:rsidR="00F00549" w:rsidRPr="001D494C">
        <w:rPr>
          <w:color w:val="000000"/>
        </w:rPr>
        <w:t xml:space="preserve"> </w:t>
      </w:r>
      <w:r w:rsidR="00DC5E86" w:rsidRPr="001D494C">
        <w:rPr>
          <w:color w:val="000000"/>
        </w:rPr>
        <w:t>logbook</w:t>
      </w:r>
      <w:r w:rsidR="00F00549" w:rsidRPr="001D494C">
        <w:rPr>
          <w:color w:val="000000"/>
        </w:rPr>
        <w:t xml:space="preserve"> we</w:t>
      </w:r>
      <w:r w:rsidRPr="001D494C">
        <w:rPr>
          <w:color w:val="000000"/>
        </w:rPr>
        <w:t xml:space="preserve">re </w:t>
      </w:r>
      <w:r w:rsidR="00F00549" w:rsidRPr="001D494C">
        <w:rPr>
          <w:color w:val="000000"/>
        </w:rPr>
        <w:t>correct</w:t>
      </w:r>
      <w:r w:rsidRPr="001D494C">
        <w:rPr>
          <w:color w:val="000000"/>
        </w:rPr>
        <w:t xml:space="preserve"> at the time of writing</w:t>
      </w:r>
      <w:r w:rsidR="005748C0" w:rsidRPr="001D494C">
        <w:rPr>
          <w:color w:val="000000"/>
        </w:rPr>
        <w:t>.  As British S</w:t>
      </w:r>
      <w:r w:rsidR="00A67E05" w:rsidRPr="001D494C">
        <w:rPr>
          <w:color w:val="000000"/>
        </w:rPr>
        <w:t xml:space="preserve">tandards </w:t>
      </w:r>
      <w:r w:rsidR="00F00549" w:rsidRPr="001D494C">
        <w:rPr>
          <w:color w:val="000000"/>
        </w:rPr>
        <w:t>may be revised from time to time</w:t>
      </w:r>
      <w:r w:rsidR="005748C0" w:rsidRPr="001D494C">
        <w:rPr>
          <w:color w:val="000000"/>
        </w:rPr>
        <w:t>, you a</w:t>
      </w:r>
      <w:r w:rsidR="00357240" w:rsidRPr="001D494C">
        <w:rPr>
          <w:color w:val="000000"/>
        </w:rPr>
        <w:t>re advised to ensure you are usin</w:t>
      </w:r>
      <w:r w:rsidR="00160909" w:rsidRPr="001D494C">
        <w:rPr>
          <w:color w:val="000000"/>
        </w:rPr>
        <w:t>g the latest version when develop</w:t>
      </w:r>
      <w:r w:rsidR="00357240" w:rsidRPr="001D494C">
        <w:rPr>
          <w:color w:val="000000"/>
        </w:rPr>
        <w:t xml:space="preserve">ing or reviewing your </w:t>
      </w:r>
      <w:r w:rsidR="004B49F5" w:rsidRPr="001D494C">
        <w:rPr>
          <w:color w:val="000000"/>
        </w:rPr>
        <w:t>maintenance and testing programs</w:t>
      </w:r>
      <w:r w:rsidR="00F00549" w:rsidRPr="001D494C">
        <w:rPr>
          <w:color w:val="000000"/>
        </w:rPr>
        <w:t>.</w:t>
      </w:r>
    </w:p>
    <w:p w14:paraId="19A94221" w14:textId="77777777" w:rsidR="00206387" w:rsidRPr="001D494C" w:rsidRDefault="001D494C" w:rsidP="00DC6E7D">
      <w:pPr>
        <w:rPr>
          <w:color w:val="000000"/>
        </w:rPr>
      </w:pPr>
      <w:r w:rsidRPr="001D494C">
        <w:rPr>
          <w:color w:val="000000"/>
        </w:rPr>
        <w:br w:type="page"/>
      </w:r>
    </w:p>
    <w:p w14:paraId="0D5A9FEB" w14:textId="045542AE" w:rsidR="00206387" w:rsidRDefault="00206387" w:rsidP="00206387">
      <w:pPr>
        <w:pStyle w:val="Heading1"/>
      </w:pPr>
      <w:bookmarkStart w:id="3" w:name="_Toc144374378"/>
      <w:r>
        <w:lastRenderedPageBreak/>
        <w:t>Contents</w:t>
      </w:r>
      <w:bookmarkEnd w:id="3"/>
    </w:p>
    <w:p w14:paraId="6185145D" w14:textId="77777777" w:rsidR="00CC11A7" w:rsidRPr="00CC11A7" w:rsidRDefault="00CC11A7" w:rsidP="00CC11A7"/>
    <w:p w14:paraId="042209EA" w14:textId="1FFD36C4" w:rsidR="00CC11A7" w:rsidRDefault="00CC11A7">
      <w:pPr>
        <w:pStyle w:val="TOC1"/>
        <w:tabs>
          <w:tab w:val="right" w:leader="dot" w:pos="10042"/>
        </w:tabs>
        <w:rPr>
          <w:rFonts w:asciiTheme="minorHAnsi" w:eastAsiaTheme="minorEastAsia" w:hAnsiTheme="minorHAnsi" w:cstheme="minorBidi"/>
          <w:noProof/>
          <w:lang w:eastAsia="en-GB"/>
        </w:rPr>
      </w:pPr>
      <w:r>
        <w:fldChar w:fldCharType="begin"/>
      </w:r>
      <w:r>
        <w:instrText xml:space="preserve"> TOC \o "1-1" \n \h \z \u </w:instrText>
      </w:r>
      <w:r>
        <w:fldChar w:fldCharType="separate"/>
      </w:r>
      <w:hyperlink w:anchor="_Toc144374375" w:history="1">
        <w:r w:rsidRPr="002C0F4B">
          <w:rPr>
            <w:rStyle w:val="Hyperlink"/>
            <w:noProof/>
          </w:rPr>
          <w:t>Fire Safety</w:t>
        </w:r>
      </w:hyperlink>
    </w:p>
    <w:p w14:paraId="28E2F6C1" w14:textId="124723B0" w:rsidR="00CC11A7" w:rsidRDefault="00FF2C84">
      <w:pPr>
        <w:pStyle w:val="TOC1"/>
        <w:tabs>
          <w:tab w:val="right" w:leader="dot" w:pos="10042"/>
        </w:tabs>
        <w:rPr>
          <w:rFonts w:asciiTheme="minorHAnsi" w:eastAsiaTheme="minorEastAsia" w:hAnsiTheme="minorHAnsi" w:cstheme="minorBidi"/>
          <w:noProof/>
          <w:lang w:eastAsia="en-GB"/>
        </w:rPr>
      </w:pPr>
      <w:hyperlink w:anchor="_Toc144374376" w:history="1">
        <w:r w:rsidR="00CC11A7" w:rsidRPr="002C0F4B">
          <w:rPr>
            <w:rStyle w:val="Hyperlink"/>
            <w:noProof/>
          </w:rPr>
          <w:t>An Introduction to Your Log Book</w:t>
        </w:r>
      </w:hyperlink>
    </w:p>
    <w:p w14:paraId="26210C0D" w14:textId="3F1A49F8" w:rsidR="00CC11A7" w:rsidRDefault="00FF2C84">
      <w:pPr>
        <w:pStyle w:val="TOC1"/>
        <w:tabs>
          <w:tab w:val="right" w:leader="dot" w:pos="10042"/>
        </w:tabs>
        <w:rPr>
          <w:rFonts w:asciiTheme="minorHAnsi" w:eastAsiaTheme="minorEastAsia" w:hAnsiTheme="minorHAnsi" w:cstheme="minorBidi"/>
          <w:noProof/>
          <w:lang w:eastAsia="en-GB"/>
        </w:rPr>
      </w:pPr>
      <w:hyperlink w:anchor="_Toc144374377" w:history="1">
        <w:r w:rsidR="00CC11A7" w:rsidRPr="002C0F4B">
          <w:rPr>
            <w:rStyle w:val="Hyperlink"/>
            <w:noProof/>
          </w:rPr>
          <w:t>British Standards</w:t>
        </w:r>
      </w:hyperlink>
    </w:p>
    <w:p w14:paraId="5CD82291" w14:textId="500610A6" w:rsidR="00CC11A7" w:rsidRDefault="00FF2C84">
      <w:pPr>
        <w:pStyle w:val="TOC1"/>
        <w:tabs>
          <w:tab w:val="right" w:leader="dot" w:pos="10042"/>
        </w:tabs>
        <w:rPr>
          <w:rFonts w:asciiTheme="minorHAnsi" w:eastAsiaTheme="minorEastAsia" w:hAnsiTheme="minorHAnsi" w:cstheme="minorBidi"/>
          <w:noProof/>
          <w:lang w:eastAsia="en-GB"/>
        </w:rPr>
      </w:pPr>
      <w:hyperlink w:anchor="_Toc144374378" w:history="1">
        <w:r w:rsidR="00CC11A7" w:rsidRPr="002C0F4B">
          <w:rPr>
            <w:rStyle w:val="Hyperlink"/>
            <w:noProof/>
          </w:rPr>
          <w:t>Contents</w:t>
        </w:r>
      </w:hyperlink>
    </w:p>
    <w:p w14:paraId="6AB2F854" w14:textId="4E1E1452" w:rsidR="00CC11A7" w:rsidRDefault="00FF2C84">
      <w:pPr>
        <w:pStyle w:val="TOC1"/>
        <w:tabs>
          <w:tab w:val="right" w:leader="dot" w:pos="10042"/>
        </w:tabs>
        <w:rPr>
          <w:rFonts w:asciiTheme="minorHAnsi" w:eastAsiaTheme="minorEastAsia" w:hAnsiTheme="minorHAnsi" w:cstheme="minorBidi"/>
          <w:noProof/>
          <w:lang w:eastAsia="en-GB"/>
        </w:rPr>
      </w:pPr>
      <w:hyperlink w:anchor="_Toc144374379" w:history="1">
        <w:r w:rsidR="00CC11A7" w:rsidRPr="002C0F4B">
          <w:rPr>
            <w:rStyle w:val="Hyperlink"/>
            <w:noProof/>
          </w:rPr>
          <w:t>Useful Telephone Numbers</w:t>
        </w:r>
      </w:hyperlink>
    </w:p>
    <w:p w14:paraId="6EED9EAE" w14:textId="28557512" w:rsidR="00CC11A7" w:rsidRDefault="00FF2C84">
      <w:pPr>
        <w:pStyle w:val="TOC1"/>
        <w:tabs>
          <w:tab w:val="right" w:leader="dot" w:pos="10042"/>
        </w:tabs>
        <w:rPr>
          <w:rFonts w:asciiTheme="minorHAnsi" w:eastAsiaTheme="minorEastAsia" w:hAnsiTheme="minorHAnsi" w:cstheme="minorBidi"/>
          <w:noProof/>
          <w:lang w:eastAsia="en-GB"/>
        </w:rPr>
      </w:pPr>
      <w:hyperlink w:anchor="_Toc144374380" w:history="1">
        <w:r w:rsidR="00CC11A7" w:rsidRPr="002C0F4B">
          <w:rPr>
            <w:rStyle w:val="Hyperlink"/>
            <w:noProof/>
          </w:rPr>
          <w:t>Notes on Test Procedures and Frequencies</w:t>
        </w:r>
      </w:hyperlink>
    </w:p>
    <w:p w14:paraId="2CED7631" w14:textId="4A37289A" w:rsidR="00CC11A7" w:rsidRDefault="00FF2C84">
      <w:pPr>
        <w:pStyle w:val="TOC1"/>
        <w:tabs>
          <w:tab w:val="right" w:leader="dot" w:pos="10042"/>
        </w:tabs>
        <w:rPr>
          <w:rFonts w:asciiTheme="minorHAnsi" w:eastAsiaTheme="minorEastAsia" w:hAnsiTheme="minorHAnsi" w:cstheme="minorBidi"/>
          <w:noProof/>
          <w:lang w:eastAsia="en-GB"/>
        </w:rPr>
      </w:pPr>
      <w:hyperlink w:anchor="_Toc144374381" w:history="1">
        <w:r w:rsidR="00CC11A7" w:rsidRPr="002C0F4B">
          <w:rPr>
            <w:rStyle w:val="Hyperlink"/>
            <w:noProof/>
          </w:rPr>
          <w:t>Visits by Fire Service Inspectors/Crews</w:t>
        </w:r>
      </w:hyperlink>
    </w:p>
    <w:p w14:paraId="2CDC0EBE" w14:textId="2344E5CC" w:rsidR="00CC11A7" w:rsidRDefault="00FF2C84">
      <w:pPr>
        <w:pStyle w:val="TOC1"/>
        <w:tabs>
          <w:tab w:val="right" w:leader="dot" w:pos="10042"/>
        </w:tabs>
        <w:rPr>
          <w:rFonts w:asciiTheme="minorHAnsi" w:eastAsiaTheme="minorEastAsia" w:hAnsiTheme="minorHAnsi" w:cstheme="minorBidi"/>
          <w:noProof/>
          <w:lang w:eastAsia="en-GB"/>
        </w:rPr>
      </w:pPr>
      <w:hyperlink w:anchor="_Toc144374382" w:history="1">
        <w:r w:rsidR="00CC11A7" w:rsidRPr="002C0F4B">
          <w:rPr>
            <w:rStyle w:val="Hyperlink"/>
            <w:noProof/>
          </w:rPr>
          <w:t>Fire Risk Assessment Record</w:t>
        </w:r>
      </w:hyperlink>
    </w:p>
    <w:p w14:paraId="112E59CE" w14:textId="4FDD632E" w:rsidR="00CC11A7" w:rsidRDefault="00FF2C84">
      <w:pPr>
        <w:pStyle w:val="TOC1"/>
        <w:tabs>
          <w:tab w:val="right" w:leader="dot" w:pos="10042"/>
        </w:tabs>
        <w:rPr>
          <w:rFonts w:asciiTheme="minorHAnsi" w:eastAsiaTheme="minorEastAsia" w:hAnsiTheme="minorHAnsi" w:cstheme="minorBidi"/>
          <w:noProof/>
          <w:lang w:eastAsia="en-GB"/>
        </w:rPr>
      </w:pPr>
      <w:hyperlink w:anchor="_Toc144374383" w:history="1">
        <w:r w:rsidR="00CC11A7" w:rsidRPr="002C0F4B">
          <w:rPr>
            <w:rStyle w:val="Hyperlink"/>
            <w:noProof/>
          </w:rPr>
          <w:t>Fire Risk Assessment Review Record</w:t>
        </w:r>
      </w:hyperlink>
    </w:p>
    <w:p w14:paraId="3A37F1F4" w14:textId="647FA77A" w:rsidR="00CC11A7" w:rsidRDefault="00FF2C84">
      <w:pPr>
        <w:pStyle w:val="TOC1"/>
        <w:tabs>
          <w:tab w:val="right" w:leader="dot" w:pos="10042"/>
        </w:tabs>
        <w:rPr>
          <w:rFonts w:asciiTheme="minorHAnsi" w:eastAsiaTheme="minorEastAsia" w:hAnsiTheme="minorHAnsi" w:cstheme="minorBidi"/>
          <w:noProof/>
          <w:lang w:eastAsia="en-GB"/>
        </w:rPr>
      </w:pPr>
      <w:hyperlink w:anchor="_Toc144374384" w:history="1">
        <w:r w:rsidR="00CC11A7" w:rsidRPr="002C0F4B">
          <w:rPr>
            <w:rStyle w:val="Hyperlink"/>
            <w:noProof/>
          </w:rPr>
          <w:t>Fire Alarm Break Glass Point Location</w:t>
        </w:r>
      </w:hyperlink>
    </w:p>
    <w:p w14:paraId="0F49E760" w14:textId="57DBC28F" w:rsidR="00CC11A7" w:rsidRDefault="00FF2C84">
      <w:pPr>
        <w:pStyle w:val="TOC1"/>
        <w:tabs>
          <w:tab w:val="right" w:leader="dot" w:pos="10042"/>
        </w:tabs>
        <w:rPr>
          <w:rFonts w:asciiTheme="minorHAnsi" w:eastAsiaTheme="minorEastAsia" w:hAnsiTheme="minorHAnsi" w:cstheme="minorBidi"/>
          <w:noProof/>
          <w:lang w:eastAsia="en-GB"/>
        </w:rPr>
      </w:pPr>
      <w:hyperlink w:anchor="_Toc144374385" w:history="1">
        <w:r w:rsidR="00CC11A7" w:rsidRPr="002C0F4B">
          <w:rPr>
            <w:rStyle w:val="Hyperlink"/>
            <w:noProof/>
          </w:rPr>
          <w:t>Fire Detection &amp; Alarm System</w:t>
        </w:r>
      </w:hyperlink>
    </w:p>
    <w:p w14:paraId="213DF72A" w14:textId="08694BF8" w:rsidR="00CC11A7" w:rsidRDefault="00FF2C84">
      <w:pPr>
        <w:pStyle w:val="TOC1"/>
        <w:tabs>
          <w:tab w:val="right" w:leader="dot" w:pos="10042"/>
        </w:tabs>
        <w:rPr>
          <w:rFonts w:asciiTheme="minorHAnsi" w:eastAsiaTheme="minorEastAsia" w:hAnsiTheme="minorHAnsi" w:cstheme="minorBidi"/>
          <w:noProof/>
          <w:lang w:eastAsia="en-GB"/>
        </w:rPr>
      </w:pPr>
      <w:hyperlink w:anchor="_Toc144374386" w:history="1">
        <w:r w:rsidR="00CC11A7" w:rsidRPr="002C0F4B">
          <w:rPr>
            <w:rStyle w:val="Hyperlink"/>
            <w:noProof/>
          </w:rPr>
          <w:t>Record of False Alarms</w:t>
        </w:r>
      </w:hyperlink>
    </w:p>
    <w:p w14:paraId="613FBCF4" w14:textId="2D4CF368" w:rsidR="00CC11A7" w:rsidRDefault="00FF2C84">
      <w:pPr>
        <w:pStyle w:val="TOC1"/>
        <w:tabs>
          <w:tab w:val="right" w:leader="dot" w:pos="10042"/>
        </w:tabs>
        <w:rPr>
          <w:rFonts w:asciiTheme="minorHAnsi" w:eastAsiaTheme="minorEastAsia" w:hAnsiTheme="minorHAnsi" w:cstheme="minorBidi"/>
          <w:noProof/>
          <w:lang w:eastAsia="en-GB"/>
        </w:rPr>
      </w:pPr>
      <w:hyperlink w:anchor="_Toc144374387" w:history="1">
        <w:r w:rsidR="00CC11A7" w:rsidRPr="002C0F4B">
          <w:rPr>
            <w:rStyle w:val="Hyperlink"/>
            <w:noProof/>
          </w:rPr>
          <w:t>Emergency Lighting</w:t>
        </w:r>
      </w:hyperlink>
    </w:p>
    <w:p w14:paraId="6540CD68" w14:textId="5607BA02" w:rsidR="00CC11A7" w:rsidRDefault="00FF2C84">
      <w:pPr>
        <w:pStyle w:val="TOC1"/>
        <w:tabs>
          <w:tab w:val="right" w:leader="dot" w:pos="10042"/>
        </w:tabs>
        <w:rPr>
          <w:rFonts w:asciiTheme="minorHAnsi" w:eastAsiaTheme="minorEastAsia" w:hAnsiTheme="minorHAnsi" w:cstheme="minorBidi"/>
          <w:noProof/>
          <w:lang w:eastAsia="en-GB"/>
        </w:rPr>
      </w:pPr>
      <w:hyperlink w:anchor="_Toc144374388" w:history="1">
        <w:r w:rsidR="00CC11A7" w:rsidRPr="002C0F4B">
          <w:rPr>
            <w:rStyle w:val="Hyperlink"/>
            <w:noProof/>
          </w:rPr>
          <w:t>Fire Extinguishers</w:t>
        </w:r>
      </w:hyperlink>
    </w:p>
    <w:p w14:paraId="0214F6C9" w14:textId="6AC7CF23" w:rsidR="00CC11A7" w:rsidRDefault="00FF2C84">
      <w:pPr>
        <w:pStyle w:val="TOC1"/>
        <w:tabs>
          <w:tab w:val="right" w:leader="dot" w:pos="10042"/>
        </w:tabs>
        <w:rPr>
          <w:rFonts w:asciiTheme="minorHAnsi" w:eastAsiaTheme="minorEastAsia" w:hAnsiTheme="minorHAnsi" w:cstheme="minorBidi"/>
          <w:noProof/>
          <w:lang w:eastAsia="en-GB"/>
        </w:rPr>
      </w:pPr>
      <w:hyperlink w:anchor="_Toc144374389" w:history="1">
        <w:r w:rsidR="00CC11A7" w:rsidRPr="002C0F4B">
          <w:rPr>
            <w:rStyle w:val="Hyperlink"/>
            <w:noProof/>
          </w:rPr>
          <w:t>Hose Reels</w:t>
        </w:r>
      </w:hyperlink>
    </w:p>
    <w:p w14:paraId="794C34FD" w14:textId="6E1B8B4C" w:rsidR="00CC11A7" w:rsidRDefault="00FF2C84">
      <w:pPr>
        <w:pStyle w:val="TOC1"/>
        <w:tabs>
          <w:tab w:val="right" w:leader="dot" w:pos="10042"/>
        </w:tabs>
        <w:rPr>
          <w:rFonts w:asciiTheme="minorHAnsi" w:eastAsiaTheme="minorEastAsia" w:hAnsiTheme="minorHAnsi" w:cstheme="minorBidi"/>
          <w:noProof/>
          <w:lang w:eastAsia="en-GB"/>
        </w:rPr>
      </w:pPr>
      <w:hyperlink w:anchor="_Toc144374390" w:history="1">
        <w:r w:rsidR="00CC11A7" w:rsidRPr="002C0F4B">
          <w:rPr>
            <w:rStyle w:val="Hyperlink"/>
            <w:noProof/>
          </w:rPr>
          <w:t>Sprinkler System</w:t>
        </w:r>
      </w:hyperlink>
    </w:p>
    <w:p w14:paraId="7B99C20C" w14:textId="0E6F491B" w:rsidR="00CC11A7" w:rsidRDefault="00FF2C84">
      <w:pPr>
        <w:pStyle w:val="TOC1"/>
        <w:tabs>
          <w:tab w:val="right" w:leader="dot" w:pos="10042"/>
        </w:tabs>
        <w:rPr>
          <w:rFonts w:asciiTheme="minorHAnsi" w:eastAsiaTheme="minorEastAsia" w:hAnsiTheme="minorHAnsi" w:cstheme="minorBidi"/>
          <w:noProof/>
          <w:lang w:eastAsia="en-GB"/>
        </w:rPr>
      </w:pPr>
      <w:hyperlink w:anchor="_Toc144374391" w:history="1">
        <w:r w:rsidR="00CC11A7" w:rsidRPr="002C0F4B">
          <w:rPr>
            <w:rStyle w:val="Hyperlink"/>
            <w:noProof/>
          </w:rPr>
          <w:t>Fire Resisting Doors/Means of Escape</w:t>
        </w:r>
      </w:hyperlink>
    </w:p>
    <w:p w14:paraId="54B64C1B" w14:textId="623111AA" w:rsidR="00CC11A7" w:rsidRDefault="00FF2C84">
      <w:pPr>
        <w:pStyle w:val="TOC1"/>
        <w:tabs>
          <w:tab w:val="right" w:leader="dot" w:pos="10042"/>
        </w:tabs>
        <w:rPr>
          <w:rFonts w:asciiTheme="minorHAnsi" w:eastAsiaTheme="minorEastAsia" w:hAnsiTheme="minorHAnsi" w:cstheme="minorBidi"/>
          <w:noProof/>
          <w:lang w:eastAsia="en-GB"/>
        </w:rPr>
      </w:pPr>
      <w:hyperlink w:anchor="_Toc144374392" w:history="1">
        <w:r w:rsidR="00CC11A7" w:rsidRPr="002C0F4B">
          <w:rPr>
            <w:rStyle w:val="Hyperlink"/>
            <w:noProof/>
          </w:rPr>
          <w:t>Electrical and Portable Appliance Testing</w:t>
        </w:r>
      </w:hyperlink>
    </w:p>
    <w:p w14:paraId="70928A7D" w14:textId="2AC59020" w:rsidR="00CC11A7" w:rsidRDefault="00FF2C84">
      <w:pPr>
        <w:pStyle w:val="TOC1"/>
        <w:tabs>
          <w:tab w:val="right" w:leader="dot" w:pos="10042"/>
        </w:tabs>
        <w:rPr>
          <w:rFonts w:asciiTheme="minorHAnsi" w:eastAsiaTheme="minorEastAsia" w:hAnsiTheme="minorHAnsi" w:cstheme="minorBidi"/>
          <w:noProof/>
          <w:lang w:eastAsia="en-GB"/>
        </w:rPr>
      </w:pPr>
      <w:hyperlink w:anchor="_Toc144374393" w:history="1">
        <w:r w:rsidR="00CC11A7" w:rsidRPr="002C0F4B">
          <w:rPr>
            <w:rStyle w:val="Hyperlink"/>
            <w:noProof/>
          </w:rPr>
          <w:t>Employee Fire Safety Training &amp; Instruction</w:t>
        </w:r>
      </w:hyperlink>
    </w:p>
    <w:p w14:paraId="40D7BFB7" w14:textId="6C1DEE4F" w:rsidR="00CC11A7" w:rsidRDefault="00FF2C84">
      <w:pPr>
        <w:pStyle w:val="TOC1"/>
        <w:tabs>
          <w:tab w:val="right" w:leader="dot" w:pos="10042"/>
        </w:tabs>
        <w:rPr>
          <w:rFonts w:asciiTheme="minorHAnsi" w:eastAsiaTheme="minorEastAsia" w:hAnsiTheme="minorHAnsi" w:cstheme="minorBidi"/>
          <w:noProof/>
          <w:lang w:eastAsia="en-GB"/>
        </w:rPr>
      </w:pPr>
      <w:hyperlink w:anchor="_Toc144374394" w:history="1">
        <w:r w:rsidR="00CC11A7" w:rsidRPr="002C0F4B">
          <w:rPr>
            <w:rStyle w:val="Hyperlink"/>
            <w:noProof/>
          </w:rPr>
          <w:t>Fire Evacuation Drill</w:t>
        </w:r>
      </w:hyperlink>
    </w:p>
    <w:p w14:paraId="2FE2B54F" w14:textId="3093D2A6" w:rsidR="00CC11A7" w:rsidRDefault="00FF2C84">
      <w:pPr>
        <w:pStyle w:val="TOC1"/>
        <w:tabs>
          <w:tab w:val="right" w:leader="dot" w:pos="10042"/>
        </w:tabs>
        <w:rPr>
          <w:rFonts w:asciiTheme="minorHAnsi" w:eastAsiaTheme="minorEastAsia" w:hAnsiTheme="minorHAnsi" w:cstheme="minorBidi"/>
          <w:noProof/>
          <w:lang w:eastAsia="en-GB"/>
        </w:rPr>
      </w:pPr>
      <w:hyperlink w:anchor="_Toc144374395" w:history="1">
        <w:r w:rsidR="00CC11A7" w:rsidRPr="002C0F4B">
          <w:rPr>
            <w:rStyle w:val="Hyperlink"/>
            <w:noProof/>
            <w:lang w:eastAsia="en-GB"/>
          </w:rPr>
          <w:t>Advice and Information</w:t>
        </w:r>
      </w:hyperlink>
    </w:p>
    <w:p w14:paraId="3371DE97" w14:textId="0490E10F" w:rsidR="00206387" w:rsidRDefault="00CC11A7">
      <w:r>
        <w:fldChar w:fldCharType="end"/>
      </w:r>
    </w:p>
    <w:p w14:paraId="32750BF1" w14:textId="77777777" w:rsidR="00F00549" w:rsidRPr="001D494C" w:rsidRDefault="00F00549" w:rsidP="00DC6E7D">
      <w:pPr>
        <w:rPr>
          <w:color w:val="000000"/>
        </w:rPr>
      </w:pPr>
    </w:p>
    <w:p w14:paraId="4F57E229" w14:textId="77777777" w:rsidR="008D258A" w:rsidRPr="001F5569" w:rsidRDefault="002D3D0D" w:rsidP="004D2AA4">
      <w:pPr>
        <w:pStyle w:val="Heading1"/>
      </w:pPr>
      <w:r w:rsidRPr="001D494C">
        <w:br w:type="page"/>
      </w:r>
      <w:bookmarkStart w:id="4" w:name="_Toc144374379"/>
      <w:r w:rsidR="00206387" w:rsidRPr="001F5569">
        <w:t xml:space="preserve">Useful </w:t>
      </w:r>
      <w:r w:rsidR="0036029D">
        <w:t>T</w:t>
      </w:r>
      <w:r w:rsidR="00206387" w:rsidRPr="001F5569">
        <w:t xml:space="preserve">elephone </w:t>
      </w:r>
      <w:r w:rsidR="0036029D">
        <w:t>N</w:t>
      </w:r>
      <w:r w:rsidR="00206387" w:rsidRPr="001F5569">
        <w:t>umbers</w:t>
      </w:r>
      <w:bookmarkEnd w:id="4"/>
    </w:p>
    <w:p w14:paraId="798C0EEA" w14:textId="77777777" w:rsidR="008D258A" w:rsidRPr="0036029D" w:rsidRDefault="008D258A" w:rsidP="0036029D">
      <w:pPr>
        <w:pStyle w:val="IntenseQuote"/>
      </w:pPr>
      <w:r w:rsidRPr="001D494C">
        <w:t>IN AN EMERGENCY DIAL 999</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2388"/>
        <w:gridCol w:w="2630"/>
        <w:gridCol w:w="2388"/>
      </w:tblGrid>
      <w:tr w:rsidR="008D258A" w:rsidRPr="00514902" w14:paraId="48F8FE83" w14:textId="77777777" w:rsidTr="00E74971">
        <w:tc>
          <w:tcPr>
            <w:tcW w:w="2254" w:type="dxa"/>
            <w:shd w:val="clear" w:color="auto" w:fill="auto"/>
          </w:tcPr>
          <w:p w14:paraId="0D2526EA" w14:textId="77777777" w:rsidR="008D258A" w:rsidRPr="001D494C" w:rsidRDefault="008D258A" w:rsidP="00E74971">
            <w:pPr>
              <w:pStyle w:val="Table"/>
            </w:pPr>
            <w:r w:rsidRPr="001D494C">
              <w:t>Fire Alarm Maintenance</w:t>
            </w:r>
          </w:p>
        </w:tc>
        <w:tc>
          <w:tcPr>
            <w:tcW w:w="2503" w:type="dxa"/>
          </w:tcPr>
          <w:p w14:paraId="5F843D4B" w14:textId="77777777" w:rsidR="008D258A" w:rsidRDefault="008D258A" w:rsidP="00E74971">
            <w:pPr>
              <w:pStyle w:val="NoSpacing"/>
            </w:pPr>
          </w:p>
          <w:p w14:paraId="1AA23A77" w14:textId="77777777" w:rsidR="00E74971" w:rsidRDefault="00E74971" w:rsidP="00E74971">
            <w:pPr>
              <w:pStyle w:val="NoSpacing"/>
            </w:pPr>
          </w:p>
          <w:p w14:paraId="655294E1" w14:textId="5DFBA97E" w:rsidR="00E74971" w:rsidRPr="00726FF5" w:rsidRDefault="00E74971" w:rsidP="00E74971">
            <w:pPr>
              <w:pStyle w:val="NoSpacing"/>
            </w:pPr>
          </w:p>
        </w:tc>
        <w:tc>
          <w:tcPr>
            <w:tcW w:w="2674" w:type="dxa"/>
            <w:shd w:val="clear" w:color="auto" w:fill="auto"/>
          </w:tcPr>
          <w:p w14:paraId="2C266C95" w14:textId="77777777" w:rsidR="008D258A" w:rsidRPr="001D494C" w:rsidRDefault="008D258A" w:rsidP="00E74971">
            <w:pPr>
              <w:pStyle w:val="Table"/>
            </w:pPr>
            <w:r w:rsidRPr="001D494C">
              <w:t>Building Maintenance</w:t>
            </w:r>
          </w:p>
        </w:tc>
        <w:tc>
          <w:tcPr>
            <w:tcW w:w="2503" w:type="dxa"/>
          </w:tcPr>
          <w:p w14:paraId="592058BC" w14:textId="77777777" w:rsidR="008D258A" w:rsidRPr="00726FF5" w:rsidRDefault="008D258A" w:rsidP="00E74971">
            <w:pPr>
              <w:pStyle w:val="NoSpacing"/>
            </w:pPr>
          </w:p>
        </w:tc>
      </w:tr>
      <w:tr w:rsidR="008D258A" w:rsidRPr="00514902" w14:paraId="4F4A3DF0" w14:textId="77777777" w:rsidTr="00E74971">
        <w:tc>
          <w:tcPr>
            <w:tcW w:w="2254" w:type="dxa"/>
            <w:shd w:val="clear" w:color="auto" w:fill="auto"/>
          </w:tcPr>
          <w:p w14:paraId="1348B5BE" w14:textId="77777777" w:rsidR="008D258A" w:rsidRPr="001D494C" w:rsidRDefault="008D258A" w:rsidP="00E74971">
            <w:pPr>
              <w:pStyle w:val="Table"/>
            </w:pPr>
            <w:r w:rsidRPr="001D494C">
              <w:t>Emergency Lighting Maintenance</w:t>
            </w:r>
          </w:p>
        </w:tc>
        <w:tc>
          <w:tcPr>
            <w:tcW w:w="2503" w:type="dxa"/>
          </w:tcPr>
          <w:p w14:paraId="6770FECE" w14:textId="77777777" w:rsidR="008D258A" w:rsidRPr="00726FF5" w:rsidRDefault="008D258A" w:rsidP="00E74971">
            <w:pPr>
              <w:pStyle w:val="NoSpacing"/>
            </w:pPr>
          </w:p>
        </w:tc>
        <w:tc>
          <w:tcPr>
            <w:tcW w:w="2674" w:type="dxa"/>
            <w:shd w:val="clear" w:color="auto" w:fill="auto"/>
          </w:tcPr>
          <w:p w14:paraId="74EC1B4B" w14:textId="77777777" w:rsidR="008D258A" w:rsidRPr="001D494C" w:rsidRDefault="008D258A" w:rsidP="00E74971">
            <w:pPr>
              <w:pStyle w:val="Table"/>
            </w:pPr>
            <w:r w:rsidRPr="001D494C">
              <w:t>Building Control Officer</w:t>
            </w:r>
          </w:p>
        </w:tc>
        <w:tc>
          <w:tcPr>
            <w:tcW w:w="2503" w:type="dxa"/>
          </w:tcPr>
          <w:p w14:paraId="20E0131F" w14:textId="77777777" w:rsidR="008D258A" w:rsidRPr="00726FF5" w:rsidRDefault="008D258A" w:rsidP="00E74971">
            <w:pPr>
              <w:pStyle w:val="NoSpacing"/>
            </w:pPr>
          </w:p>
        </w:tc>
      </w:tr>
      <w:tr w:rsidR="008D258A" w:rsidRPr="00514902" w14:paraId="400DE71D" w14:textId="77777777" w:rsidTr="00E74971">
        <w:tc>
          <w:tcPr>
            <w:tcW w:w="2254" w:type="dxa"/>
            <w:shd w:val="clear" w:color="auto" w:fill="auto"/>
          </w:tcPr>
          <w:p w14:paraId="6E370A6F" w14:textId="77777777" w:rsidR="008D258A" w:rsidRPr="001D494C" w:rsidRDefault="008D258A" w:rsidP="00E74971">
            <w:pPr>
              <w:pStyle w:val="Table"/>
            </w:pPr>
            <w:r w:rsidRPr="001D494C">
              <w:t>Fire Extinguisher Maintenance</w:t>
            </w:r>
          </w:p>
        </w:tc>
        <w:tc>
          <w:tcPr>
            <w:tcW w:w="2503" w:type="dxa"/>
          </w:tcPr>
          <w:p w14:paraId="509833E4" w14:textId="77777777" w:rsidR="008D258A" w:rsidRPr="00726FF5" w:rsidRDefault="008D258A" w:rsidP="00E74971">
            <w:pPr>
              <w:pStyle w:val="NoSpacing"/>
            </w:pPr>
          </w:p>
        </w:tc>
        <w:tc>
          <w:tcPr>
            <w:tcW w:w="2674" w:type="dxa"/>
            <w:shd w:val="clear" w:color="auto" w:fill="auto"/>
          </w:tcPr>
          <w:p w14:paraId="7A0B9D7F" w14:textId="77777777" w:rsidR="008D258A" w:rsidRPr="001D494C" w:rsidRDefault="008D258A" w:rsidP="00E74971">
            <w:pPr>
              <w:pStyle w:val="Table"/>
            </w:pPr>
            <w:r w:rsidRPr="001D494C">
              <w:t>Environmental Health</w:t>
            </w:r>
          </w:p>
        </w:tc>
        <w:tc>
          <w:tcPr>
            <w:tcW w:w="2503" w:type="dxa"/>
          </w:tcPr>
          <w:p w14:paraId="01700049" w14:textId="77777777" w:rsidR="008D258A" w:rsidRDefault="008D258A" w:rsidP="00E74971">
            <w:pPr>
              <w:pStyle w:val="NoSpacing"/>
            </w:pPr>
          </w:p>
          <w:p w14:paraId="4E8763B1" w14:textId="77777777" w:rsidR="00E74971" w:rsidRDefault="00E74971" w:rsidP="00E74971">
            <w:pPr>
              <w:pStyle w:val="NoSpacing"/>
            </w:pPr>
          </w:p>
          <w:p w14:paraId="2AA61204" w14:textId="5865A568" w:rsidR="00E74971" w:rsidRPr="00726FF5" w:rsidRDefault="00E74971" w:rsidP="00E74971">
            <w:pPr>
              <w:pStyle w:val="NoSpacing"/>
            </w:pPr>
          </w:p>
        </w:tc>
      </w:tr>
      <w:tr w:rsidR="008D258A" w:rsidRPr="00514902" w14:paraId="5C559505" w14:textId="77777777" w:rsidTr="00E74971">
        <w:tc>
          <w:tcPr>
            <w:tcW w:w="2254" w:type="dxa"/>
            <w:shd w:val="clear" w:color="auto" w:fill="auto"/>
          </w:tcPr>
          <w:p w14:paraId="70681E32" w14:textId="77777777" w:rsidR="002C1005" w:rsidRPr="001D494C" w:rsidRDefault="002D3D0D" w:rsidP="00E74971">
            <w:pPr>
              <w:pStyle w:val="Table"/>
            </w:pPr>
            <w:r w:rsidRPr="001D494C">
              <w:t>Sprinkler Maintenance</w:t>
            </w:r>
          </w:p>
        </w:tc>
        <w:tc>
          <w:tcPr>
            <w:tcW w:w="2503" w:type="dxa"/>
          </w:tcPr>
          <w:p w14:paraId="655B5C1F" w14:textId="77777777" w:rsidR="008D258A" w:rsidRPr="00726FF5" w:rsidRDefault="008D258A" w:rsidP="00E74971">
            <w:pPr>
              <w:pStyle w:val="NoSpacing"/>
            </w:pPr>
          </w:p>
        </w:tc>
        <w:tc>
          <w:tcPr>
            <w:tcW w:w="2674" w:type="dxa"/>
            <w:shd w:val="clear" w:color="auto" w:fill="auto"/>
          </w:tcPr>
          <w:p w14:paraId="7CEA0A1E" w14:textId="77777777" w:rsidR="008D258A" w:rsidRPr="001D494C" w:rsidRDefault="00380257" w:rsidP="00E74971">
            <w:pPr>
              <w:pStyle w:val="Table"/>
            </w:pPr>
            <w:r w:rsidRPr="001D494C">
              <w:t>Fire Safety Officer</w:t>
            </w:r>
          </w:p>
        </w:tc>
        <w:tc>
          <w:tcPr>
            <w:tcW w:w="2503" w:type="dxa"/>
          </w:tcPr>
          <w:p w14:paraId="2A73B919" w14:textId="77777777" w:rsidR="008D258A" w:rsidRDefault="008D258A" w:rsidP="00E74971">
            <w:pPr>
              <w:pStyle w:val="NoSpacing"/>
            </w:pPr>
          </w:p>
          <w:p w14:paraId="51586A37" w14:textId="77777777" w:rsidR="00E74971" w:rsidRDefault="00E74971" w:rsidP="00E74971">
            <w:pPr>
              <w:pStyle w:val="NoSpacing"/>
            </w:pPr>
          </w:p>
          <w:p w14:paraId="39932094" w14:textId="7C9092B0" w:rsidR="00E74971" w:rsidRPr="00726FF5" w:rsidRDefault="00E74971" w:rsidP="00E74971">
            <w:pPr>
              <w:pStyle w:val="NoSpacing"/>
            </w:pPr>
          </w:p>
        </w:tc>
      </w:tr>
    </w:tbl>
    <w:p w14:paraId="7AE18D19" w14:textId="77777777" w:rsidR="00E74971" w:rsidRDefault="00E74971" w:rsidP="00E74971">
      <w:pPr>
        <w:spacing w:after="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7401"/>
      </w:tblGrid>
      <w:tr w:rsidR="001054C2" w:rsidRPr="00514902" w14:paraId="6126F0E3" w14:textId="77777777" w:rsidTr="00E74971">
        <w:tc>
          <w:tcPr>
            <w:tcW w:w="2254" w:type="dxa"/>
            <w:shd w:val="clear" w:color="auto" w:fill="auto"/>
          </w:tcPr>
          <w:p w14:paraId="45003D31" w14:textId="77777777" w:rsidR="001054C2" w:rsidRPr="001D494C" w:rsidRDefault="001054C2" w:rsidP="00E74971">
            <w:pPr>
              <w:pStyle w:val="Table"/>
            </w:pPr>
            <w:r w:rsidRPr="001D494C">
              <w:t>Responsible Person</w:t>
            </w:r>
          </w:p>
          <w:p w14:paraId="3538570B" w14:textId="77777777" w:rsidR="001054C2" w:rsidRPr="00726FF5" w:rsidRDefault="001054C2" w:rsidP="00E74971">
            <w:pPr>
              <w:pStyle w:val="Table"/>
              <w:rPr>
                <w:sz w:val="24"/>
                <w:szCs w:val="24"/>
              </w:rPr>
            </w:pPr>
          </w:p>
        </w:tc>
        <w:tc>
          <w:tcPr>
            <w:tcW w:w="7680" w:type="dxa"/>
            <w:shd w:val="clear" w:color="auto" w:fill="auto"/>
          </w:tcPr>
          <w:p w14:paraId="4D701D75" w14:textId="77777777" w:rsidR="001054C2" w:rsidRPr="00726FF5" w:rsidRDefault="001054C2" w:rsidP="00E74971">
            <w:pPr>
              <w:pStyle w:val="NoSpacing"/>
            </w:pPr>
          </w:p>
        </w:tc>
      </w:tr>
      <w:tr w:rsidR="001054C2" w:rsidRPr="00514902" w14:paraId="628973CE" w14:textId="77777777" w:rsidTr="00E74971">
        <w:tc>
          <w:tcPr>
            <w:tcW w:w="2254" w:type="dxa"/>
            <w:shd w:val="clear" w:color="auto" w:fill="auto"/>
          </w:tcPr>
          <w:p w14:paraId="2DF41712" w14:textId="77777777" w:rsidR="001054C2" w:rsidRPr="001D494C" w:rsidRDefault="001054C2" w:rsidP="00E74971">
            <w:pPr>
              <w:pStyle w:val="Table"/>
            </w:pPr>
            <w:r w:rsidRPr="001D494C">
              <w:t>Premises Details</w:t>
            </w:r>
          </w:p>
          <w:p w14:paraId="0825E8E1" w14:textId="77777777" w:rsidR="001054C2" w:rsidRPr="001D494C" w:rsidRDefault="001054C2" w:rsidP="00E74971">
            <w:pPr>
              <w:pStyle w:val="Table"/>
            </w:pPr>
            <w:r w:rsidRPr="001D494C">
              <w:t>(Address)</w:t>
            </w:r>
          </w:p>
          <w:p w14:paraId="3163C353" w14:textId="77777777" w:rsidR="001054C2" w:rsidRPr="00726FF5" w:rsidRDefault="001054C2" w:rsidP="00E74971">
            <w:pPr>
              <w:pStyle w:val="Table"/>
              <w:rPr>
                <w:sz w:val="24"/>
                <w:szCs w:val="24"/>
              </w:rPr>
            </w:pPr>
          </w:p>
        </w:tc>
        <w:tc>
          <w:tcPr>
            <w:tcW w:w="7680" w:type="dxa"/>
            <w:shd w:val="clear" w:color="auto" w:fill="auto"/>
          </w:tcPr>
          <w:p w14:paraId="5B491AD9" w14:textId="77777777" w:rsidR="001054C2" w:rsidRPr="001D494C" w:rsidRDefault="001054C2" w:rsidP="00E74971">
            <w:pPr>
              <w:pStyle w:val="NoSpacing"/>
            </w:pPr>
          </w:p>
          <w:p w14:paraId="1E97CC8D" w14:textId="77777777" w:rsidR="00B60BAA" w:rsidRPr="001D494C" w:rsidRDefault="00B60BAA" w:rsidP="00E74971">
            <w:pPr>
              <w:pStyle w:val="NoSpacing"/>
            </w:pPr>
          </w:p>
          <w:p w14:paraId="408F0F45" w14:textId="77777777" w:rsidR="00B60BAA" w:rsidRPr="001D494C" w:rsidRDefault="00B60BAA" w:rsidP="00E74971">
            <w:pPr>
              <w:pStyle w:val="NoSpacing"/>
            </w:pPr>
          </w:p>
          <w:p w14:paraId="4B499FEF" w14:textId="77777777" w:rsidR="00B60BAA" w:rsidRPr="00726FF5" w:rsidRDefault="00B60BAA" w:rsidP="00E74971">
            <w:pPr>
              <w:pStyle w:val="NoSpacing"/>
            </w:pPr>
          </w:p>
        </w:tc>
      </w:tr>
    </w:tbl>
    <w:p w14:paraId="4E2C99D3" w14:textId="77777777" w:rsidR="008D258A" w:rsidRPr="001D494C" w:rsidRDefault="008D258A" w:rsidP="00DC6E7D"/>
    <w:p w14:paraId="20161463" w14:textId="77777777" w:rsidR="00D871FD" w:rsidRPr="001D494C" w:rsidRDefault="00D871FD" w:rsidP="00DC6E7D"/>
    <w:p w14:paraId="0A18E08D" w14:textId="77777777" w:rsidR="0094063E" w:rsidRPr="001D494C" w:rsidRDefault="0094063E" w:rsidP="00DC6E7D">
      <w:pPr>
        <w:rPr>
          <w:color w:val="000000"/>
        </w:rPr>
      </w:pPr>
    </w:p>
    <w:p w14:paraId="776B38BE" w14:textId="77777777" w:rsidR="008E6636" w:rsidRPr="001D494C" w:rsidRDefault="008E6636" w:rsidP="00DC6E7D">
      <w:pPr>
        <w:rPr>
          <w:color w:val="000000"/>
        </w:rPr>
      </w:pPr>
    </w:p>
    <w:p w14:paraId="676CC1B7" w14:textId="77777777" w:rsidR="008E6636" w:rsidRPr="001D494C" w:rsidRDefault="008E6636" w:rsidP="00DC6E7D">
      <w:pPr>
        <w:rPr>
          <w:color w:val="000000"/>
        </w:rPr>
      </w:pPr>
    </w:p>
    <w:p w14:paraId="52506A83" w14:textId="77777777" w:rsidR="0094063E" w:rsidRPr="001D494C" w:rsidRDefault="0094063E" w:rsidP="00DC6E7D"/>
    <w:p w14:paraId="7213060B" w14:textId="77777777" w:rsidR="002C1005" w:rsidRPr="004D2AA4" w:rsidRDefault="001D494C" w:rsidP="004D2AA4">
      <w:pPr>
        <w:pStyle w:val="Heading1"/>
      </w:pPr>
      <w:r>
        <w:br w:type="page"/>
      </w:r>
      <w:bookmarkStart w:id="5" w:name="_Toc144374380"/>
      <w:r w:rsidR="004D2AA4" w:rsidRPr="002C1005">
        <w:t>N</w:t>
      </w:r>
      <w:r w:rsidR="004D2AA4">
        <w:t>otes o</w:t>
      </w:r>
      <w:r w:rsidR="004D2AA4" w:rsidRPr="002C1005">
        <w:t>n Test</w:t>
      </w:r>
      <w:r w:rsidR="004D2AA4">
        <w:t xml:space="preserve"> Procedures and Frequencies</w:t>
      </w:r>
      <w:bookmarkEnd w:id="5"/>
      <w:r w:rsidR="004D2AA4" w:rsidRPr="002C1005">
        <w:t xml:space="preserve"> </w:t>
      </w:r>
    </w:p>
    <w:p w14:paraId="5EDBC7C2" w14:textId="77777777" w:rsidR="009A01AB" w:rsidRPr="001D494C" w:rsidRDefault="004D2AA4" w:rsidP="004D2AA4">
      <w:pPr>
        <w:pStyle w:val="Quote"/>
      </w:pPr>
      <w:r>
        <w:rPr>
          <w:bCs/>
        </w:rPr>
        <w:t>An asterisk (</w:t>
      </w:r>
      <w:r w:rsidR="002C1005" w:rsidRPr="005A3F8D">
        <w:rPr>
          <w:rStyle w:val="Strong"/>
        </w:rPr>
        <w:t>*</w:t>
      </w:r>
      <w:r>
        <w:rPr>
          <w:bCs/>
        </w:rPr>
        <w:t>) i</w:t>
      </w:r>
      <w:r w:rsidR="002C1005" w:rsidRPr="001D494C">
        <w:rPr>
          <w:bCs/>
        </w:rPr>
        <w:t xml:space="preserve">ndicates </w:t>
      </w:r>
      <w:r>
        <w:rPr>
          <w:bCs/>
        </w:rPr>
        <w:t xml:space="preserve">that </w:t>
      </w:r>
      <w:r w:rsidR="002C1005" w:rsidRPr="001D494C">
        <w:rPr>
          <w:bCs/>
        </w:rPr>
        <w:t xml:space="preserve">an entry should be made in the </w:t>
      </w:r>
      <w:r w:rsidR="00DC5E86" w:rsidRPr="001D494C">
        <w:rPr>
          <w:bCs/>
        </w:rPr>
        <w:t>logbook</w:t>
      </w:r>
      <w:r w:rsidR="002C1005" w:rsidRPr="001D494C">
        <w:rPr>
          <w:bCs/>
        </w:rPr>
        <w:t xml:space="preserve">. </w:t>
      </w:r>
      <w:r w:rsidR="002C1005" w:rsidRPr="001D494C">
        <w:t xml:space="preserve">It is strongly recommended that a maintenance contract is taken out with a reputable company in respect of each of the installations below, if provided. </w:t>
      </w:r>
    </w:p>
    <w:p w14:paraId="276BB364" w14:textId="52C6CA34" w:rsidR="00C540AA" w:rsidRDefault="009A01AB" w:rsidP="00DC6E7D">
      <w:pPr>
        <w:rPr>
          <w:color w:val="000000"/>
        </w:rPr>
      </w:pPr>
      <w:r w:rsidRPr="001D494C">
        <w:rPr>
          <w:color w:val="000000"/>
        </w:rPr>
        <w:t xml:space="preserve">The results of all tests or inspections should be recorded, including </w:t>
      </w:r>
      <w:r w:rsidR="00C16080" w:rsidRPr="001D494C">
        <w:rPr>
          <w:color w:val="000000"/>
        </w:rPr>
        <w:t xml:space="preserve">any </w:t>
      </w:r>
      <w:r w:rsidR="0052006E" w:rsidRPr="001D494C">
        <w:rPr>
          <w:color w:val="000000"/>
        </w:rPr>
        <w:t>false alarms,</w:t>
      </w:r>
      <w:r w:rsidR="00E37B4B" w:rsidRPr="001D494C">
        <w:rPr>
          <w:color w:val="000000"/>
        </w:rPr>
        <w:t xml:space="preserve"> </w:t>
      </w:r>
      <w:r w:rsidRPr="001D494C">
        <w:rPr>
          <w:color w:val="000000"/>
        </w:rPr>
        <w:t xml:space="preserve">failures or </w:t>
      </w:r>
      <w:r w:rsidR="00E37B4B" w:rsidRPr="001D494C">
        <w:rPr>
          <w:color w:val="000000"/>
        </w:rPr>
        <w:t>deficiencies.</w:t>
      </w:r>
    </w:p>
    <w:p w14:paraId="2F480B00" w14:textId="77777777" w:rsidR="00C540AA" w:rsidRPr="001D494C" w:rsidRDefault="00C540AA" w:rsidP="00DC6E7D">
      <w:pPr>
        <w:rPr>
          <w:color w:val="000000"/>
        </w:rPr>
      </w:pPr>
    </w:p>
    <w:p w14:paraId="6B7F05EF" w14:textId="77777777" w:rsidR="004D2AA4" w:rsidRPr="004D2AA4" w:rsidRDefault="00880B61" w:rsidP="001D494C">
      <w:pPr>
        <w:pStyle w:val="Heading2"/>
      </w:pPr>
      <w:r w:rsidRPr="004D2AA4">
        <w:t>Fire extinguishers</w:t>
      </w:r>
    </w:p>
    <w:p w14:paraId="0313A0D5" w14:textId="77777777" w:rsidR="002C1005" w:rsidRPr="002C1005" w:rsidRDefault="002C1005" w:rsidP="004D2AA4">
      <w:pPr>
        <w:pStyle w:val="Subheading2"/>
      </w:pPr>
      <w:r w:rsidRPr="002C1005">
        <w:t xml:space="preserve">(for further information see BS </w:t>
      </w:r>
      <w:r w:rsidR="006C6C0E">
        <w:t>5306: Part 3</w:t>
      </w:r>
      <w:r w:rsidR="004F252A">
        <w:t xml:space="preserve"> or equivalent </w:t>
      </w:r>
      <w:r w:rsidR="006C6C0E">
        <w:t>standard)</w:t>
      </w:r>
      <w:r w:rsidRPr="002C1005">
        <w:t xml:space="preserve"> </w:t>
      </w:r>
    </w:p>
    <w:p w14:paraId="230DBA5C" w14:textId="77777777" w:rsidR="002C1005" w:rsidRPr="001D494C" w:rsidRDefault="002C1005" w:rsidP="00DC6E7D">
      <w:pPr>
        <w:rPr>
          <w:color w:val="000000"/>
        </w:rPr>
      </w:pPr>
      <w:r w:rsidRPr="005A3F8D">
        <w:rPr>
          <w:rStyle w:val="Strong"/>
        </w:rPr>
        <w:t>*Monthly</w:t>
      </w:r>
      <w:r w:rsidR="00D33FBE" w:rsidRPr="001D494C">
        <w:rPr>
          <w:color w:val="000000"/>
        </w:rPr>
        <w:t xml:space="preserve"> </w:t>
      </w:r>
      <w:r w:rsidR="001C6E11" w:rsidRPr="001D494C">
        <w:rPr>
          <w:color w:val="000000"/>
        </w:rPr>
        <w:t xml:space="preserve">visual </w:t>
      </w:r>
      <w:r w:rsidR="00D33FBE" w:rsidRPr="001D494C">
        <w:rPr>
          <w:color w:val="000000"/>
        </w:rPr>
        <w:t xml:space="preserve">inspection </w:t>
      </w:r>
      <w:r w:rsidR="001C6E11" w:rsidRPr="001D494C">
        <w:rPr>
          <w:color w:val="000000"/>
        </w:rPr>
        <w:t xml:space="preserve">by the responsible person </w:t>
      </w:r>
      <w:r w:rsidR="00D33FBE" w:rsidRPr="001D494C">
        <w:rPr>
          <w:color w:val="000000"/>
        </w:rPr>
        <w:t>to ensure all extinguishers</w:t>
      </w:r>
      <w:r w:rsidRPr="001D494C">
        <w:rPr>
          <w:color w:val="000000"/>
        </w:rPr>
        <w:t xml:space="preserve"> are in their proper positi</w:t>
      </w:r>
      <w:r w:rsidR="00D33FBE" w:rsidRPr="001D494C">
        <w:rPr>
          <w:color w:val="000000"/>
        </w:rPr>
        <w:t>on</w:t>
      </w:r>
      <w:r w:rsidR="002F6240" w:rsidRPr="001D494C">
        <w:rPr>
          <w:color w:val="000000"/>
        </w:rPr>
        <w:t>, unobstructed,</w:t>
      </w:r>
      <w:r w:rsidR="00D33FBE" w:rsidRPr="001D494C">
        <w:rPr>
          <w:color w:val="000000"/>
        </w:rPr>
        <w:t xml:space="preserve"> </w:t>
      </w:r>
      <w:r w:rsidR="002F6240" w:rsidRPr="001D494C">
        <w:rPr>
          <w:color w:val="000000"/>
        </w:rPr>
        <w:t xml:space="preserve">have </w:t>
      </w:r>
      <w:r w:rsidR="00C81D1E" w:rsidRPr="001D494C">
        <w:rPr>
          <w:color w:val="000000"/>
        </w:rPr>
        <w:t>not been operated or</w:t>
      </w:r>
      <w:r w:rsidR="002F6240" w:rsidRPr="001D494C">
        <w:rPr>
          <w:color w:val="000000"/>
        </w:rPr>
        <w:t xml:space="preserve"> </w:t>
      </w:r>
      <w:r w:rsidR="00D33FBE" w:rsidRPr="001D494C">
        <w:rPr>
          <w:color w:val="000000"/>
        </w:rPr>
        <w:t>lost pressure (where</w:t>
      </w:r>
      <w:r w:rsidRPr="001D494C">
        <w:rPr>
          <w:color w:val="000000"/>
        </w:rPr>
        <w:t xml:space="preserve"> fitted with p</w:t>
      </w:r>
      <w:r w:rsidR="001C6E11" w:rsidRPr="001D494C">
        <w:rPr>
          <w:color w:val="000000"/>
        </w:rPr>
        <w:t xml:space="preserve">ressure indicator), </w:t>
      </w:r>
      <w:r w:rsidR="002F6240" w:rsidRPr="001D494C">
        <w:rPr>
          <w:color w:val="000000"/>
        </w:rPr>
        <w:t>and tamper indicators are in place</w:t>
      </w:r>
      <w:r w:rsidRPr="001D494C">
        <w:rPr>
          <w:color w:val="000000"/>
        </w:rPr>
        <w:t>.</w:t>
      </w:r>
      <w:r w:rsidR="00C81D1E" w:rsidRPr="001D494C">
        <w:rPr>
          <w:color w:val="000000"/>
        </w:rPr>
        <w:t xml:space="preserve"> Operating instructions should be clean, legible and facing forward.</w:t>
      </w:r>
      <w:r w:rsidR="002F6240" w:rsidRPr="001D494C">
        <w:rPr>
          <w:color w:val="000000"/>
        </w:rPr>
        <w:t xml:space="preserve"> </w:t>
      </w:r>
      <w:r w:rsidRPr="001D494C">
        <w:rPr>
          <w:color w:val="000000"/>
        </w:rPr>
        <w:t xml:space="preserve"> </w:t>
      </w:r>
    </w:p>
    <w:p w14:paraId="60B330FE" w14:textId="77777777" w:rsidR="002C1005" w:rsidRPr="001D494C" w:rsidRDefault="002C1005" w:rsidP="00DC6E7D">
      <w:pPr>
        <w:rPr>
          <w:color w:val="000000"/>
        </w:rPr>
      </w:pPr>
      <w:r w:rsidRPr="005A3F8D">
        <w:rPr>
          <w:rStyle w:val="Strong"/>
        </w:rPr>
        <w:t>*Annual</w:t>
      </w:r>
      <w:r w:rsidRPr="001D494C">
        <w:rPr>
          <w:color w:val="000000"/>
        </w:rPr>
        <w:t xml:space="preserve"> inspection</w:t>
      </w:r>
      <w:r w:rsidR="00381170" w:rsidRPr="001D494C">
        <w:rPr>
          <w:color w:val="000000"/>
        </w:rPr>
        <w:t xml:space="preserve"> and basic service</w:t>
      </w:r>
      <w:r w:rsidRPr="001D494C">
        <w:rPr>
          <w:color w:val="000000"/>
        </w:rPr>
        <w:t>. No guidance is given as</w:t>
      </w:r>
      <w:r w:rsidR="00C024F7" w:rsidRPr="001D494C">
        <w:rPr>
          <w:color w:val="000000"/>
        </w:rPr>
        <w:t xml:space="preserve"> this should be completed</w:t>
      </w:r>
      <w:r w:rsidR="00576C08" w:rsidRPr="001D494C">
        <w:rPr>
          <w:color w:val="000000"/>
        </w:rPr>
        <w:t xml:space="preserve"> </w:t>
      </w:r>
      <w:r w:rsidRPr="001D494C">
        <w:rPr>
          <w:color w:val="000000"/>
        </w:rPr>
        <w:t>by a</w:t>
      </w:r>
      <w:r w:rsidR="00893D03" w:rsidRPr="001D494C">
        <w:rPr>
          <w:color w:val="000000"/>
        </w:rPr>
        <w:t xml:space="preserve"> </w:t>
      </w:r>
      <w:r w:rsidRPr="001D494C">
        <w:rPr>
          <w:color w:val="000000"/>
        </w:rPr>
        <w:t xml:space="preserve">competent person </w:t>
      </w:r>
      <w:r w:rsidR="00576C08" w:rsidRPr="001D494C">
        <w:rPr>
          <w:color w:val="000000"/>
        </w:rPr>
        <w:t>able to follow</w:t>
      </w:r>
      <w:r w:rsidRPr="001D494C">
        <w:rPr>
          <w:color w:val="000000"/>
        </w:rPr>
        <w:t xml:space="preserve"> the manufacturers recommended procedures and using t</w:t>
      </w:r>
      <w:r w:rsidR="00576C08" w:rsidRPr="001D494C">
        <w:rPr>
          <w:color w:val="000000"/>
        </w:rPr>
        <w:t>he tools, etc. specified</w:t>
      </w:r>
      <w:r w:rsidR="00C024F7" w:rsidRPr="001D494C">
        <w:rPr>
          <w:color w:val="000000"/>
        </w:rPr>
        <w:t xml:space="preserve"> therein</w:t>
      </w:r>
      <w:r w:rsidRPr="001D494C">
        <w:rPr>
          <w:color w:val="000000"/>
        </w:rPr>
        <w:t>.</w:t>
      </w:r>
      <w:r w:rsidR="00576C08" w:rsidRPr="001D494C">
        <w:rPr>
          <w:color w:val="000000"/>
        </w:rPr>
        <w:t xml:space="preserve"> </w:t>
      </w:r>
      <w:r w:rsidR="000E63FA" w:rsidRPr="001D494C">
        <w:rPr>
          <w:color w:val="000000"/>
        </w:rPr>
        <w:t>A certificate of inspection should be provided.</w:t>
      </w:r>
      <w:r w:rsidRPr="001D494C">
        <w:rPr>
          <w:color w:val="000000"/>
        </w:rPr>
        <w:t xml:space="preserve"> </w:t>
      </w:r>
    </w:p>
    <w:p w14:paraId="556B5B63" w14:textId="3305575A" w:rsidR="002C1005" w:rsidRDefault="002C1005" w:rsidP="00DC6E7D">
      <w:pPr>
        <w:rPr>
          <w:color w:val="000000"/>
        </w:rPr>
      </w:pPr>
      <w:r w:rsidRPr="005A3F8D">
        <w:rPr>
          <w:rStyle w:val="Strong"/>
        </w:rPr>
        <w:t>*</w:t>
      </w:r>
      <w:r w:rsidR="008107D4" w:rsidRPr="005A3F8D">
        <w:rPr>
          <w:rStyle w:val="Strong"/>
        </w:rPr>
        <w:t>E</w:t>
      </w:r>
      <w:r w:rsidR="00381170" w:rsidRPr="005A3F8D">
        <w:rPr>
          <w:rStyle w:val="Strong"/>
        </w:rPr>
        <w:t>xtended</w:t>
      </w:r>
      <w:r w:rsidR="00381170" w:rsidRPr="001D494C">
        <w:rPr>
          <w:color w:val="000000"/>
        </w:rPr>
        <w:t xml:space="preserve"> service </w:t>
      </w:r>
      <w:r w:rsidR="009472D8" w:rsidRPr="001D494C">
        <w:rPr>
          <w:color w:val="000000"/>
        </w:rPr>
        <w:t xml:space="preserve">including a discharge test </w:t>
      </w:r>
      <w:r w:rsidR="00381170" w:rsidRPr="001D494C">
        <w:rPr>
          <w:color w:val="000000"/>
        </w:rPr>
        <w:t>(or overhaul as required)</w:t>
      </w:r>
      <w:r w:rsidR="00893D03" w:rsidRPr="001D494C">
        <w:rPr>
          <w:color w:val="000000"/>
        </w:rPr>
        <w:t xml:space="preserve"> should be completed by a competent person</w:t>
      </w:r>
      <w:r w:rsidR="008107D4" w:rsidRPr="001D494C">
        <w:rPr>
          <w:color w:val="000000"/>
        </w:rPr>
        <w:t xml:space="preserve"> at intervals not exceeding those laid down in BS5306 Part 3</w:t>
      </w:r>
      <w:r w:rsidRPr="001D494C">
        <w:rPr>
          <w:color w:val="000000"/>
        </w:rPr>
        <w:t xml:space="preserve">. </w:t>
      </w:r>
    </w:p>
    <w:p w14:paraId="6EF4D608" w14:textId="77777777" w:rsidR="00C540AA" w:rsidRPr="001D494C" w:rsidRDefault="00C540AA" w:rsidP="00DC6E7D">
      <w:pPr>
        <w:rPr>
          <w:color w:val="000000"/>
        </w:rPr>
      </w:pPr>
    </w:p>
    <w:p w14:paraId="129DBA03" w14:textId="77777777" w:rsidR="004D2AA4" w:rsidRPr="004D2AA4" w:rsidRDefault="00880B61" w:rsidP="00D51446">
      <w:pPr>
        <w:pStyle w:val="Heading2"/>
      </w:pPr>
      <w:r w:rsidRPr="004D2AA4">
        <w:t>Fire alarm</w:t>
      </w:r>
    </w:p>
    <w:p w14:paraId="47F5BEC9" w14:textId="77777777" w:rsidR="002C1005" w:rsidRPr="001D494C" w:rsidRDefault="002C1005" w:rsidP="004D2AA4">
      <w:pPr>
        <w:pStyle w:val="Subheading2"/>
      </w:pPr>
      <w:r w:rsidRPr="001D494C">
        <w:t xml:space="preserve">(for further information see BS </w:t>
      </w:r>
      <w:r w:rsidR="006C6C0E" w:rsidRPr="001D494C">
        <w:t>5839: Part 1</w:t>
      </w:r>
      <w:r w:rsidR="004F252A" w:rsidRPr="001D494C">
        <w:t xml:space="preserve"> or equivalent </w:t>
      </w:r>
      <w:r w:rsidR="006C6C0E" w:rsidRPr="001D494C">
        <w:t>standard)</w:t>
      </w:r>
      <w:r w:rsidRPr="001D494C">
        <w:t xml:space="preserve"> </w:t>
      </w:r>
    </w:p>
    <w:p w14:paraId="39A4F99D" w14:textId="77777777" w:rsidR="002C1005" w:rsidRPr="001D494C" w:rsidRDefault="002C1005" w:rsidP="00DC6E7D">
      <w:pPr>
        <w:rPr>
          <w:color w:val="000000"/>
        </w:rPr>
      </w:pPr>
      <w:r w:rsidRPr="001D494C">
        <w:rPr>
          <w:color w:val="000000"/>
        </w:rPr>
        <w:t>It is i</w:t>
      </w:r>
      <w:r w:rsidR="004F252A" w:rsidRPr="001D494C">
        <w:rPr>
          <w:color w:val="000000"/>
        </w:rPr>
        <w:t xml:space="preserve">mportant that </w:t>
      </w:r>
      <w:r w:rsidRPr="001D494C">
        <w:rPr>
          <w:color w:val="000000"/>
        </w:rPr>
        <w:t xml:space="preserve">testing </w:t>
      </w:r>
      <w:r w:rsidR="004F252A" w:rsidRPr="001D494C">
        <w:rPr>
          <w:color w:val="000000"/>
        </w:rPr>
        <w:t xml:space="preserve">the system </w:t>
      </w:r>
      <w:r w:rsidRPr="001D494C">
        <w:rPr>
          <w:color w:val="000000"/>
        </w:rPr>
        <w:t>do</w:t>
      </w:r>
      <w:r w:rsidR="004F252A" w:rsidRPr="001D494C">
        <w:rPr>
          <w:color w:val="000000"/>
        </w:rPr>
        <w:t>es</w:t>
      </w:r>
      <w:r w:rsidRPr="001D494C">
        <w:rPr>
          <w:color w:val="000000"/>
        </w:rPr>
        <w:t xml:space="preserve"> not result in</w:t>
      </w:r>
      <w:r w:rsidR="007D38C6" w:rsidRPr="001D494C">
        <w:rPr>
          <w:color w:val="000000"/>
        </w:rPr>
        <w:t xml:space="preserve"> the generation</w:t>
      </w:r>
      <w:r w:rsidRPr="001D494C">
        <w:rPr>
          <w:color w:val="000000"/>
        </w:rPr>
        <w:t xml:space="preserve"> </w:t>
      </w:r>
      <w:r w:rsidR="007D38C6" w:rsidRPr="001D494C">
        <w:rPr>
          <w:color w:val="000000"/>
        </w:rPr>
        <w:t>of a</w:t>
      </w:r>
      <w:r w:rsidRPr="001D494C">
        <w:rPr>
          <w:color w:val="000000"/>
        </w:rPr>
        <w:t xml:space="preserve"> false signal of fire. </w:t>
      </w:r>
      <w:r w:rsidR="00466E34" w:rsidRPr="001D494C">
        <w:rPr>
          <w:color w:val="000000"/>
        </w:rPr>
        <w:t>All u</w:t>
      </w:r>
      <w:r w:rsidR="00E37B4B" w:rsidRPr="001D494C">
        <w:rPr>
          <w:color w:val="000000"/>
        </w:rPr>
        <w:t xml:space="preserve">nwanted fire alarms generated by the system </w:t>
      </w:r>
      <w:r w:rsidR="000B229D" w:rsidRPr="001D494C">
        <w:rPr>
          <w:color w:val="000000"/>
        </w:rPr>
        <w:t xml:space="preserve">at other times should </w:t>
      </w:r>
      <w:r w:rsidR="00E37B4B" w:rsidRPr="001D494C">
        <w:rPr>
          <w:color w:val="000000"/>
        </w:rPr>
        <w:t>be recorded</w:t>
      </w:r>
      <w:r w:rsidR="00320573" w:rsidRPr="001D494C">
        <w:rPr>
          <w:color w:val="000000"/>
        </w:rPr>
        <w:t xml:space="preserve"> on the Record of</w:t>
      </w:r>
      <w:r w:rsidR="00466E34" w:rsidRPr="001D494C">
        <w:rPr>
          <w:color w:val="000000"/>
        </w:rPr>
        <w:t xml:space="preserve"> False Alarms log sheet</w:t>
      </w:r>
      <w:r w:rsidR="00320573" w:rsidRPr="001D494C">
        <w:rPr>
          <w:color w:val="000000"/>
        </w:rPr>
        <w:t>.</w:t>
      </w:r>
    </w:p>
    <w:p w14:paraId="0908D8A6" w14:textId="77777777" w:rsidR="002C1005" w:rsidRPr="001D494C" w:rsidRDefault="002C1005" w:rsidP="00DC6E7D">
      <w:pPr>
        <w:rPr>
          <w:color w:val="000000"/>
        </w:rPr>
      </w:pPr>
      <w:r w:rsidRPr="00A356EC">
        <w:rPr>
          <w:rStyle w:val="Strong"/>
        </w:rPr>
        <w:t>Daily</w:t>
      </w:r>
      <w:r w:rsidR="006F4689" w:rsidRPr="00A356EC">
        <w:rPr>
          <w:rStyle w:val="Strong"/>
        </w:rPr>
        <w:t>;</w:t>
      </w:r>
      <w:r w:rsidR="005D2E21" w:rsidRPr="001D494C">
        <w:rPr>
          <w:color w:val="000000"/>
        </w:rPr>
        <w:t xml:space="preserve"> </w:t>
      </w:r>
      <w:r w:rsidR="006F4689" w:rsidRPr="001D494C">
        <w:rPr>
          <w:color w:val="000000"/>
        </w:rPr>
        <w:t>the</w:t>
      </w:r>
      <w:r w:rsidR="005D2E21" w:rsidRPr="001D494C">
        <w:rPr>
          <w:color w:val="000000"/>
        </w:rPr>
        <w:t xml:space="preserve"> responsible person should</w:t>
      </w:r>
      <w:r w:rsidRPr="001D494C">
        <w:rPr>
          <w:color w:val="000000"/>
        </w:rPr>
        <w:t xml:space="preserve"> inspect the panel for normal operation of the system. Where </w:t>
      </w:r>
      <w:r w:rsidR="00212C9A" w:rsidRPr="001D494C">
        <w:rPr>
          <w:color w:val="000000"/>
        </w:rPr>
        <w:t xml:space="preserve">visual indication is </w:t>
      </w:r>
      <w:r w:rsidRPr="001D494C">
        <w:rPr>
          <w:color w:val="000000"/>
        </w:rPr>
        <w:t>provided, check that the</w:t>
      </w:r>
      <w:r w:rsidR="007D38C6" w:rsidRPr="001D494C">
        <w:rPr>
          <w:color w:val="000000"/>
        </w:rPr>
        <w:t xml:space="preserve"> connection to the remote call </w:t>
      </w:r>
      <w:r w:rsidR="00C375E1" w:rsidRPr="001D494C">
        <w:rPr>
          <w:color w:val="000000"/>
        </w:rPr>
        <w:t>receiving</w:t>
      </w:r>
      <w:r w:rsidRPr="001D494C">
        <w:rPr>
          <w:color w:val="000000"/>
        </w:rPr>
        <w:t xml:space="preserve"> centre is functioning correctly. </w:t>
      </w:r>
    </w:p>
    <w:p w14:paraId="3AB163EB" w14:textId="585ECCCC" w:rsidR="007B6F95" w:rsidRPr="001D494C" w:rsidRDefault="002C1005" w:rsidP="00DC6E7D">
      <w:pPr>
        <w:rPr>
          <w:color w:val="000000"/>
        </w:rPr>
      </w:pPr>
      <w:r w:rsidRPr="00A356EC">
        <w:rPr>
          <w:rStyle w:val="Strong"/>
        </w:rPr>
        <w:t>*Weekly</w:t>
      </w:r>
      <w:r w:rsidR="006F4689" w:rsidRPr="00A356EC">
        <w:rPr>
          <w:rStyle w:val="Strong"/>
        </w:rPr>
        <w:t>;</w:t>
      </w:r>
      <w:r w:rsidRPr="001D494C">
        <w:rPr>
          <w:color w:val="000000"/>
        </w:rPr>
        <w:t xml:space="preserve"> </w:t>
      </w:r>
      <w:r w:rsidR="006F4689" w:rsidRPr="001D494C">
        <w:rPr>
          <w:color w:val="000000"/>
        </w:rPr>
        <w:t>t</w:t>
      </w:r>
      <w:r w:rsidR="005D2E21" w:rsidRPr="001D494C">
        <w:rPr>
          <w:color w:val="000000"/>
        </w:rPr>
        <w:t xml:space="preserve">he responsible person should </w:t>
      </w:r>
      <w:r w:rsidRPr="001D494C">
        <w:rPr>
          <w:color w:val="000000"/>
        </w:rPr>
        <w:t>test</w:t>
      </w:r>
      <w:r w:rsidR="005D2E21" w:rsidRPr="001D494C">
        <w:rPr>
          <w:color w:val="000000"/>
        </w:rPr>
        <w:t xml:space="preserve"> and examine </w:t>
      </w:r>
      <w:r w:rsidRPr="001D494C">
        <w:rPr>
          <w:color w:val="000000"/>
        </w:rPr>
        <w:t xml:space="preserve">the system </w:t>
      </w:r>
      <w:r w:rsidR="005D2E21" w:rsidRPr="001D494C">
        <w:rPr>
          <w:color w:val="000000"/>
        </w:rPr>
        <w:t xml:space="preserve">to ensure it </w:t>
      </w:r>
      <w:r w:rsidRPr="001D494C">
        <w:rPr>
          <w:color w:val="000000"/>
        </w:rPr>
        <w:t>is capable of operatin</w:t>
      </w:r>
      <w:r w:rsidR="005D2E21" w:rsidRPr="001D494C">
        <w:rPr>
          <w:color w:val="000000"/>
        </w:rPr>
        <w:t xml:space="preserve">g under alarm conditions, by: </w:t>
      </w:r>
      <w:r w:rsidR="006F4689" w:rsidRPr="001D494C">
        <w:rPr>
          <w:color w:val="000000"/>
        </w:rPr>
        <w:t>o</w:t>
      </w:r>
      <w:r w:rsidR="00A34989" w:rsidRPr="001D494C">
        <w:rPr>
          <w:color w:val="000000"/>
        </w:rPr>
        <w:t>perating</w:t>
      </w:r>
      <w:r w:rsidR="00212C9A" w:rsidRPr="001D494C">
        <w:rPr>
          <w:color w:val="000000"/>
        </w:rPr>
        <w:t xml:space="preserve"> a manual call point during normal working hours</w:t>
      </w:r>
      <w:r w:rsidR="00406404" w:rsidRPr="001D494C">
        <w:rPr>
          <w:color w:val="000000"/>
        </w:rPr>
        <w:t xml:space="preserve"> at about the same time each week to prove </w:t>
      </w:r>
      <w:r w:rsidR="00CD6322" w:rsidRPr="001D494C">
        <w:rPr>
          <w:color w:val="000000"/>
        </w:rPr>
        <w:t xml:space="preserve">the control equipment is working, </w:t>
      </w:r>
      <w:r w:rsidR="00A264AC" w:rsidRPr="001D494C">
        <w:rPr>
          <w:color w:val="000000"/>
        </w:rPr>
        <w:t>the fire alarm sounders operate</w:t>
      </w:r>
      <w:r w:rsidR="00CD6322" w:rsidRPr="001D494C">
        <w:rPr>
          <w:color w:val="000000"/>
        </w:rPr>
        <w:t xml:space="preserve">, and </w:t>
      </w:r>
      <w:r w:rsidR="00A264AC" w:rsidRPr="001D494C">
        <w:rPr>
          <w:color w:val="000000"/>
        </w:rPr>
        <w:t>a signal is received by the alarm</w:t>
      </w:r>
      <w:r w:rsidR="00CD6322" w:rsidRPr="001D494C">
        <w:rPr>
          <w:color w:val="000000"/>
        </w:rPr>
        <w:t xml:space="preserve"> receiving centre where appropriate</w:t>
      </w:r>
      <w:r w:rsidR="00212C9A" w:rsidRPr="001D494C">
        <w:rPr>
          <w:color w:val="000000"/>
        </w:rPr>
        <w:t>.</w:t>
      </w:r>
      <w:r w:rsidR="00A264AC" w:rsidRPr="001D494C">
        <w:rPr>
          <w:color w:val="000000"/>
        </w:rPr>
        <w:t xml:space="preserve"> </w:t>
      </w:r>
      <w:r w:rsidR="00F057EE" w:rsidRPr="001D494C">
        <w:rPr>
          <w:color w:val="000000"/>
        </w:rPr>
        <w:t>Ensure</w:t>
      </w:r>
      <w:r w:rsidR="001330F2">
        <w:rPr>
          <w:color w:val="000000"/>
        </w:rPr>
        <w:t xml:space="preserve"> that a dif</w:t>
      </w:r>
      <w:r w:rsidR="00F057EE" w:rsidRPr="001D494C">
        <w:rPr>
          <w:color w:val="000000"/>
        </w:rPr>
        <w:t xml:space="preserve">ferent call point is used each week until </w:t>
      </w:r>
      <w:r w:rsidR="00CB28EF" w:rsidRPr="001D494C">
        <w:rPr>
          <w:color w:val="000000"/>
        </w:rPr>
        <w:t>all call points have been tested.</w:t>
      </w:r>
      <w:r w:rsidR="00AE66A3" w:rsidRPr="001D494C">
        <w:rPr>
          <w:color w:val="000000"/>
        </w:rPr>
        <w:t xml:space="preserve"> The test should last no more than one minute.</w:t>
      </w:r>
    </w:p>
    <w:p w14:paraId="55F827B4" w14:textId="77777777" w:rsidR="00A264AC" w:rsidRPr="001D494C" w:rsidRDefault="00A264AC" w:rsidP="00A356EC">
      <w:pPr>
        <w:spacing w:after="0"/>
        <w:ind w:left="720"/>
        <w:rPr>
          <w:color w:val="000000"/>
        </w:rPr>
      </w:pPr>
      <w:r w:rsidRPr="001D494C">
        <w:rPr>
          <w:color w:val="000000"/>
          <w:u w:val="single"/>
        </w:rPr>
        <w:t>Note</w:t>
      </w:r>
      <w:r w:rsidR="0071742D" w:rsidRPr="001D494C">
        <w:rPr>
          <w:color w:val="000000"/>
          <w:u w:val="single"/>
        </w:rPr>
        <w:t xml:space="preserve"> 1</w:t>
      </w:r>
      <w:r w:rsidRPr="001D494C">
        <w:rPr>
          <w:color w:val="000000"/>
        </w:rPr>
        <w:t>: Contact the alarm receiving centre prior to</w:t>
      </w:r>
      <w:r w:rsidR="00AE66A3" w:rsidRPr="001D494C">
        <w:rPr>
          <w:color w:val="000000"/>
        </w:rPr>
        <w:t>,</w:t>
      </w:r>
      <w:r w:rsidRPr="001D494C">
        <w:rPr>
          <w:color w:val="000000"/>
        </w:rPr>
        <w:t xml:space="preserve"> and immediately after</w:t>
      </w:r>
      <w:r w:rsidR="00AE66A3" w:rsidRPr="001D494C">
        <w:rPr>
          <w:color w:val="000000"/>
        </w:rPr>
        <w:t>,</w:t>
      </w:r>
      <w:r w:rsidRPr="001D494C">
        <w:rPr>
          <w:color w:val="000000"/>
        </w:rPr>
        <w:t xml:space="preserve"> the test to prevent</w:t>
      </w:r>
      <w:r w:rsidR="0071742D" w:rsidRPr="001D494C">
        <w:rPr>
          <w:color w:val="000000"/>
        </w:rPr>
        <w:t xml:space="preserve"> unwanted fire signal transmission to the fire service.</w:t>
      </w:r>
    </w:p>
    <w:p w14:paraId="2C18007B" w14:textId="4B4802F9" w:rsidR="00B45F10" w:rsidRDefault="0071742D" w:rsidP="00A356EC">
      <w:pPr>
        <w:ind w:left="720"/>
        <w:rPr>
          <w:color w:val="000000"/>
        </w:rPr>
      </w:pPr>
      <w:r w:rsidRPr="001D494C">
        <w:rPr>
          <w:color w:val="000000"/>
          <w:u w:val="single"/>
        </w:rPr>
        <w:t>Note 2</w:t>
      </w:r>
      <w:r w:rsidRPr="001D494C">
        <w:rPr>
          <w:color w:val="000000"/>
        </w:rPr>
        <w:t xml:space="preserve">: For </w:t>
      </w:r>
      <w:r w:rsidR="00406404" w:rsidRPr="001D494C">
        <w:rPr>
          <w:color w:val="000000"/>
        </w:rPr>
        <w:t xml:space="preserve">testing </w:t>
      </w:r>
      <w:r w:rsidRPr="001D494C">
        <w:rPr>
          <w:color w:val="000000"/>
        </w:rPr>
        <w:t>batt</w:t>
      </w:r>
      <w:r w:rsidR="00406404" w:rsidRPr="001D494C">
        <w:rPr>
          <w:color w:val="000000"/>
        </w:rPr>
        <w:t>ery powered devices, e.g. radio-linked equipment, follow the manufacturer’s recommendations.</w:t>
      </w:r>
    </w:p>
    <w:p w14:paraId="2FD72B3A" w14:textId="1365522D" w:rsidR="00C2794E" w:rsidRDefault="001330F2" w:rsidP="00DC6E7D">
      <w:pPr>
        <w:rPr>
          <w:color w:val="000000"/>
        </w:rPr>
      </w:pPr>
      <w:r>
        <w:rPr>
          <w:rStyle w:val="Strong"/>
        </w:rPr>
        <w:t>*Six-</w:t>
      </w:r>
      <w:r w:rsidR="004D495B" w:rsidRPr="001330F2">
        <w:rPr>
          <w:rStyle w:val="Strong"/>
        </w:rPr>
        <w:t>monthly</w:t>
      </w:r>
      <w:r w:rsidR="002C1005" w:rsidRPr="001330F2">
        <w:rPr>
          <w:rStyle w:val="Strong"/>
        </w:rPr>
        <w:t xml:space="preserve"> and annual</w:t>
      </w:r>
      <w:r w:rsidR="002C1005" w:rsidRPr="001D494C">
        <w:rPr>
          <w:color w:val="000000"/>
        </w:rPr>
        <w:t xml:space="preserve"> inspectio</w:t>
      </w:r>
      <w:r w:rsidR="00284F0F" w:rsidRPr="001D494C">
        <w:rPr>
          <w:color w:val="000000"/>
        </w:rPr>
        <w:t>n and test. No guidance is provided as these should be completed by a competent person</w:t>
      </w:r>
      <w:r w:rsidR="004D495B" w:rsidRPr="001D494C">
        <w:rPr>
          <w:color w:val="000000"/>
        </w:rPr>
        <w:t xml:space="preserve"> working to a maintenance program. Where necessary, this will include a quarterly inspection of batteries</w:t>
      </w:r>
      <w:r w:rsidR="002C1005" w:rsidRPr="001D494C">
        <w:rPr>
          <w:color w:val="000000"/>
        </w:rPr>
        <w:t xml:space="preserve">. </w:t>
      </w:r>
    </w:p>
    <w:p w14:paraId="310E3707" w14:textId="77777777" w:rsidR="00C540AA" w:rsidRPr="001330F2" w:rsidRDefault="00C540AA" w:rsidP="00DC6E7D">
      <w:pPr>
        <w:rPr>
          <w:color w:val="000000"/>
        </w:rPr>
      </w:pPr>
    </w:p>
    <w:p w14:paraId="6CA220EA" w14:textId="77777777" w:rsidR="001330F2" w:rsidRPr="001330F2" w:rsidRDefault="001330F2" w:rsidP="00D51446">
      <w:pPr>
        <w:pStyle w:val="Heading2"/>
      </w:pPr>
      <w:r w:rsidRPr="001330F2">
        <w:t>Fire Detectors</w:t>
      </w:r>
    </w:p>
    <w:p w14:paraId="22D5B0D6" w14:textId="77777777" w:rsidR="00C2794E" w:rsidRPr="001D494C" w:rsidRDefault="00C2794E" w:rsidP="001330F2">
      <w:pPr>
        <w:pStyle w:val="Subheading2"/>
      </w:pPr>
      <w:r w:rsidRPr="001D494C">
        <w:t xml:space="preserve">(for further information see BS 5839: Part 1, or equivalent standard) </w:t>
      </w:r>
    </w:p>
    <w:p w14:paraId="7AEDD715" w14:textId="77777777" w:rsidR="00C2794E" w:rsidRPr="001D494C" w:rsidRDefault="00C2794E" w:rsidP="00DC6E7D">
      <w:pPr>
        <w:rPr>
          <w:color w:val="000000"/>
        </w:rPr>
      </w:pPr>
      <w:r w:rsidRPr="001D494C">
        <w:rPr>
          <w:color w:val="000000"/>
        </w:rPr>
        <w:t xml:space="preserve">Carry out a regular visual inspection of detectors. The responsible person should check for damage, unusual accumulations of dirt, paints or other contaminants, and other conditions likely to interfere with the correct operation of the detector. </w:t>
      </w:r>
    </w:p>
    <w:p w14:paraId="11613C90" w14:textId="77777777" w:rsidR="00C2794E" w:rsidRPr="001D494C" w:rsidRDefault="001330F2" w:rsidP="00DC6E7D">
      <w:pPr>
        <w:rPr>
          <w:color w:val="000000"/>
        </w:rPr>
      </w:pPr>
      <w:r>
        <w:rPr>
          <w:rStyle w:val="Strong"/>
        </w:rPr>
        <w:t>*Six-m</w:t>
      </w:r>
      <w:r w:rsidR="00C2794E" w:rsidRPr="001330F2">
        <w:rPr>
          <w:rStyle w:val="Strong"/>
        </w:rPr>
        <w:t>onthly</w:t>
      </w:r>
      <w:r w:rsidR="00C2794E" w:rsidRPr="001D494C">
        <w:rPr>
          <w:color w:val="000000"/>
        </w:rPr>
        <w:t xml:space="preserve"> inspection and test to be completed by a competent person.</w:t>
      </w:r>
    </w:p>
    <w:p w14:paraId="5A5D2492" w14:textId="77777777" w:rsidR="00C2794E" w:rsidRPr="001D494C" w:rsidRDefault="00C2794E" w:rsidP="00DC6E7D">
      <w:pPr>
        <w:rPr>
          <w:color w:val="000000"/>
        </w:rPr>
      </w:pPr>
      <w:r w:rsidRPr="001330F2">
        <w:rPr>
          <w:rStyle w:val="Strong"/>
        </w:rPr>
        <w:t>*</w:t>
      </w:r>
      <w:r w:rsidR="001330F2" w:rsidRPr="001330F2">
        <w:rPr>
          <w:rStyle w:val="Strong"/>
        </w:rPr>
        <w:t>Annual</w:t>
      </w:r>
      <w:r w:rsidRPr="001D494C">
        <w:rPr>
          <w:color w:val="000000"/>
        </w:rPr>
        <w:t xml:space="preserve"> inspection and test to be completed by a competent person.</w:t>
      </w:r>
    </w:p>
    <w:p w14:paraId="4250E116" w14:textId="4B123FE8" w:rsidR="00C2794E" w:rsidRDefault="00C2794E" w:rsidP="00DC6E7D">
      <w:pPr>
        <w:rPr>
          <w:color w:val="000000"/>
        </w:rPr>
      </w:pPr>
      <w:r w:rsidRPr="001D494C">
        <w:rPr>
          <w:bCs/>
          <w:color w:val="000000"/>
        </w:rPr>
        <w:t xml:space="preserve">Note: </w:t>
      </w:r>
      <w:r w:rsidR="001330F2">
        <w:rPr>
          <w:color w:val="000000"/>
        </w:rPr>
        <w:t>The on</w:t>
      </w:r>
      <w:r w:rsidRPr="001D494C">
        <w:rPr>
          <w:color w:val="000000"/>
        </w:rPr>
        <w:t xml:space="preserve">going development of ‘smart’ systems able to self-monitor and detect faults may allow for the relaxation or omission of some of the periodic test criteria contained in BS5839, however the inspection period should not exceed </w:t>
      </w:r>
      <w:r w:rsidR="001330F2">
        <w:rPr>
          <w:color w:val="000000"/>
        </w:rPr>
        <w:t>six</w:t>
      </w:r>
      <w:r w:rsidRPr="001D494C">
        <w:rPr>
          <w:color w:val="000000"/>
        </w:rPr>
        <w:t xml:space="preserve"> months.</w:t>
      </w:r>
    </w:p>
    <w:p w14:paraId="162A8A1D" w14:textId="77777777" w:rsidR="00C540AA" w:rsidRPr="001D494C" w:rsidRDefault="00C540AA" w:rsidP="00DC6E7D">
      <w:pPr>
        <w:rPr>
          <w:color w:val="000000"/>
        </w:rPr>
      </w:pPr>
    </w:p>
    <w:p w14:paraId="33D7DFFC" w14:textId="77777777" w:rsidR="00380257" w:rsidRPr="001330F2" w:rsidRDefault="001330F2" w:rsidP="001330F2">
      <w:pPr>
        <w:pStyle w:val="Heading2"/>
      </w:pPr>
      <w:r w:rsidRPr="001330F2">
        <w:t>Automatic Door Release Mechanisms Act</w:t>
      </w:r>
      <w:r>
        <w:t>ivated by the Fire Alarm System</w:t>
      </w:r>
    </w:p>
    <w:p w14:paraId="7BB89BF6" w14:textId="062812DE" w:rsidR="00F373DC" w:rsidRDefault="00380257" w:rsidP="00DC6E7D">
      <w:pPr>
        <w:rPr>
          <w:color w:val="000000"/>
        </w:rPr>
      </w:pPr>
      <w:r w:rsidRPr="001330F2">
        <w:rPr>
          <w:rStyle w:val="Strong"/>
        </w:rPr>
        <w:t>*Weekly</w:t>
      </w:r>
      <w:r w:rsidR="00443D6D" w:rsidRPr="001D494C">
        <w:rPr>
          <w:color w:val="000000"/>
        </w:rPr>
        <w:t xml:space="preserve"> (</w:t>
      </w:r>
      <w:r w:rsidRPr="001D494C">
        <w:rPr>
          <w:color w:val="000000"/>
        </w:rPr>
        <w:t>in conjunction</w:t>
      </w:r>
      <w:r w:rsidR="00893D03" w:rsidRPr="001D494C">
        <w:rPr>
          <w:color w:val="000000"/>
        </w:rPr>
        <w:t xml:space="preserve"> with th</w:t>
      </w:r>
      <w:r w:rsidR="00443D6D" w:rsidRPr="001D494C">
        <w:rPr>
          <w:color w:val="000000"/>
        </w:rPr>
        <w:t>e fire alarm test)</w:t>
      </w:r>
      <w:r w:rsidR="001C65CE" w:rsidRPr="001D494C">
        <w:rPr>
          <w:color w:val="000000"/>
        </w:rPr>
        <w:t xml:space="preserve"> check </w:t>
      </w:r>
      <w:r w:rsidRPr="001D494C">
        <w:rPr>
          <w:color w:val="000000"/>
        </w:rPr>
        <w:t>all doors are being released and closi</w:t>
      </w:r>
      <w:r w:rsidR="001330F2">
        <w:rPr>
          <w:color w:val="000000"/>
        </w:rPr>
        <w:t>ng fully onto the door rebates.</w:t>
      </w:r>
    </w:p>
    <w:p w14:paraId="4A6878D6" w14:textId="77777777" w:rsidR="00C540AA" w:rsidRPr="001330F2" w:rsidRDefault="00C540AA" w:rsidP="00DC6E7D">
      <w:pPr>
        <w:rPr>
          <w:color w:val="000000"/>
        </w:rPr>
      </w:pPr>
    </w:p>
    <w:p w14:paraId="078D88B7" w14:textId="77777777" w:rsidR="000A27EA" w:rsidRDefault="001330F2" w:rsidP="00D51446">
      <w:pPr>
        <w:pStyle w:val="Heading2"/>
      </w:pPr>
      <w:r w:rsidRPr="001330F2">
        <w:t>Emergency Lighting</w:t>
      </w:r>
    </w:p>
    <w:p w14:paraId="74442F44" w14:textId="53CD56F3" w:rsidR="002C1005" w:rsidRPr="001D494C" w:rsidRDefault="002C1005" w:rsidP="000A27EA">
      <w:pPr>
        <w:pStyle w:val="Subheading2"/>
      </w:pPr>
      <w:r w:rsidRPr="001D494C">
        <w:t xml:space="preserve">(for further </w:t>
      </w:r>
      <w:r w:rsidR="006C6C0E" w:rsidRPr="001D494C">
        <w:t xml:space="preserve">information see BS 5266: Part </w:t>
      </w:r>
      <w:r w:rsidR="00C2794E" w:rsidRPr="001D494C">
        <w:t>1</w:t>
      </w:r>
      <w:r w:rsidR="006C6C0E" w:rsidRPr="001D494C">
        <w:t xml:space="preserve"> or equivalent standard)</w:t>
      </w:r>
      <w:r w:rsidRPr="001D494C">
        <w:t xml:space="preserve"> </w:t>
      </w:r>
    </w:p>
    <w:p w14:paraId="76D62A21" w14:textId="77777777" w:rsidR="002C1005" w:rsidRPr="001D494C" w:rsidRDefault="008374E4" w:rsidP="00DC6E7D">
      <w:pPr>
        <w:rPr>
          <w:color w:val="000000"/>
        </w:rPr>
      </w:pPr>
      <w:r w:rsidRPr="001D494C">
        <w:rPr>
          <w:color w:val="000000"/>
        </w:rPr>
        <w:t>Due to the possibility of</w:t>
      </w:r>
      <w:r w:rsidR="009B1571" w:rsidRPr="001D494C">
        <w:rPr>
          <w:color w:val="000000"/>
        </w:rPr>
        <w:t xml:space="preserve"> failure, full functional</w:t>
      </w:r>
      <w:r w:rsidR="002C1005" w:rsidRPr="001D494C">
        <w:rPr>
          <w:color w:val="000000"/>
        </w:rPr>
        <w:t xml:space="preserve"> tests should be undertaken at times of least risk</w:t>
      </w:r>
      <w:r w:rsidR="004235F0" w:rsidRPr="001D494C">
        <w:rPr>
          <w:color w:val="000000"/>
        </w:rPr>
        <w:t xml:space="preserve"> (i.e.</w:t>
      </w:r>
      <w:r w:rsidR="00F107C0" w:rsidRPr="001D494C">
        <w:rPr>
          <w:color w:val="000000"/>
        </w:rPr>
        <w:t xml:space="preserve"> when the building is empty</w:t>
      </w:r>
      <w:r w:rsidR="004235F0" w:rsidRPr="001D494C">
        <w:rPr>
          <w:color w:val="000000"/>
        </w:rPr>
        <w:t>)</w:t>
      </w:r>
      <w:r w:rsidR="002C1005" w:rsidRPr="001D494C">
        <w:rPr>
          <w:color w:val="000000"/>
        </w:rPr>
        <w:t xml:space="preserve">. </w:t>
      </w:r>
    </w:p>
    <w:p w14:paraId="111B1985" w14:textId="77777777" w:rsidR="002C1005" w:rsidRPr="001D494C" w:rsidRDefault="002C1005" w:rsidP="00DC6E7D">
      <w:pPr>
        <w:rPr>
          <w:color w:val="000000"/>
        </w:rPr>
      </w:pPr>
      <w:r w:rsidRPr="001D494C">
        <w:rPr>
          <w:color w:val="000000"/>
        </w:rPr>
        <w:t xml:space="preserve">Regularly inspect the system for cleanliness, particularly luminaires. Battery banks and generators should be checked following the manufacturer’s instructions. </w:t>
      </w:r>
    </w:p>
    <w:p w14:paraId="57AEBB96" w14:textId="77777777" w:rsidR="002C1005" w:rsidRPr="001D494C" w:rsidRDefault="002C1005" w:rsidP="00DC6E7D">
      <w:pPr>
        <w:rPr>
          <w:color w:val="000000"/>
        </w:rPr>
      </w:pPr>
      <w:r w:rsidRPr="000A27EA">
        <w:rPr>
          <w:rStyle w:val="Strong"/>
        </w:rPr>
        <w:t>*Monthly</w:t>
      </w:r>
      <w:r w:rsidRPr="001D494C">
        <w:rPr>
          <w:color w:val="000000"/>
        </w:rPr>
        <w:t xml:space="preserve"> test of </w:t>
      </w:r>
      <w:r w:rsidR="00DC5E86" w:rsidRPr="001D494C">
        <w:rPr>
          <w:color w:val="000000"/>
        </w:rPr>
        <w:t>self-contained</w:t>
      </w:r>
      <w:r w:rsidRPr="001D494C">
        <w:rPr>
          <w:color w:val="000000"/>
        </w:rPr>
        <w:t xml:space="preserve"> luminaires, by </w:t>
      </w:r>
      <w:r w:rsidR="002F0D23" w:rsidRPr="001D494C">
        <w:rPr>
          <w:color w:val="000000"/>
        </w:rPr>
        <w:t>a competent person able to simulate</w:t>
      </w:r>
      <w:r w:rsidRPr="001D494C">
        <w:rPr>
          <w:color w:val="000000"/>
        </w:rPr>
        <w:t xml:space="preserve"> of a failure of the normal lighting supply, for sufficient time to allow all luminaires to be checked for proper function. </w:t>
      </w:r>
    </w:p>
    <w:p w14:paraId="655F5324" w14:textId="301B59B8" w:rsidR="002C1005" w:rsidRPr="001D494C" w:rsidRDefault="002C1005" w:rsidP="00DC6E7D">
      <w:pPr>
        <w:rPr>
          <w:color w:val="000000"/>
        </w:rPr>
      </w:pPr>
      <w:r w:rsidRPr="000A27EA">
        <w:rPr>
          <w:rStyle w:val="Strong"/>
        </w:rPr>
        <w:t>*Annual</w:t>
      </w:r>
      <w:r w:rsidRPr="001D494C">
        <w:rPr>
          <w:color w:val="000000"/>
        </w:rPr>
        <w:t xml:space="preserve"> </w:t>
      </w:r>
      <w:r w:rsidR="000A27EA">
        <w:rPr>
          <w:color w:val="000000"/>
        </w:rPr>
        <w:t xml:space="preserve">full </w:t>
      </w:r>
      <w:r w:rsidR="00900ABB" w:rsidRPr="001D494C">
        <w:rPr>
          <w:color w:val="000000"/>
        </w:rPr>
        <w:t xml:space="preserve">functional </w:t>
      </w:r>
      <w:r w:rsidRPr="001D494C">
        <w:rPr>
          <w:color w:val="000000"/>
        </w:rPr>
        <w:t>test of self</w:t>
      </w:r>
      <w:r w:rsidR="000A27EA">
        <w:rPr>
          <w:color w:val="000000"/>
        </w:rPr>
        <w:t>-</w:t>
      </w:r>
      <w:r w:rsidRPr="001D494C">
        <w:rPr>
          <w:color w:val="000000"/>
        </w:rPr>
        <w:t xml:space="preserve">contained and central battery systems by simulation of a failure of the normal lighting supply, for a continuous period, for its </w:t>
      </w:r>
      <w:r w:rsidR="000A27EA">
        <w:rPr>
          <w:color w:val="000000"/>
        </w:rPr>
        <w:t xml:space="preserve">full duration. During the test </w:t>
      </w:r>
      <w:r w:rsidRPr="001D494C">
        <w:rPr>
          <w:color w:val="000000"/>
        </w:rPr>
        <w:t xml:space="preserve">check all luminaries for proper function. </w:t>
      </w:r>
      <w:r w:rsidR="00900ABB" w:rsidRPr="001D494C">
        <w:rPr>
          <w:color w:val="000000"/>
        </w:rPr>
        <w:t>A visual inspection should be performed on each luminaire.</w:t>
      </w:r>
      <w:r w:rsidR="002F0D23" w:rsidRPr="001D494C">
        <w:rPr>
          <w:color w:val="000000"/>
        </w:rPr>
        <w:t xml:space="preserve"> These tests </w:t>
      </w:r>
      <w:r w:rsidR="003221CF" w:rsidRPr="001D494C">
        <w:rPr>
          <w:color w:val="000000"/>
        </w:rPr>
        <w:t xml:space="preserve">and any required repairs etc. </w:t>
      </w:r>
      <w:r w:rsidR="002F0D23" w:rsidRPr="001D494C">
        <w:rPr>
          <w:color w:val="000000"/>
        </w:rPr>
        <w:t>should be completed by a competent person</w:t>
      </w:r>
      <w:r w:rsidR="003221CF" w:rsidRPr="001D494C">
        <w:rPr>
          <w:color w:val="000000"/>
        </w:rPr>
        <w:t xml:space="preserve"> following the manufacturer’s instructions</w:t>
      </w:r>
      <w:r w:rsidR="002F0D23" w:rsidRPr="001D494C">
        <w:rPr>
          <w:color w:val="000000"/>
        </w:rPr>
        <w:t>.</w:t>
      </w:r>
    </w:p>
    <w:p w14:paraId="4945C56A" w14:textId="5E25A825" w:rsidR="00C540AA" w:rsidRDefault="00C540AA">
      <w:pPr>
        <w:spacing w:after="0" w:line="240" w:lineRule="auto"/>
        <w:rPr>
          <w:rFonts w:ascii="Lexend Deca Medium" w:eastAsia="Times New Roman" w:hAnsi="Lexend Deca Medium"/>
          <w:bCs/>
          <w:iCs/>
          <w:sz w:val="28"/>
          <w:szCs w:val="28"/>
        </w:rPr>
      </w:pPr>
    </w:p>
    <w:p w14:paraId="4122FB1F" w14:textId="54227740" w:rsidR="000A27EA" w:rsidRDefault="000A27EA" w:rsidP="00D51446">
      <w:pPr>
        <w:pStyle w:val="Heading2"/>
      </w:pPr>
      <w:r>
        <w:t>Sprinkler System</w:t>
      </w:r>
    </w:p>
    <w:p w14:paraId="0BCA728C" w14:textId="1E9D2C0B" w:rsidR="00D51446" w:rsidRPr="00C540AA" w:rsidRDefault="00E104EE" w:rsidP="00C540AA">
      <w:pPr>
        <w:pStyle w:val="Subheading2"/>
        <w:rPr>
          <w:u w:val="single"/>
        </w:rPr>
      </w:pPr>
      <w:r w:rsidRPr="000A27EA">
        <w:t>(for further information see BS</w:t>
      </w:r>
      <w:r w:rsidR="000E6309" w:rsidRPr="000A27EA">
        <w:t xml:space="preserve"> E</w:t>
      </w:r>
      <w:r w:rsidR="000A27EA">
        <w:t>N 12845</w:t>
      </w:r>
      <w:r w:rsidR="000E6309" w:rsidRPr="000A27EA">
        <w:t xml:space="preserve"> or</w:t>
      </w:r>
      <w:r w:rsidR="000E6309" w:rsidRPr="001D494C">
        <w:t xml:space="preserve"> equivalent EU standard</w:t>
      </w:r>
      <w:r w:rsidR="007828C5" w:rsidRPr="001D494C">
        <w:t>)</w:t>
      </w:r>
    </w:p>
    <w:p w14:paraId="3AE2FCF3" w14:textId="750C7B3C" w:rsidR="00A54E23" w:rsidRPr="000A27EA" w:rsidRDefault="00726FF5" w:rsidP="00DC6E7D">
      <w:r w:rsidRPr="001D494C">
        <w:rPr>
          <w:bCs/>
        </w:rPr>
        <w:t xml:space="preserve">The installer should provide to the occupier an inspection and checking programme for the system. </w:t>
      </w:r>
      <w:r w:rsidRPr="001D494C">
        <w:t>The programme should include instruction on the action to be taken in respect of faults, operation of the system, in particular the procedure for emergency manual starting of any pumps and details of the daily and weekly routines.</w:t>
      </w:r>
      <w:r w:rsidR="000A48A9" w:rsidRPr="001D494C">
        <w:t xml:space="preserve"> The test should be completed by a competent person.</w:t>
      </w:r>
    </w:p>
    <w:p w14:paraId="310EDC1B" w14:textId="77777777" w:rsidR="00726FF5" w:rsidRPr="001D494C" w:rsidRDefault="00726FF5" w:rsidP="00DC6E7D">
      <w:pPr>
        <w:rPr>
          <w:bCs/>
        </w:rPr>
      </w:pPr>
      <w:r w:rsidRPr="000A27EA">
        <w:rPr>
          <w:rStyle w:val="Strong"/>
        </w:rPr>
        <w:t>*</w:t>
      </w:r>
      <w:r w:rsidR="00E04FA3" w:rsidRPr="000A27EA">
        <w:rPr>
          <w:rStyle w:val="Strong"/>
        </w:rPr>
        <w:t>Weekly</w:t>
      </w:r>
      <w:r w:rsidR="00E04FA3" w:rsidRPr="001D494C">
        <w:rPr>
          <w:bCs/>
        </w:rPr>
        <w:t xml:space="preserve"> Routine </w:t>
      </w:r>
      <w:r w:rsidRPr="001D494C">
        <w:rPr>
          <w:bCs/>
        </w:rPr>
        <w:t xml:space="preserve">Checks – </w:t>
      </w:r>
      <w:r w:rsidRPr="001D494C">
        <w:t>The following shall be checked and recorded:</w:t>
      </w:r>
    </w:p>
    <w:p w14:paraId="128048F0" w14:textId="0AB3B7D9" w:rsidR="00E04FA3" w:rsidRPr="001D494C" w:rsidRDefault="000A27EA" w:rsidP="000A27EA">
      <w:pPr>
        <w:pStyle w:val="ListParagraph"/>
        <w:numPr>
          <w:ilvl w:val="0"/>
          <w:numId w:val="11"/>
        </w:numPr>
      </w:pPr>
      <w:r>
        <w:t>A</w:t>
      </w:r>
      <w:r w:rsidR="00726FF5" w:rsidRPr="001D494C">
        <w:t>ll water and air pressure gauge readings on installation, trunk mains and pre</w:t>
      </w:r>
      <w:r w:rsidR="00E04FA3" w:rsidRPr="001D494C">
        <w:t>ssure tanks;</w:t>
      </w:r>
    </w:p>
    <w:p w14:paraId="5E7ADCA1" w14:textId="0F1D63FF" w:rsidR="00726FF5" w:rsidRPr="001D494C" w:rsidRDefault="000A27EA" w:rsidP="000A27EA">
      <w:pPr>
        <w:pStyle w:val="ListParagraph"/>
        <w:numPr>
          <w:ilvl w:val="0"/>
          <w:numId w:val="11"/>
        </w:numPr>
      </w:pPr>
      <w:r>
        <w:t>A</w:t>
      </w:r>
      <w:r w:rsidR="00726FF5" w:rsidRPr="001D494C">
        <w:t>ll water levels in elevated private reservoirs, rivers, canals, lakes, water storage t</w:t>
      </w:r>
      <w:r w:rsidR="00E74ECA" w:rsidRPr="001D494C">
        <w:t>anks, (including pump priming water tanks</w:t>
      </w:r>
      <w:r w:rsidR="00726FF5" w:rsidRPr="001D494C">
        <w:t xml:space="preserve"> and pressure tanks</w:t>
      </w:r>
      <w:r w:rsidR="00E74ECA" w:rsidRPr="001D494C">
        <w:t>)</w:t>
      </w:r>
      <w:r w:rsidR="00726FF5" w:rsidRPr="001D494C">
        <w:t>.</w:t>
      </w:r>
    </w:p>
    <w:p w14:paraId="2A6EE43B" w14:textId="77777777" w:rsidR="00726FF5" w:rsidRPr="001D494C" w:rsidRDefault="002A1844" w:rsidP="000A27EA">
      <w:r w:rsidRPr="000A27EA">
        <w:rPr>
          <w:bCs/>
        </w:rPr>
        <w:t>Water motor alarm t</w:t>
      </w:r>
      <w:r w:rsidR="00726FF5" w:rsidRPr="000A27EA">
        <w:rPr>
          <w:bCs/>
        </w:rPr>
        <w:t xml:space="preserve">est – </w:t>
      </w:r>
      <w:r w:rsidR="00726FF5" w:rsidRPr="001D494C">
        <w:t>Each water monitor alarm shall be sounded for not less than 30 seconds.</w:t>
      </w:r>
    </w:p>
    <w:p w14:paraId="73EBD3E3" w14:textId="77777777" w:rsidR="00726FF5" w:rsidRPr="001D494C" w:rsidRDefault="002A1844" w:rsidP="00DC6E7D">
      <w:r w:rsidRPr="001D494C">
        <w:rPr>
          <w:bCs/>
        </w:rPr>
        <w:t>Automatic pump starting t</w:t>
      </w:r>
      <w:r w:rsidR="00726FF5" w:rsidRPr="001D494C">
        <w:rPr>
          <w:bCs/>
        </w:rPr>
        <w:t xml:space="preserve">est – </w:t>
      </w:r>
      <w:r w:rsidR="00726FF5" w:rsidRPr="001D494C">
        <w:t>Tests on automatic pumps shall include instructions to:</w:t>
      </w:r>
    </w:p>
    <w:p w14:paraId="7E7576E3" w14:textId="77777777" w:rsidR="00E74ECA" w:rsidRPr="001D494C" w:rsidRDefault="00726FF5" w:rsidP="000A27EA">
      <w:pPr>
        <w:pStyle w:val="ListParagraph"/>
        <w:numPr>
          <w:ilvl w:val="0"/>
          <w:numId w:val="12"/>
        </w:numPr>
      </w:pPr>
      <w:r w:rsidRPr="001D494C">
        <w:t>check the fuel and the engine lubricating o</w:t>
      </w:r>
      <w:r w:rsidR="00E74ECA" w:rsidRPr="001D494C">
        <w:t>il levels in diesel engines;</w:t>
      </w:r>
    </w:p>
    <w:p w14:paraId="7B5ED926" w14:textId="77777777" w:rsidR="00E74ECA" w:rsidRPr="001D494C" w:rsidRDefault="00726FF5" w:rsidP="000A27EA">
      <w:pPr>
        <w:pStyle w:val="ListParagraph"/>
        <w:numPr>
          <w:ilvl w:val="0"/>
          <w:numId w:val="12"/>
        </w:numPr>
      </w:pPr>
      <w:r w:rsidRPr="001D494C">
        <w:t>reduce water pressure on the starting device, thus simulating the condition of automatic starting; and</w:t>
      </w:r>
    </w:p>
    <w:p w14:paraId="00BD7C39" w14:textId="77777777" w:rsidR="00726FF5" w:rsidRPr="001D494C" w:rsidRDefault="00132EC0" w:rsidP="000A27EA">
      <w:pPr>
        <w:pStyle w:val="ListParagraph"/>
        <w:numPr>
          <w:ilvl w:val="0"/>
          <w:numId w:val="12"/>
        </w:numPr>
      </w:pPr>
      <w:r w:rsidRPr="001D494C">
        <w:t>w</w:t>
      </w:r>
      <w:r w:rsidR="00726FF5" w:rsidRPr="001D494C">
        <w:t>hen the pump starts record the starting (cut-in) pressu</w:t>
      </w:r>
      <w:r w:rsidRPr="001D494C">
        <w:t>re and check that it is correct.</w:t>
      </w:r>
    </w:p>
    <w:p w14:paraId="14355710" w14:textId="6ACCC703" w:rsidR="00726FF5" w:rsidRPr="001D494C" w:rsidRDefault="000A27EA" w:rsidP="00DC6E7D">
      <w:pPr>
        <w:pStyle w:val="ListParagraph"/>
        <w:numPr>
          <w:ilvl w:val="0"/>
          <w:numId w:val="12"/>
        </w:numPr>
      </w:pPr>
      <w:r>
        <w:t>c</w:t>
      </w:r>
      <w:r w:rsidR="00132EC0" w:rsidRPr="001D494C">
        <w:t>heck the oil pressure on diesel pumps, as well as the flow of cooling water through open circuit cooling systems.</w:t>
      </w:r>
    </w:p>
    <w:p w14:paraId="5D59C6D4" w14:textId="77777777" w:rsidR="00726FF5" w:rsidRPr="001D494C" w:rsidRDefault="002A1844" w:rsidP="00DC6E7D">
      <w:r w:rsidRPr="001D494C">
        <w:rPr>
          <w:bCs/>
        </w:rPr>
        <w:t>Diesel engine restarting t</w:t>
      </w:r>
      <w:r w:rsidR="00726FF5" w:rsidRPr="001D494C">
        <w:rPr>
          <w:bCs/>
        </w:rPr>
        <w:t xml:space="preserve">est – </w:t>
      </w:r>
      <w:r w:rsidR="00726FF5" w:rsidRPr="001D494C">
        <w:t>Immediately after the pump automatic start test, diesel engines shall be tested as follows:</w:t>
      </w:r>
    </w:p>
    <w:p w14:paraId="582DA86D" w14:textId="77777777" w:rsidR="00726FF5" w:rsidRPr="001D494C" w:rsidRDefault="00726FF5" w:rsidP="000A27EA">
      <w:pPr>
        <w:pStyle w:val="ListParagraph"/>
        <w:numPr>
          <w:ilvl w:val="0"/>
          <w:numId w:val="13"/>
        </w:numPr>
      </w:pPr>
      <w:r w:rsidRPr="001D494C">
        <w:t xml:space="preserve">run </w:t>
      </w:r>
      <w:r w:rsidR="00F31BF8" w:rsidRPr="001D494C">
        <w:t>the engine for twenty</w:t>
      </w:r>
      <w:r w:rsidRPr="001D494C">
        <w:t xml:space="preserve"> minutes or for the time recomm</w:t>
      </w:r>
      <w:r w:rsidR="00ED1DF4" w:rsidRPr="001D494C">
        <w:t xml:space="preserve">ended by the manufacturer, stop </w:t>
      </w:r>
      <w:r w:rsidRPr="001D494C">
        <w:t>the engine and immediately use the manual start test button and check that the engine restarts;</w:t>
      </w:r>
    </w:p>
    <w:p w14:paraId="16330B97" w14:textId="178BBA3D" w:rsidR="00726FF5" w:rsidRPr="000A27EA" w:rsidRDefault="00726FF5" w:rsidP="00DC6E7D">
      <w:pPr>
        <w:pStyle w:val="ListParagraph"/>
        <w:numPr>
          <w:ilvl w:val="0"/>
          <w:numId w:val="13"/>
        </w:numPr>
      </w:pPr>
      <w:r w:rsidRPr="001D494C">
        <w:t>check the water level in the primary circuit of closed circuit cooling system</w:t>
      </w:r>
      <w:r w:rsidR="00ED1DF4" w:rsidRPr="001D494C">
        <w:t>s</w:t>
      </w:r>
      <w:r w:rsidRPr="001D494C">
        <w:t>.</w:t>
      </w:r>
    </w:p>
    <w:p w14:paraId="3F505E7F" w14:textId="77777777" w:rsidR="00726FF5" w:rsidRPr="001D494C" w:rsidRDefault="008C5BAB" w:rsidP="000A27EA">
      <w:pPr>
        <w:rPr>
          <w:lang w:eastAsia="en-GB"/>
        </w:rPr>
      </w:pPr>
      <w:r w:rsidRPr="001D494C">
        <w:rPr>
          <w:bCs/>
        </w:rPr>
        <w:t>Trace</w:t>
      </w:r>
      <w:r w:rsidR="002A1844" w:rsidRPr="001D494C">
        <w:rPr>
          <w:bCs/>
        </w:rPr>
        <w:t xml:space="preserve"> heating and localised heating s</w:t>
      </w:r>
      <w:r w:rsidRPr="001D494C">
        <w:rPr>
          <w:bCs/>
        </w:rPr>
        <w:t xml:space="preserve">ystems </w:t>
      </w:r>
      <w:r w:rsidRPr="001D494C">
        <w:rPr>
          <w:lang w:eastAsia="en-GB"/>
        </w:rPr>
        <w:t>to prevent freezing in the sprinkler system shall be checked for correct function.</w:t>
      </w:r>
    </w:p>
    <w:p w14:paraId="299B6AEB" w14:textId="77777777" w:rsidR="000A27EA" w:rsidRDefault="00FB2F21" w:rsidP="000A27EA">
      <w:r w:rsidRPr="000A27EA">
        <w:rPr>
          <w:rStyle w:val="Strong"/>
        </w:rPr>
        <w:t>*Monthly Routine Checks</w:t>
      </w:r>
    </w:p>
    <w:p w14:paraId="5DD25D52" w14:textId="3B4A39E2" w:rsidR="008C5BAB" w:rsidRPr="001D494C" w:rsidRDefault="00FB2F21" w:rsidP="000A27EA">
      <w:pPr>
        <w:rPr>
          <w:lang w:eastAsia="en-GB"/>
        </w:rPr>
      </w:pPr>
      <w:r w:rsidRPr="001D494C">
        <w:rPr>
          <w:lang w:eastAsia="en-GB"/>
        </w:rPr>
        <w:t>The electrolyte level and density of all lead acid cells (including diesel engine starter batteries and those for control panel power supplies) shall be checked. If the density is low the battery charger shall be checked and, if this is working normally, the battery or batteries affected shall be replaced.</w:t>
      </w:r>
    </w:p>
    <w:p w14:paraId="0B2CE414" w14:textId="4BD4EB2C" w:rsidR="00726FF5" w:rsidRPr="001D494C" w:rsidRDefault="00726FF5" w:rsidP="00DC6E7D">
      <w:pPr>
        <w:rPr>
          <w:bCs/>
        </w:rPr>
      </w:pPr>
      <w:r w:rsidRPr="000A27EA">
        <w:rPr>
          <w:rStyle w:val="Strong"/>
        </w:rPr>
        <w:t>*</w:t>
      </w:r>
      <w:r w:rsidR="00BB753D" w:rsidRPr="000A27EA">
        <w:rPr>
          <w:rStyle w:val="Strong"/>
        </w:rPr>
        <w:t xml:space="preserve">Quarterly </w:t>
      </w:r>
      <w:r w:rsidR="000A48A9" w:rsidRPr="000A27EA">
        <w:rPr>
          <w:rStyle w:val="Strong"/>
        </w:rPr>
        <w:t>&amp;</w:t>
      </w:r>
      <w:r w:rsidR="00CC11A7">
        <w:rPr>
          <w:rStyle w:val="Strong"/>
        </w:rPr>
        <w:t xml:space="preserve"> half-y</w:t>
      </w:r>
      <w:r w:rsidR="000A48A9" w:rsidRPr="000A27EA">
        <w:rPr>
          <w:rStyle w:val="Strong"/>
        </w:rPr>
        <w:t xml:space="preserve">early </w:t>
      </w:r>
      <w:r w:rsidR="00BB753D" w:rsidRPr="000A27EA">
        <w:rPr>
          <w:rStyle w:val="Strong"/>
        </w:rPr>
        <w:t>Routine Checks</w:t>
      </w:r>
    </w:p>
    <w:p w14:paraId="543677C1" w14:textId="77777777" w:rsidR="00726FF5" w:rsidRPr="001D494C" w:rsidRDefault="00726FF5" w:rsidP="00DC6E7D">
      <w:r w:rsidRPr="001D494C">
        <w:t>The service and maintenance schedules detailed in the current British Standard should be carried out by a competent person who will supply the user with a signed, dated report of the inspection.</w:t>
      </w:r>
    </w:p>
    <w:p w14:paraId="489D128F" w14:textId="77777777" w:rsidR="002C1005" w:rsidRPr="001D494C" w:rsidRDefault="002C1005" w:rsidP="00DC6E7D">
      <w:pPr>
        <w:rPr>
          <w:bCs/>
          <w:color w:val="000000"/>
          <w:u w:val="single"/>
        </w:rPr>
      </w:pPr>
    </w:p>
    <w:p w14:paraId="7249781D" w14:textId="77777777" w:rsidR="000A27EA" w:rsidRDefault="000A27EA" w:rsidP="00D51446">
      <w:pPr>
        <w:pStyle w:val="Heading2"/>
      </w:pPr>
      <w:r w:rsidRPr="000A27EA">
        <w:t>Hose Reels</w:t>
      </w:r>
    </w:p>
    <w:p w14:paraId="4CDDE3EC" w14:textId="2E14E2B1" w:rsidR="00A230E4" w:rsidRPr="001D494C" w:rsidRDefault="00A230E4" w:rsidP="000A27EA">
      <w:pPr>
        <w:pStyle w:val="Subheading2"/>
      </w:pPr>
      <w:r w:rsidRPr="000A27EA">
        <w:t>(for further information see BS 5306: Part 1</w:t>
      </w:r>
      <w:r w:rsidR="00743010" w:rsidRPr="000A27EA">
        <w:t xml:space="preserve"> or equivalent</w:t>
      </w:r>
      <w:r w:rsidR="00743010" w:rsidRPr="001D494C">
        <w:t xml:space="preserve"> standard</w:t>
      </w:r>
      <w:r w:rsidRPr="001D494C">
        <w:t xml:space="preserve">) </w:t>
      </w:r>
    </w:p>
    <w:p w14:paraId="2A268004" w14:textId="4B9F4343" w:rsidR="00F03DCC" w:rsidRPr="000A27EA" w:rsidRDefault="00F03DCC" w:rsidP="000A27EA">
      <w:pPr>
        <w:pStyle w:val="Quote"/>
      </w:pPr>
      <w:r w:rsidRPr="001D494C">
        <w:t>Northamptonshire Fire &amp; Rescue Service do not recommend the installation of hose reels.</w:t>
      </w:r>
    </w:p>
    <w:p w14:paraId="2209F5B1" w14:textId="77777777" w:rsidR="00A230E4" w:rsidRPr="001D494C" w:rsidRDefault="001579EA" w:rsidP="00DC6E7D">
      <w:pPr>
        <w:rPr>
          <w:color w:val="000000"/>
        </w:rPr>
      </w:pPr>
      <w:r w:rsidRPr="000A27EA">
        <w:rPr>
          <w:rStyle w:val="Strong"/>
        </w:rPr>
        <w:t>*</w:t>
      </w:r>
      <w:r w:rsidR="00A230E4" w:rsidRPr="000A27EA">
        <w:rPr>
          <w:rStyle w:val="Strong"/>
        </w:rPr>
        <w:t>Regular</w:t>
      </w:r>
      <w:r w:rsidR="00A230E4" w:rsidRPr="001D494C">
        <w:rPr>
          <w:color w:val="000000"/>
        </w:rPr>
        <w:t xml:space="preserve"> inspections</w:t>
      </w:r>
      <w:r w:rsidR="003D1E3A" w:rsidRPr="001D494C">
        <w:rPr>
          <w:color w:val="000000"/>
        </w:rPr>
        <w:t xml:space="preserve"> by the responsible person</w:t>
      </w:r>
      <w:r w:rsidR="00A230E4" w:rsidRPr="001D494C">
        <w:rPr>
          <w:color w:val="000000"/>
        </w:rPr>
        <w:t xml:space="preserve"> </w:t>
      </w:r>
      <w:r w:rsidRPr="001D494C">
        <w:rPr>
          <w:color w:val="000000"/>
        </w:rPr>
        <w:t xml:space="preserve">for accessibility, </w:t>
      </w:r>
      <w:r w:rsidR="003D1E3A" w:rsidRPr="001D494C">
        <w:rPr>
          <w:color w:val="000000"/>
        </w:rPr>
        <w:t xml:space="preserve">damage, </w:t>
      </w:r>
      <w:r w:rsidRPr="001D494C">
        <w:rPr>
          <w:color w:val="000000"/>
        </w:rPr>
        <w:t>leaks and correct operation (actual frequency</w:t>
      </w:r>
      <w:r w:rsidR="00B74493" w:rsidRPr="001D494C">
        <w:rPr>
          <w:color w:val="000000"/>
        </w:rPr>
        <w:t xml:space="preserve"> of inspection</w:t>
      </w:r>
      <w:r w:rsidRPr="001D494C">
        <w:rPr>
          <w:color w:val="000000"/>
        </w:rPr>
        <w:t xml:space="preserve"> to be determined by the fire risk assessment).</w:t>
      </w:r>
    </w:p>
    <w:p w14:paraId="732351C7" w14:textId="571A81CB" w:rsidR="00A230E4" w:rsidRDefault="00A230E4" w:rsidP="00DC6E7D">
      <w:pPr>
        <w:rPr>
          <w:color w:val="000000"/>
        </w:rPr>
      </w:pPr>
      <w:r w:rsidRPr="000A27EA">
        <w:rPr>
          <w:rStyle w:val="Strong"/>
        </w:rPr>
        <w:t>*Annual</w:t>
      </w:r>
      <w:r w:rsidRPr="001D494C">
        <w:rPr>
          <w:color w:val="000000"/>
        </w:rPr>
        <w:t xml:space="preserve"> test </w:t>
      </w:r>
      <w:r w:rsidR="00135D60" w:rsidRPr="001D494C">
        <w:rPr>
          <w:color w:val="000000"/>
        </w:rPr>
        <w:t xml:space="preserve">by a competent person </w:t>
      </w:r>
      <w:r w:rsidRPr="001D494C">
        <w:rPr>
          <w:color w:val="000000"/>
        </w:rPr>
        <w:t>when the hose should be completely run out and subjected to operational water pre</w:t>
      </w:r>
      <w:r w:rsidR="00135D60" w:rsidRPr="001D494C">
        <w:rPr>
          <w:color w:val="000000"/>
        </w:rPr>
        <w:t>ssure to ensure that the hose and all components are</w:t>
      </w:r>
      <w:r w:rsidRPr="001D494C">
        <w:rPr>
          <w:color w:val="000000"/>
        </w:rPr>
        <w:t xml:space="preserve"> in good </w:t>
      </w:r>
      <w:r w:rsidR="005C45E2" w:rsidRPr="001D494C">
        <w:rPr>
          <w:color w:val="000000"/>
        </w:rPr>
        <w:t xml:space="preserve">working </w:t>
      </w:r>
      <w:r w:rsidRPr="001D494C">
        <w:rPr>
          <w:color w:val="000000"/>
        </w:rPr>
        <w:t>condition and that all couplings are water tight. A flow test should be carried out to ensure th</w:t>
      </w:r>
      <w:r w:rsidR="005C45E2" w:rsidRPr="001D494C">
        <w:rPr>
          <w:color w:val="000000"/>
        </w:rPr>
        <w:t>e discharge rate is steady and sufficient.</w:t>
      </w:r>
    </w:p>
    <w:p w14:paraId="2EF21E8A" w14:textId="77777777" w:rsidR="00C540AA" w:rsidRPr="001D494C" w:rsidRDefault="00C540AA" w:rsidP="00DC6E7D">
      <w:pPr>
        <w:rPr>
          <w:color w:val="000000"/>
        </w:rPr>
      </w:pPr>
    </w:p>
    <w:p w14:paraId="01DDD7E5" w14:textId="77777777" w:rsidR="000A27EA" w:rsidRDefault="000A27EA" w:rsidP="00D51446">
      <w:pPr>
        <w:pStyle w:val="Heading2"/>
      </w:pPr>
      <w:r w:rsidRPr="000A27EA">
        <w:t>Fire Doors</w:t>
      </w:r>
    </w:p>
    <w:p w14:paraId="6350D490" w14:textId="4C3D0A30" w:rsidR="000A27EA" w:rsidRDefault="00C36386" w:rsidP="00CC11A7">
      <w:pPr>
        <w:pStyle w:val="Subheading2"/>
      </w:pPr>
      <w:r w:rsidRPr="001D494C">
        <w:t>(</w:t>
      </w:r>
      <w:r w:rsidR="00380257" w:rsidRPr="001D494C">
        <w:t xml:space="preserve">for further information see BS </w:t>
      </w:r>
      <w:r w:rsidRPr="001D494C">
        <w:t>8214</w:t>
      </w:r>
      <w:r w:rsidR="00743010" w:rsidRPr="001D494C">
        <w:t>, or equivalent standard)</w:t>
      </w:r>
      <w:r w:rsidR="00380257" w:rsidRPr="001D494C">
        <w:t xml:space="preserve">  </w:t>
      </w:r>
    </w:p>
    <w:p w14:paraId="12460C57" w14:textId="15290FD3" w:rsidR="00C36386" w:rsidRPr="001D494C" w:rsidRDefault="00C36386" w:rsidP="00DC6E7D">
      <w:r w:rsidRPr="000A27EA">
        <w:rPr>
          <w:rStyle w:val="Strong"/>
        </w:rPr>
        <w:t>*Monthly</w:t>
      </w:r>
      <w:r w:rsidRPr="001D494C">
        <w:t xml:space="preserve"> (or as determined by risk assessment) t</w:t>
      </w:r>
      <w:r w:rsidR="00380257" w:rsidRPr="001D494C">
        <w:t>he following should be checked:</w:t>
      </w:r>
    </w:p>
    <w:p w14:paraId="24540FB8" w14:textId="77777777" w:rsidR="006E26CC" w:rsidRPr="001D494C" w:rsidRDefault="006E26CC" w:rsidP="000A27EA">
      <w:pPr>
        <w:pStyle w:val="ListParagraph"/>
        <w:numPr>
          <w:ilvl w:val="0"/>
          <w:numId w:val="14"/>
        </w:numPr>
      </w:pPr>
      <w:r w:rsidRPr="001D494C">
        <w:t>that self closing devices and other fixings and hardware function correctly and are securely attached;</w:t>
      </w:r>
    </w:p>
    <w:p w14:paraId="47EBBC77" w14:textId="77777777" w:rsidR="00C36386" w:rsidRPr="001D494C" w:rsidRDefault="006E26CC" w:rsidP="000A27EA">
      <w:pPr>
        <w:pStyle w:val="ListParagraph"/>
        <w:numPr>
          <w:ilvl w:val="0"/>
          <w:numId w:val="14"/>
        </w:numPr>
      </w:pPr>
      <w:r w:rsidRPr="001D494C">
        <w:t>t</w:t>
      </w:r>
      <w:r w:rsidR="00380257" w:rsidRPr="001D494C">
        <w:t>hat heat-activated seals and smoke seals are undamaged;</w:t>
      </w:r>
    </w:p>
    <w:p w14:paraId="4B75F7AA" w14:textId="43B6F78F" w:rsidR="00EC5FC3" w:rsidRPr="000A27EA" w:rsidRDefault="006E26CC" w:rsidP="00DC6E7D">
      <w:pPr>
        <w:pStyle w:val="ListParagraph"/>
        <w:numPr>
          <w:ilvl w:val="0"/>
          <w:numId w:val="14"/>
        </w:numPr>
      </w:pPr>
      <w:r w:rsidRPr="001D494C">
        <w:t>t</w:t>
      </w:r>
      <w:r w:rsidR="00380257" w:rsidRPr="001D494C">
        <w:t>hat gaps between the door leaf and the frame are not so small as to be likely to bind, or so large as to prevent effective fire and smoke sealing;</w:t>
      </w:r>
    </w:p>
    <w:p w14:paraId="07AB12B9" w14:textId="25B27DE1" w:rsidR="003F19C0" w:rsidRPr="001D494C" w:rsidRDefault="00EC5FC3" w:rsidP="00DC6E7D">
      <w:r w:rsidRPr="000A27EA">
        <w:rPr>
          <w:rStyle w:val="Strong"/>
        </w:rPr>
        <w:t>*</w:t>
      </w:r>
      <w:r w:rsidR="000A27EA">
        <w:rPr>
          <w:rStyle w:val="Strong"/>
        </w:rPr>
        <w:t>Six</w:t>
      </w:r>
      <w:r w:rsidR="000A27EA" w:rsidRPr="000A27EA">
        <w:rPr>
          <w:rStyle w:val="Strong"/>
        </w:rPr>
        <w:t>-</w:t>
      </w:r>
      <w:r w:rsidR="00CC11A7">
        <w:rPr>
          <w:rStyle w:val="Strong"/>
        </w:rPr>
        <w:t>m</w:t>
      </w:r>
      <w:r w:rsidRPr="000A27EA">
        <w:rPr>
          <w:rStyle w:val="Strong"/>
        </w:rPr>
        <w:t>onthly</w:t>
      </w:r>
      <w:r w:rsidRPr="001D494C">
        <w:t xml:space="preserve"> (in addition to above)</w:t>
      </w:r>
    </w:p>
    <w:p w14:paraId="3731B7FD" w14:textId="4B7A38E2" w:rsidR="0051468A" w:rsidRPr="001D494C" w:rsidRDefault="00EC5FC3" w:rsidP="00DC6E7D">
      <w:pPr>
        <w:pStyle w:val="ListParagraph"/>
        <w:numPr>
          <w:ilvl w:val="0"/>
          <w:numId w:val="15"/>
        </w:numPr>
      </w:pPr>
      <w:r w:rsidRPr="001D494C">
        <w:t>examine door leaves and frames</w:t>
      </w:r>
      <w:r w:rsidR="008B0FB1" w:rsidRPr="001D494C">
        <w:t xml:space="preserve"> for superficial damage, structural damage or excessive bowing or deformation;</w:t>
      </w:r>
    </w:p>
    <w:p w14:paraId="1A090DE8" w14:textId="2D986B14" w:rsidR="00EC5FC3" w:rsidRPr="000A27EA" w:rsidRDefault="0051468A" w:rsidP="00DC6E7D">
      <w:r w:rsidRPr="001D494C">
        <w:t>Note: To maintain the integrity of the door, r</w:t>
      </w:r>
      <w:r w:rsidR="008B0FB1" w:rsidRPr="001D494C">
        <w:t>epairs</w:t>
      </w:r>
      <w:r w:rsidRPr="001D494C">
        <w:t xml:space="preserve"> (</w:t>
      </w:r>
      <w:r w:rsidR="008B0FB1" w:rsidRPr="001D494C">
        <w:t>except for minor repairs</w:t>
      </w:r>
      <w:r w:rsidRPr="001D494C">
        <w:t>) should only be undertaken with the approval of the door manufacturer</w:t>
      </w:r>
      <w:r w:rsidR="00AE3FBC" w:rsidRPr="001D494C">
        <w:t xml:space="preserve"> by a competent person</w:t>
      </w:r>
      <w:r w:rsidRPr="001D494C">
        <w:t>.</w:t>
      </w:r>
    </w:p>
    <w:p w14:paraId="5A560DAE" w14:textId="0F7C0E8F" w:rsidR="00DB2B32" w:rsidRPr="001D494C" w:rsidRDefault="000A27EA" w:rsidP="000A27EA">
      <w:pPr>
        <w:pStyle w:val="Heading2"/>
      </w:pPr>
      <w:r w:rsidRPr="000A27EA">
        <w:t xml:space="preserve">Electrical Inspections </w:t>
      </w:r>
      <w:r w:rsidR="00DD44FD">
        <w:t>(IET</w:t>
      </w:r>
      <w:r w:rsidR="002A4A27" w:rsidRPr="001D494C">
        <w:t xml:space="preserve"> Wiring Regulations)</w:t>
      </w:r>
    </w:p>
    <w:p w14:paraId="3257BDBA" w14:textId="16D109B9" w:rsidR="008E6636" w:rsidRPr="00D51446" w:rsidRDefault="003F19C0" w:rsidP="00DC6E7D">
      <w:r w:rsidRPr="000A27EA">
        <w:rPr>
          <w:rStyle w:val="Strong"/>
        </w:rPr>
        <w:t>*Five</w:t>
      </w:r>
      <w:r w:rsidR="000A27EA">
        <w:rPr>
          <w:rStyle w:val="Strong"/>
        </w:rPr>
        <w:t>-</w:t>
      </w:r>
      <w:r w:rsidR="00CC11A7">
        <w:rPr>
          <w:rStyle w:val="Strong"/>
        </w:rPr>
        <w:t>y</w:t>
      </w:r>
      <w:r w:rsidRPr="000A27EA">
        <w:rPr>
          <w:rStyle w:val="Strong"/>
        </w:rPr>
        <w:t>early</w:t>
      </w:r>
      <w:r w:rsidR="00C30C1B" w:rsidRPr="001D494C">
        <w:t xml:space="preserve"> </w:t>
      </w:r>
      <w:r w:rsidR="00AE3FBC" w:rsidRPr="001D494C">
        <w:t>for most premises</w:t>
      </w:r>
      <w:r w:rsidR="00530516" w:rsidRPr="001D494C">
        <w:t>, more frequently in some higher risk premises</w:t>
      </w:r>
      <w:r w:rsidR="00C30C1B" w:rsidRPr="001D494C">
        <w:t xml:space="preserve"> </w:t>
      </w:r>
      <w:r w:rsidR="00530516" w:rsidRPr="001D494C">
        <w:t>(</w:t>
      </w:r>
      <w:r w:rsidR="00C30C1B" w:rsidRPr="001D494C">
        <w:t xml:space="preserve">determined by risk assessment) </w:t>
      </w:r>
      <w:r w:rsidRPr="001D494C">
        <w:t xml:space="preserve">- Arrange for the </w:t>
      </w:r>
      <w:r w:rsidR="00DB2B32" w:rsidRPr="001D494C">
        <w:t xml:space="preserve">fixed </w:t>
      </w:r>
      <w:r w:rsidRPr="001D494C">
        <w:t xml:space="preserve">electrical system of fire safety installations to be checked </w:t>
      </w:r>
      <w:r w:rsidR="00530516" w:rsidRPr="001D494C">
        <w:t xml:space="preserve">by a competent person </w:t>
      </w:r>
      <w:r w:rsidRPr="001D494C">
        <w:t xml:space="preserve">in accordance with the testing and inspection requirements of the </w:t>
      </w:r>
      <w:r w:rsidR="00C30C1B" w:rsidRPr="001D494C">
        <w:t xml:space="preserve">current IEE </w:t>
      </w:r>
      <w:r w:rsidR="00DC5E86" w:rsidRPr="001D494C">
        <w:t>Wiring Regulations</w:t>
      </w:r>
      <w:r w:rsidR="00C30C1B" w:rsidRPr="001D494C">
        <w:t xml:space="preserve">. Ensure </w:t>
      </w:r>
      <w:r w:rsidRPr="001D494C">
        <w:t>certificates o</w:t>
      </w:r>
      <w:r w:rsidR="00530516" w:rsidRPr="001D494C">
        <w:t>f satisfactory testing are pro</w:t>
      </w:r>
      <w:r w:rsidRPr="001D494C">
        <w:t>v</w:t>
      </w:r>
      <w:r w:rsidR="00530516" w:rsidRPr="001D494C">
        <w:t>id</w:t>
      </w:r>
      <w:r w:rsidRPr="001D494C">
        <w:t>ed.</w:t>
      </w:r>
    </w:p>
    <w:p w14:paraId="395B4ED4" w14:textId="77777777" w:rsidR="00C540AA" w:rsidRDefault="00C540AA" w:rsidP="00D51446">
      <w:pPr>
        <w:pStyle w:val="Heading2"/>
      </w:pPr>
    </w:p>
    <w:p w14:paraId="6B166986" w14:textId="6FA8CA07" w:rsidR="00D51446" w:rsidRPr="00D51446" w:rsidRDefault="00DD44FD" w:rsidP="00D51446">
      <w:pPr>
        <w:pStyle w:val="Heading2"/>
      </w:pPr>
      <w:r w:rsidRPr="001D494C">
        <w:t xml:space="preserve">Portable Appliance Testing </w:t>
      </w:r>
      <w:r w:rsidR="00345828" w:rsidRPr="001D494C">
        <w:t xml:space="preserve">(refer to </w:t>
      </w:r>
      <w:hyperlink r:id="rId14" w:history="1">
        <w:r w:rsidR="00345828" w:rsidRPr="00DD44FD">
          <w:rPr>
            <w:rStyle w:val="Hyperlink"/>
          </w:rPr>
          <w:t>HSE guidance</w:t>
        </w:r>
      </w:hyperlink>
      <w:r w:rsidR="00345828" w:rsidRPr="001D494C">
        <w:t>)</w:t>
      </w:r>
    </w:p>
    <w:p w14:paraId="594E51E6" w14:textId="77777777" w:rsidR="00C540AA" w:rsidRDefault="003F19C0" w:rsidP="00C540AA">
      <w:r w:rsidRPr="00DD44FD">
        <w:rPr>
          <w:rStyle w:val="Strong"/>
        </w:rPr>
        <w:t>*Annually</w:t>
      </w:r>
      <w:r w:rsidRPr="001D494C">
        <w:rPr>
          <w:bCs/>
        </w:rPr>
        <w:t xml:space="preserve"> </w:t>
      </w:r>
      <w:r w:rsidR="00345828" w:rsidRPr="001D494C">
        <w:t xml:space="preserve">(or otherwise as determined by risk assessment) </w:t>
      </w:r>
      <w:r w:rsidR="00247ACC" w:rsidRPr="001D494C">
        <w:rPr>
          <w:bCs/>
        </w:rPr>
        <w:t>–</w:t>
      </w:r>
      <w:r w:rsidRPr="001D494C">
        <w:rPr>
          <w:bCs/>
        </w:rPr>
        <w:t xml:space="preserve"> </w:t>
      </w:r>
      <w:r w:rsidR="00247ACC" w:rsidRPr="001D494C">
        <w:t>Portable appliance</w:t>
      </w:r>
      <w:r w:rsidRPr="001D494C">
        <w:t xml:space="preserve"> testing should be performed by a person who is competent in the safe use of the test equipment and who knows how to interpret the test results obtained. This person must be capable of inspecting the equipment and, where necessary, dismantling it to check the cable connections.</w:t>
      </w:r>
    </w:p>
    <w:p w14:paraId="48049A26" w14:textId="77777777" w:rsidR="00C540AA" w:rsidRDefault="00C540AA" w:rsidP="00C540AA"/>
    <w:p w14:paraId="5687A201" w14:textId="37991F5B" w:rsidR="00380257" w:rsidRPr="00C540AA" w:rsidRDefault="00DD44FD" w:rsidP="00C540AA">
      <w:pPr>
        <w:pStyle w:val="Heading2"/>
      </w:pPr>
      <w:r w:rsidRPr="001D494C">
        <w:t>Fire Safety Training &amp; Instruction</w:t>
      </w:r>
    </w:p>
    <w:p w14:paraId="2C5ED2C9" w14:textId="77777777" w:rsidR="006D3ED1" w:rsidRPr="001D494C" w:rsidRDefault="006D3ED1" w:rsidP="00DC6E7D">
      <w:pPr>
        <w:rPr>
          <w:color w:val="000000"/>
        </w:rPr>
      </w:pPr>
      <w:r w:rsidRPr="00DD44FD">
        <w:rPr>
          <w:rStyle w:val="Strong"/>
        </w:rPr>
        <w:t>*On induction and repeated periodically</w:t>
      </w:r>
      <w:r w:rsidR="00575E9F" w:rsidRPr="001D494C">
        <w:rPr>
          <w:color w:val="000000"/>
        </w:rPr>
        <w:t xml:space="preserve"> (at least once per year)</w:t>
      </w:r>
    </w:p>
    <w:p w14:paraId="4CC93B5E" w14:textId="77777777" w:rsidR="00FE3D5E" w:rsidRPr="001D494C" w:rsidRDefault="006D3ED1" w:rsidP="00DC6E7D">
      <w:pPr>
        <w:rPr>
          <w:color w:val="000000"/>
        </w:rPr>
      </w:pPr>
      <w:r w:rsidRPr="001D494C">
        <w:rPr>
          <w:color w:val="000000"/>
        </w:rPr>
        <w:t xml:space="preserve">Instruction </w:t>
      </w:r>
      <w:r w:rsidR="00FE3D5E" w:rsidRPr="001D494C">
        <w:rPr>
          <w:color w:val="000000"/>
        </w:rPr>
        <w:t>provided</w:t>
      </w:r>
      <w:r w:rsidR="0029682D" w:rsidRPr="001D494C">
        <w:rPr>
          <w:color w:val="000000"/>
        </w:rPr>
        <w:t xml:space="preserve"> should include</w:t>
      </w:r>
      <w:r w:rsidR="00380257" w:rsidRPr="001D494C">
        <w:rPr>
          <w:color w:val="000000"/>
        </w:rPr>
        <w:t xml:space="preserve">; </w:t>
      </w:r>
    </w:p>
    <w:p w14:paraId="5EF75086" w14:textId="77777777" w:rsidR="002A4A27" w:rsidRPr="00DD44FD" w:rsidRDefault="00693D0D" w:rsidP="00DD44FD">
      <w:pPr>
        <w:pStyle w:val="ListParagraph"/>
        <w:numPr>
          <w:ilvl w:val="0"/>
          <w:numId w:val="15"/>
        </w:numPr>
        <w:rPr>
          <w:rFonts w:eastAsia="Times New Roman"/>
        </w:rPr>
      </w:pPr>
      <w:r w:rsidRPr="00DD44FD">
        <w:rPr>
          <w:rFonts w:eastAsia="Times New Roman"/>
        </w:rPr>
        <w:t>What to do if you</w:t>
      </w:r>
      <w:r w:rsidR="002A4A27" w:rsidRPr="00DD44FD">
        <w:rPr>
          <w:rFonts w:eastAsia="Times New Roman"/>
        </w:rPr>
        <w:t xml:space="preserve"> discover a fire</w:t>
      </w:r>
    </w:p>
    <w:p w14:paraId="50D91A8B" w14:textId="77777777" w:rsidR="002A4A27" w:rsidRPr="00DD44FD" w:rsidRDefault="002A4A27" w:rsidP="00DD44FD">
      <w:pPr>
        <w:pStyle w:val="ListParagraph"/>
        <w:numPr>
          <w:ilvl w:val="0"/>
          <w:numId w:val="15"/>
        </w:numPr>
        <w:rPr>
          <w:rFonts w:eastAsia="Times New Roman"/>
        </w:rPr>
      </w:pPr>
      <w:r w:rsidRPr="00DD44FD">
        <w:rPr>
          <w:rFonts w:eastAsia="Times New Roman"/>
        </w:rPr>
        <w:t>How to sound the fire alarm</w:t>
      </w:r>
    </w:p>
    <w:p w14:paraId="33DC159F" w14:textId="77777777" w:rsidR="002A4A27" w:rsidRPr="00DD44FD" w:rsidRDefault="00693D0D" w:rsidP="00DD44FD">
      <w:pPr>
        <w:pStyle w:val="ListParagraph"/>
        <w:numPr>
          <w:ilvl w:val="0"/>
          <w:numId w:val="15"/>
        </w:numPr>
        <w:rPr>
          <w:rFonts w:eastAsia="Times New Roman"/>
        </w:rPr>
      </w:pPr>
      <w:r w:rsidRPr="00DD44FD">
        <w:rPr>
          <w:rFonts w:eastAsia="Times New Roman"/>
        </w:rPr>
        <w:t>What to do if you</w:t>
      </w:r>
      <w:r w:rsidR="002A4A27" w:rsidRPr="00DD44FD">
        <w:rPr>
          <w:rFonts w:eastAsia="Times New Roman"/>
        </w:rPr>
        <w:t xml:space="preserve"> hear the fire alarm</w:t>
      </w:r>
    </w:p>
    <w:p w14:paraId="1D364769" w14:textId="77777777" w:rsidR="002A4A27" w:rsidRPr="00DD44FD" w:rsidRDefault="002A4A27" w:rsidP="00DD44FD">
      <w:pPr>
        <w:pStyle w:val="ListParagraph"/>
        <w:numPr>
          <w:ilvl w:val="0"/>
          <w:numId w:val="15"/>
        </w:numPr>
        <w:rPr>
          <w:rFonts w:eastAsia="Times New Roman"/>
        </w:rPr>
      </w:pPr>
      <w:r w:rsidRPr="00DD44FD">
        <w:rPr>
          <w:rFonts w:eastAsia="Times New Roman"/>
        </w:rPr>
        <w:t>Where the fire exting</w:t>
      </w:r>
      <w:r w:rsidR="00575E9F" w:rsidRPr="00DD44FD">
        <w:rPr>
          <w:rFonts w:eastAsia="Times New Roman"/>
        </w:rPr>
        <w:t>uishers are located and their uses</w:t>
      </w:r>
    </w:p>
    <w:p w14:paraId="465E4808" w14:textId="77777777" w:rsidR="002A4A27" w:rsidRPr="00DD44FD" w:rsidRDefault="002A4A27" w:rsidP="00DD44FD">
      <w:pPr>
        <w:pStyle w:val="ListParagraph"/>
        <w:numPr>
          <w:ilvl w:val="0"/>
          <w:numId w:val="15"/>
        </w:numPr>
        <w:rPr>
          <w:rFonts w:eastAsia="Times New Roman"/>
        </w:rPr>
      </w:pPr>
      <w:r w:rsidRPr="00DD44FD">
        <w:rPr>
          <w:rFonts w:eastAsia="Times New Roman"/>
        </w:rPr>
        <w:t>The escape routes from the building</w:t>
      </w:r>
    </w:p>
    <w:p w14:paraId="29FE4049" w14:textId="77777777" w:rsidR="002A4A27" w:rsidRPr="00DD44FD" w:rsidRDefault="002A4A27" w:rsidP="00DD44FD">
      <w:pPr>
        <w:pStyle w:val="ListParagraph"/>
        <w:numPr>
          <w:ilvl w:val="0"/>
          <w:numId w:val="15"/>
        </w:numPr>
        <w:rPr>
          <w:rFonts w:eastAsia="Times New Roman"/>
        </w:rPr>
      </w:pPr>
      <w:r w:rsidRPr="00DD44FD">
        <w:rPr>
          <w:rFonts w:eastAsia="Times New Roman"/>
        </w:rPr>
        <w:t>The whereabouts of the assembly points</w:t>
      </w:r>
    </w:p>
    <w:p w14:paraId="19F50125" w14:textId="77777777" w:rsidR="002A4A27" w:rsidRPr="00DD44FD" w:rsidRDefault="0029682D" w:rsidP="00DD44FD">
      <w:pPr>
        <w:pStyle w:val="ListParagraph"/>
        <w:numPr>
          <w:ilvl w:val="0"/>
          <w:numId w:val="15"/>
        </w:numPr>
        <w:rPr>
          <w:rFonts w:eastAsia="Times New Roman"/>
        </w:rPr>
      </w:pPr>
      <w:r w:rsidRPr="00DD44FD">
        <w:rPr>
          <w:rFonts w:eastAsia="Times New Roman"/>
        </w:rPr>
        <w:t>The arrangements for calling the fire and rescue s</w:t>
      </w:r>
      <w:r w:rsidR="002A4A27" w:rsidRPr="00DD44FD">
        <w:rPr>
          <w:rFonts w:eastAsia="Times New Roman"/>
        </w:rPr>
        <w:t>ervice</w:t>
      </w:r>
    </w:p>
    <w:p w14:paraId="6739AD00" w14:textId="77777777" w:rsidR="002A4A27" w:rsidRPr="00DD44FD" w:rsidRDefault="002A4A27" w:rsidP="00DD44FD">
      <w:pPr>
        <w:pStyle w:val="ListParagraph"/>
        <w:numPr>
          <w:ilvl w:val="0"/>
          <w:numId w:val="15"/>
        </w:numPr>
        <w:rPr>
          <w:rFonts w:eastAsia="Times New Roman"/>
        </w:rPr>
      </w:pPr>
      <w:r w:rsidRPr="00DD44FD">
        <w:rPr>
          <w:rFonts w:eastAsia="Times New Roman"/>
        </w:rPr>
        <w:t>The arrangements for the evacuation of people with special needs</w:t>
      </w:r>
    </w:p>
    <w:p w14:paraId="2AAEBA8F" w14:textId="77777777" w:rsidR="002A4A27" w:rsidRPr="00DD44FD" w:rsidRDefault="002A4A27" w:rsidP="00DD44FD">
      <w:pPr>
        <w:pStyle w:val="ListParagraph"/>
        <w:numPr>
          <w:ilvl w:val="0"/>
          <w:numId w:val="15"/>
        </w:numPr>
        <w:rPr>
          <w:rFonts w:eastAsia="Times New Roman"/>
        </w:rPr>
      </w:pPr>
      <w:r w:rsidRPr="00DD44FD">
        <w:rPr>
          <w:rFonts w:eastAsia="Times New Roman"/>
        </w:rPr>
        <w:t>The dangers associated with obstructing of fire exits and wedging open of fire doors</w:t>
      </w:r>
    </w:p>
    <w:p w14:paraId="0C37C676" w14:textId="04727A42" w:rsidR="0029682D" w:rsidRPr="00DD44FD" w:rsidRDefault="00DD44FD" w:rsidP="00DD44FD">
      <w:pPr>
        <w:pStyle w:val="ListParagraph"/>
        <w:numPr>
          <w:ilvl w:val="0"/>
          <w:numId w:val="15"/>
        </w:numPr>
        <w:rPr>
          <w:rFonts w:eastAsia="Times New Roman"/>
        </w:rPr>
      </w:pPr>
      <w:r>
        <w:rPr>
          <w:rFonts w:eastAsia="Times New Roman"/>
        </w:rPr>
        <w:t>The s</w:t>
      </w:r>
      <w:r w:rsidR="0029682D" w:rsidRPr="00DD44FD">
        <w:rPr>
          <w:rFonts w:eastAsia="Times New Roman"/>
        </w:rPr>
        <w:t>moking policy</w:t>
      </w:r>
    </w:p>
    <w:p w14:paraId="52C54D6B" w14:textId="77777777" w:rsidR="003F19C0" w:rsidRPr="00DD44FD" w:rsidRDefault="002A4A27" w:rsidP="00DD44FD">
      <w:pPr>
        <w:pStyle w:val="ListParagraph"/>
        <w:numPr>
          <w:ilvl w:val="0"/>
          <w:numId w:val="15"/>
        </w:numPr>
        <w:rPr>
          <w:rFonts w:eastAsia="Times New Roman"/>
        </w:rPr>
      </w:pPr>
      <w:r w:rsidRPr="00DD44FD">
        <w:rPr>
          <w:rFonts w:eastAsia="Times New Roman"/>
        </w:rPr>
        <w:t>Any</w:t>
      </w:r>
      <w:r w:rsidR="00693D0D" w:rsidRPr="00DD44FD">
        <w:rPr>
          <w:rFonts w:eastAsia="Times New Roman"/>
        </w:rPr>
        <w:t xml:space="preserve"> other</w:t>
      </w:r>
      <w:r w:rsidRPr="00DD44FD">
        <w:rPr>
          <w:rFonts w:eastAsia="Times New Roman"/>
        </w:rPr>
        <w:t xml:space="preserve"> premises specific requirements</w:t>
      </w:r>
      <w:r w:rsidR="00693D0D" w:rsidRPr="00DD44FD">
        <w:rPr>
          <w:rFonts w:eastAsia="Times New Roman"/>
        </w:rPr>
        <w:t xml:space="preserve"> identified by the fire risk assessment.</w:t>
      </w:r>
    </w:p>
    <w:p w14:paraId="7637F6AE" w14:textId="0A47A517" w:rsidR="002C1005" w:rsidRPr="001D494C" w:rsidRDefault="00DD44FD" w:rsidP="00D51446">
      <w:pPr>
        <w:pStyle w:val="Heading2"/>
      </w:pPr>
      <w:r>
        <w:t>Fire Drills</w:t>
      </w:r>
    </w:p>
    <w:p w14:paraId="72B4558F" w14:textId="77777777" w:rsidR="00FF0990" w:rsidRPr="001D494C" w:rsidRDefault="00FF0990" w:rsidP="00DC6E7D">
      <w:pPr>
        <w:rPr>
          <w:color w:val="000000"/>
        </w:rPr>
      </w:pPr>
      <w:r w:rsidRPr="00DD44FD">
        <w:rPr>
          <w:rStyle w:val="Strong"/>
        </w:rPr>
        <w:t>*Annually</w:t>
      </w:r>
      <w:r w:rsidRPr="001D494C">
        <w:rPr>
          <w:color w:val="000000"/>
        </w:rPr>
        <w:t xml:space="preserve"> </w:t>
      </w:r>
      <w:r w:rsidR="007117FA" w:rsidRPr="001D494C">
        <w:rPr>
          <w:color w:val="000000"/>
        </w:rPr>
        <w:t>(minimum)</w:t>
      </w:r>
    </w:p>
    <w:p w14:paraId="2DD0990E" w14:textId="0F3CC013" w:rsidR="003118E9" w:rsidRPr="001D494C" w:rsidRDefault="007117FA" w:rsidP="00DC6E7D">
      <w:pPr>
        <w:rPr>
          <w:color w:val="000000"/>
        </w:rPr>
      </w:pPr>
      <w:r w:rsidRPr="001D494C">
        <w:rPr>
          <w:color w:val="000000"/>
        </w:rPr>
        <w:t>F</w:t>
      </w:r>
      <w:r w:rsidR="006E7E63" w:rsidRPr="001D494C">
        <w:rPr>
          <w:color w:val="000000"/>
        </w:rPr>
        <w:t xml:space="preserve">ire </w:t>
      </w:r>
      <w:r w:rsidR="002C1005" w:rsidRPr="001D494C">
        <w:rPr>
          <w:color w:val="000000"/>
        </w:rPr>
        <w:t>drills should be conducted</w:t>
      </w:r>
      <w:r w:rsidR="00D26450" w:rsidRPr="001D494C">
        <w:rPr>
          <w:color w:val="000000"/>
        </w:rPr>
        <w:t xml:space="preserve"> at least annually</w:t>
      </w:r>
      <w:r w:rsidR="00520CF2" w:rsidRPr="001D494C">
        <w:rPr>
          <w:color w:val="000000"/>
        </w:rPr>
        <w:t xml:space="preserve"> although they may be required more frequently in higher risk environments such as schools or nurseries. </w:t>
      </w:r>
      <w:r w:rsidR="003118E9" w:rsidRPr="001D494C">
        <w:rPr>
          <w:color w:val="000000"/>
        </w:rPr>
        <w:t>The purpose is to test the</w:t>
      </w:r>
      <w:r w:rsidR="00D26450" w:rsidRPr="001D494C">
        <w:rPr>
          <w:color w:val="000000"/>
        </w:rPr>
        <w:t xml:space="preserve"> </w:t>
      </w:r>
      <w:r w:rsidR="00301432" w:rsidRPr="001D494C">
        <w:rPr>
          <w:color w:val="000000"/>
        </w:rPr>
        <w:t>effectiveness</w:t>
      </w:r>
      <w:r w:rsidR="003118E9" w:rsidRPr="001D494C">
        <w:rPr>
          <w:color w:val="000000"/>
        </w:rPr>
        <w:t xml:space="preserve"> of the emergency evacuation strategy, familiarise staff with the process and test arrangements for people</w:t>
      </w:r>
      <w:r w:rsidR="00DD44FD">
        <w:rPr>
          <w:color w:val="000000"/>
        </w:rPr>
        <w:t xml:space="preserve"> with disabilities.</w:t>
      </w:r>
    </w:p>
    <w:p w14:paraId="46561725" w14:textId="77777777" w:rsidR="002C1005" w:rsidRPr="001D494C" w:rsidRDefault="002F23A8" w:rsidP="00DC6E7D">
      <w:pPr>
        <w:rPr>
          <w:color w:val="000000"/>
        </w:rPr>
      </w:pPr>
      <w:r w:rsidRPr="001D494C">
        <w:rPr>
          <w:color w:val="000000"/>
        </w:rPr>
        <w:t xml:space="preserve">Blocking </w:t>
      </w:r>
      <w:r w:rsidR="00D40091" w:rsidRPr="001D494C">
        <w:rPr>
          <w:color w:val="000000"/>
        </w:rPr>
        <w:t>one esca</w:t>
      </w:r>
      <w:r w:rsidR="00311ABF" w:rsidRPr="001D494C">
        <w:rPr>
          <w:color w:val="000000"/>
        </w:rPr>
        <w:t xml:space="preserve">pe route will simulate </w:t>
      </w:r>
      <w:r w:rsidR="00D40091" w:rsidRPr="001D494C">
        <w:rPr>
          <w:color w:val="000000"/>
        </w:rPr>
        <w:t>conditions of a real fire by forcing people to consider alternative routes.</w:t>
      </w:r>
      <w:r w:rsidRPr="001D494C">
        <w:rPr>
          <w:color w:val="000000"/>
        </w:rPr>
        <w:t xml:space="preserve"> </w:t>
      </w:r>
      <w:r w:rsidR="00D40091" w:rsidRPr="001D494C">
        <w:rPr>
          <w:color w:val="000000"/>
        </w:rPr>
        <w:t>A</w:t>
      </w:r>
      <w:r w:rsidR="002C1005" w:rsidRPr="001D494C">
        <w:rPr>
          <w:color w:val="000000"/>
        </w:rPr>
        <w:t xml:space="preserve">dvance warning </w:t>
      </w:r>
      <w:r w:rsidRPr="001D494C">
        <w:rPr>
          <w:color w:val="000000"/>
        </w:rPr>
        <w:t xml:space="preserve">need not be </w:t>
      </w:r>
      <w:r w:rsidR="00301432" w:rsidRPr="001D494C">
        <w:rPr>
          <w:color w:val="000000"/>
        </w:rPr>
        <w:t>given other than for safety reasons or to</w:t>
      </w:r>
      <w:r w:rsidR="00D77537" w:rsidRPr="001D494C">
        <w:rPr>
          <w:color w:val="000000"/>
        </w:rPr>
        <w:t xml:space="preserve"> t</w:t>
      </w:r>
      <w:r w:rsidR="00311ABF" w:rsidRPr="001D494C">
        <w:rPr>
          <w:color w:val="000000"/>
        </w:rPr>
        <w:t>hose tasked to monitor the drill</w:t>
      </w:r>
      <w:r w:rsidR="00D77537" w:rsidRPr="001D494C">
        <w:rPr>
          <w:color w:val="000000"/>
        </w:rPr>
        <w:t>. T</w:t>
      </w:r>
      <w:r w:rsidR="002C1005" w:rsidRPr="001D494C">
        <w:rPr>
          <w:color w:val="000000"/>
        </w:rPr>
        <w:t>he fire alarm should be operated on instructions of management</w:t>
      </w:r>
      <w:r w:rsidR="00D77537" w:rsidRPr="001D494C">
        <w:rPr>
          <w:color w:val="000000"/>
        </w:rPr>
        <w:t xml:space="preserve"> and arrangements should be made with any remote call receiving centres to prevent unwanted fire signal generation to the fire service</w:t>
      </w:r>
      <w:r w:rsidR="002C1005" w:rsidRPr="001D494C">
        <w:rPr>
          <w:color w:val="000000"/>
        </w:rPr>
        <w:t xml:space="preserve">. </w:t>
      </w:r>
      <w:r w:rsidR="007117FA" w:rsidRPr="001D494C">
        <w:rPr>
          <w:color w:val="000000"/>
        </w:rPr>
        <w:t>Drills should be p</w:t>
      </w:r>
      <w:r w:rsidR="00C76C03" w:rsidRPr="001D494C">
        <w:rPr>
          <w:color w:val="000000"/>
        </w:rPr>
        <w:t xml:space="preserve">lanned to include all staff and a debrief </w:t>
      </w:r>
      <w:r w:rsidR="00B41867" w:rsidRPr="001D494C">
        <w:rPr>
          <w:color w:val="000000"/>
        </w:rPr>
        <w:t xml:space="preserve">session </w:t>
      </w:r>
      <w:r w:rsidR="00C76C03" w:rsidRPr="001D494C">
        <w:rPr>
          <w:color w:val="000000"/>
        </w:rPr>
        <w:t xml:space="preserve">should be used to identify any </w:t>
      </w:r>
      <w:r w:rsidR="00B41867" w:rsidRPr="001D494C">
        <w:rPr>
          <w:color w:val="000000"/>
        </w:rPr>
        <w:t xml:space="preserve">problems encountered or </w:t>
      </w:r>
      <w:r w:rsidR="00C76C03" w:rsidRPr="001D494C">
        <w:rPr>
          <w:color w:val="000000"/>
        </w:rPr>
        <w:t>weaknesses</w:t>
      </w:r>
      <w:r w:rsidR="00693D0D" w:rsidRPr="001D494C">
        <w:rPr>
          <w:color w:val="000000"/>
        </w:rPr>
        <w:t xml:space="preserve"> identified</w:t>
      </w:r>
      <w:r w:rsidR="00C76C03" w:rsidRPr="001D494C">
        <w:rPr>
          <w:color w:val="000000"/>
        </w:rPr>
        <w:t xml:space="preserve"> in the emergency strategy.</w:t>
      </w:r>
    </w:p>
    <w:p w14:paraId="1AE1D827" w14:textId="77777777" w:rsidR="00031507" w:rsidRPr="001D494C" w:rsidRDefault="00031507" w:rsidP="00DC6E7D">
      <w:pPr>
        <w:rPr>
          <w:color w:val="000000"/>
        </w:rPr>
      </w:pPr>
      <w:r w:rsidRPr="001D494C">
        <w:rPr>
          <w:color w:val="000000"/>
        </w:rPr>
        <w:t xml:space="preserve">Full evacuations as a result of a real fire or false alarm can be counted as a drill and should be recorded in the fire drill register. </w:t>
      </w:r>
    </w:p>
    <w:p w14:paraId="34458079" w14:textId="1F84B797" w:rsidR="002C1005" w:rsidRPr="00DD44FD" w:rsidRDefault="00D26450" w:rsidP="00DD44FD">
      <w:pPr>
        <w:pStyle w:val="IntenseQuote"/>
        <w:rPr>
          <w:rStyle w:val="Strong"/>
        </w:rPr>
      </w:pPr>
      <w:r w:rsidRPr="00DD44FD">
        <w:rPr>
          <w:rStyle w:val="Strong"/>
        </w:rPr>
        <w:t xml:space="preserve">Do not make an emergency call for the </w:t>
      </w:r>
      <w:r w:rsidR="00C76C03" w:rsidRPr="00DD44FD">
        <w:rPr>
          <w:rStyle w:val="Strong"/>
        </w:rPr>
        <w:t xml:space="preserve">purpose of the </w:t>
      </w:r>
      <w:r w:rsidR="00B2747D" w:rsidRPr="00DD44FD">
        <w:rPr>
          <w:rStyle w:val="Strong"/>
        </w:rPr>
        <w:t>drill;</w:t>
      </w:r>
      <w:r w:rsidR="00C76C03" w:rsidRPr="00DD44FD">
        <w:rPr>
          <w:rStyle w:val="Strong"/>
        </w:rPr>
        <w:t xml:space="preserve"> </w:t>
      </w:r>
      <w:r w:rsidR="00FF2C84">
        <w:rPr>
          <w:rStyle w:val="Strong"/>
        </w:rPr>
        <w:t xml:space="preserve">it is an offence </w:t>
      </w:r>
      <w:r w:rsidR="00C76C03" w:rsidRPr="00DD44FD">
        <w:rPr>
          <w:rStyle w:val="Strong"/>
        </w:rPr>
        <w:t>to do so</w:t>
      </w:r>
      <w:bookmarkStart w:id="6" w:name="_GoBack"/>
      <w:bookmarkEnd w:id="6"/>
      <w:r w:rsidR="002C1005" w:rsidRPr="00DD44FD">
        <w:rPr>
          <w:rStyle w:val="Strong"/>
        </w:rPr>
        <w:t xml:space="preserve">. </w:t>
      </w:r>
    </w:p>
    <w:p w14:paraId="695E6D8F" w14:textId="77777777" w:rsidR="006E10FD" w:rsidRPr="001D494C" w:rsidRDefault="006E10FD" w:rsidP="00DC6E7D"/>
    <w:p w14:paraId="669DEB5A" w14:textId="77777777" w:rsidR="006E10FD" w:rsidRPr="001D494C" w:rsidRDefault="006E10FD" w:rsidP="00DC6E7D"/>
    <w:p w14:paraId="535AC4D2" w14:textId="77777777" w:rsidR="00D60A2F" w:rsidRPr="001D494C" w:rsidRDefault="00B2747D" w:rsidP="00DC6E7D">
      <w:r w:rsidRPr="001D494C">
        <w:br w:type="page"/>
      </w:r>
    </w:p>
    <w:p w14:paraId="5C3D800F" w14:textId="46638FCD" w:rsidR="00D60A2F" w:rsidRPr="001D494C" w:rsidRDefault="00DD44FD" w:rsidP="00D51446">
      <w:pPr>
        <w:pStyle w:val="Heading1"/>
      </w:pPr>
      <w:bookmarkStart w:id="7" w:name="_Toc144374381"/>
      <w:r w:rsidRPr="001D494C">
        <w:t>V</w:t>
      </w:r>
      <w:r>
        <w:t>isits b</w:t>
      </w:r>
      <w:r w:rsidRPr="001D494C">
        <w:t>y Fire Service Inspector</w:t>
      </w:r>
      <w:r>
        <w:t>s</w:t>
      </w:r>
      <w:r w:rsidRPr="001D494C">
        <w:t>/Crew</w:t>
      </w:r>
      <w:r>
        <w:t>s</w:t>
      </w:r>
      <w:bookmarkEnd w:id="7"/>
    </w:p>
    <w:p w14:paraId="3E669C23" w14:textId="48DE0DD7" w:rsidR="00A230E4" w:rsidRPr="001D494C" w:rsidRDefault="00D60A2F" w:rsidP="00DC6E7D">
      <w:r w:rsidRPr="001D494C">
        <w:t>Fi</w:t>
      </w:r>
      <w:r w:rsidR="0052006E" w:rsidRPr="001D494C">
        <w:t>re and Rescue Service crews may</w:t>
      </w:r>
      <w:r w:rsidRPr="001D494C">
        <w:t xml:space="preserve"> periodically visit premises </w:t>
      </w:r>
      <w:r w:rsidR="00DD44FD">
        <w:t xml:space="preserve">to make sure that they are familiar with the building </w:t>
      </w:r>
      <w:r w:rsidRPr="001D494C">
        <w:t>in the</w:t>
      </w:r>
      <w:r w:rsidR="00AD04E1">
        <w:t xml:space="preserve"> </w:t>
      </w:r>
      <w:r w:rsidRPr="001D494C">
        <w:t xml:space="preserve">event </w:t>
      </w:r>
      <w:r w:rsidR="00DD44FD">
        <w:t xml:space="preserve">that they are </w:t>
      </w:r>
      <w:r w:rsidRPr="001D494C">
        <w:t>called to a fire</w:t>
      </w:r>
      <w:r w:rsidR="00DD44FD">
        <w:t xml:space="preserve"> there</w:t>
      </w:r>
      <w:r w:rsidRPr="001D494C">
        <w:t xml:space="preserve">. The fact that a Fire </w:t>
      </w:r>
      <w:r w:rsidR="00DD44FD">
        <w:t xml:space="preserve">&amp; </w:t>
      </w:r>
      <w:r w:rsidRPr="001D494C">
        <w:t>Rescue Service visit has taken place should not be interpreted as an endorsement of fire safety measures and procedures in the premises.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
        <w:gridCol w:w="2342"/>
        <w:gridCol w:w="2342"/>
        <w:gridCol w:w="3745"/>
      </w:tblGrid>
      <w:tr w:rsidR="00D60A2F" w:rsidRPr="00514902" w14:paraId="50FD6C2C" w14:textId="77777777" w:rsidTr="008A6D8B">
        <w:tc>
          <w:tcPr>
            <w:tcW w:w="1384" w:type="dxa"/>
            <w:shd w:val="clear" w:color="auto" w:fill="auto"/>
            <w:vAlign w:val="bottom"/>
          </w:tcPr>
          <w:p w14:paraId="0180B8A5" w14:textId="01F7F91D" w:rsidR="00D60A2F" w:rsidRPr="00951D78" w:rsidRDefault="00951D78" w:rsidP="008A6D8B">
            <w:pPr>
              <w:pStyle w:val="Table"/>
              <w:jc w:val="center"/>
              <w:rPr>
                <w:rStyle w:val="Strong"/>
              </w:rPr>
            </w:pPr>
            <w:r w:rsidRPr="00951D78">
              <w:rPr>
                <w:rStyle w:val="Strong"/>
              </w:rPr>
              <w:t>Date</w:t>
            </w:r>
          </w:p>
        </w:tc>
        <w:tc>
          <w:tcPr>
            <w:tcW w:w="2410" w:type="dxa"/>
            <w:shd w:val="clear" w:color="auto" w:fill="auto"/>
            <w:vAlign w:val="bottom"/>
          </w:tcPr>
          <w:p w14:paraId="13E43D9A" w14:textId="0E4CEA89" w:rsidR="00D60A2F" w:rsidRPr="00951D78" w:rsidRDefault="00951D78" w:rsidP="008A6D8B">
            <w:pPr>
              <w:pStyle w:val="Table"/>
              <w:jc w:val="center"/>
              <w:rPr>
                <w:rStyle w:val="Strong"/>
              </w:rPr>
            </w:pPr>
            <w:r w:rsidRPr="00951D78">
              <w:rPr>
                <w:rStyle w:val="Strong"/>
              </w:rPr>
              <w:t>Inspector/</w:t>
            </w:r>
            <w:r>
              <w:rPr>
                <w:rStyle w:val="Strong"/>
              </w:rPr>
              <w:t>OIC</w:t>
            </w:r>
            <w:r w:rsidRPr="00951D78">
              <w:rPr>
                <w:rStyle w:val="Strong"/>
              </w:rPr>
              <w:t xml:space="preserve"> (Print)</w:t>
            </w:r>
          </w:p>
        </w:tc>
        <w:tc>
          <w:tcPr>
            <w:tcW w:w="2410" w:type="dxa"/>
            <w:shd w:val="clear" w:color="auto" w:fill="auto"/>
            <w:vAlign w:val="bottom"/>
          </w:tcPr>
          <w:p w14:paraId="6900069D" w14:textId="621D8A29" w:rsidR="00D60A2F" w:rsidRPr="00951D78" w:rsidRDefault="00951D78" w:rsidP="008A6D8B">
            <w:pPr>
              <w:pStyle w:val="Table"/>
              <w:jc w:val="center"/>
              <w:rPr>
                <w:rStyle w:val="Strong"/>
              </w:rPr>
            </w:pPr>
            <w:r w:rsidRPr="00951D78">
              <w:rPr>
                <w:rStyle w:val="Strong"/>
              </w:rPr>
              <w:t>Inspector/</w:t>
            </w:r>
            <w:r w:rsidR="008A6D8B">
              <w:rPr>
                <w:rStyle w:val="Strong"/>
              </w:rPr>
              <w:t>OIC</w:t>
            </w:r>
            <w:r w:rsidRPr="00951D78">
              <w:rPr>
                <w:rStyle w:val="Strong"/>
              </w:rPr>
              <w:t xml:space="preserve"> Signature</w:t>
            </w:r>
          </w:p>
        </w:tc>
        <w:tc>
          <w:tcPr>
            <w:tcW w:w="4064" w:type="dxa"/>
            <w:shd w:val="clear" w:color="auto" w:fill="auto"/>
            <w:vAlign w:val="bottom"/>
          </w:tcPr>
          <w:p w14:paraId="410AA8E0" w14:textId="72800A82" w:rsidR="00D60A2F" w:rsidRPr="00951D78" w:rsidRDefault="00951D78" w:rsidP="008A6D8B">
            <w:pPr>
              <w:pStyle w:val="Table"/>
              <w:jc w:val="center"/>
              <w:rPr>
                <w:rStyle w:val="Strong"/>
              </w:rPr>
            </w:pPr>
            <w:r w:rsidRPr="00951D78">
              <w:rPr>
                <w:rStyle w:val="Strong"/>
              </w:rPr>
              <w:t>Comments</w:t>
            </w:r>
          </w:p>
        </w:tc>
      </w:tr>
      <w:tr w:rsidR="00D60A2F" w:rsidRPr="00A31E65" w14:paraId="00246A1A" w14:textId="77777777">
        <w:tc>
          <w:tcPr>
            <w:tcW w:w="1384" w:type="dxa"/>
          </w:tcPr>
          <w:p w14:paraId="252BA2D0" w14:textId="77777777" w:rsidR="00D60A2F" w:rsidRPr="001D494C" w:rsidRDefault="00D60A2F" w:rsidP="008A6D8B">
            <w:pPr>
              <w:pStyle w:val="NoSpacing"/>
            </w:pPr>
          </w:p>
          <w:p w14:paraId="1611BC57" w14:textId="77777777" w:rsidR="00A31E65" w:rsidRPr="00A31E65" w:rsidRDefault="00A31E65" w:rsidP="008A6D8B">
            <w:pPr>
              <w:pStyle w:val="NoSpacing"/>
              <w:rPr>
                <w:sz w:val="24"/>
                <w:szCs w:val="24"/>
              </w:rPr>
            </w:pPr>
          </w:p>
        </w:tc>
        <w:tc>
          <w:tcPr>
            <w:tcW w:w="2410" w:type="dxa"/>
          </w:tcPr>
          <w:p w14:paraId="4173009D" w14:textId="77777777" w:rsidR="00A31E65" w:rsidRPr="00A31E65" w:rsidRDefault="00A31E65" w:rsidP="008A6D8B">
            <w:pPr>
              <w:pStyle w:val="NoSpacing"/>
              <w:rPr>
                <w:sz w:val="24"/>
                <w:szCs w:val="24"/>
              </w:rPr>
            </w:pPr>
          </w:p>
        </w:tc>
        <w:tc>
          <w:tcPr>
            <w:tcW w:w="2410" w:type="dxa"/>
          </w:tcPr>
          <w:p w14:paraId="73EB6AE9" w14:textId="77777777" w:rsidR="00D60A2F" w:rsidRPr="00A31E65" w:rsidRDefault="00D60A2F" w:rsidP="008A6D8B">
            <w:pPr>
              <w:pStyle w:val="NoSpacing"/>
              <w:rPr>
                <w:sz w:val="24"/>
                <w:szCs w:val="24"/>
              </w:rPr>
            </w:pPr>
          </w:p>
        </w:tc>
        <w:tc>
          <w:tcPr>
            <w:tcW w:w="4064" w:type="dxa"/>
          </w:tcPr>
          <w:p w14:paraId="297171B8" w14:textId="77777777" w:rsidR="00A31E65" w:rsidRPr="00A31E65" w:rsidRDefault="00A31E65" w:rsidP="008A6D8B">
            <w:pPr>
              <w:pStyle w:val="NoSpacing"/>
              <w:rPr>
                <w:sz w:val="24"/>
                <w:szCs w:val="24"/>
              </w:rPr>
            </w:pPr>
          </w:p>
        </w:tc>
      </w:tr>
      <w:tr w:rsidR="00D60A2F" w:rsidRPr="00A31E65" w14:paraId="5F911173" w14:textId="77777777">
        <w:tc>
          <w:tcPr>
            <w:tcW w:w="1384" w:type="dxa"/>
          </w:tcPr>
          <w:p w14:paraId="10071B26" w14:textId="77777777" w:rsidR="00D60A2F" w:rsidRPr="001D494C" w:rsidRDefault="00D60A2F" w:rsidP="008A6D8B">
            <w:pPr>
              <w:pStyle w:val="NoSpacing"/>
            </w:pPr>
          </w:p>
          <w:p w14:paraId="7BA94104" w14:textId="77777777" w:rsidR="00A31E65" w:rsidRPr="00A31E65" w:rsidRDefault="00A31E65" w:rsidP="008A6D8B">
            <w:pPr>
              <w:pStyle w:val="NoSpacing"/>
              <w:rPr>
                <w:sz w:val="24"/>
                <w:szCs w:val="24"/>
              </w:rPr>
            </w:pPr>
          </w:p>
        </w:tc>
        <w:tc>
          <w:tcPr>
            <w:tcW w:w="2410" w:type="dxa"/>
          </w:tcPr>
          <w:p w14:paraId="27303836" w14:textId="77777777" w:rsidR="00D60A2F" w:rsidRPr="00A31E65" w:rsidRDefault="00D60A2F" w:rsidP="008A6D8B">
            <w:pPr>
              <w:pStyle w:val="NoSpacing"/>
              <w:rPr>
                <w:sz w:val="24"/>
                <w:szCs w:val="24"/>
              </w:rPr>
            </w:pPr>
          </w:p>
        </w:tc>
        <w:tc>
          <w:tcPr>
            <w:tcW w:w="2410" w:type="dxa"/>
          </w:tcPr>
          <w:p w14:paraId="7FE9421C" w14:textId="77777777" w:rsidR="00D60A2F" w:rsidRPr="00A31E65" w:rsidRDefault="00D60A2F" w:rsidP="008A6D8B">
            <w:pPr>
              <w:pStyle w:val="NoSpacing"/>
              <w:rPr>
                <w:sz w:val="24"/>
                <w:szCs w:val="24"/>
              </w:rPr>
            </w:pPr>
          </w:p>
        </w:tc>
        <w:tc>
          <w:tcPr>
            <w:tcW w:w="4064" w:type="dxa"/>
          </w:tcPr>
          <w:p w14:paraId="329A2BDA" w14:textId="77777777" w:rsidR="00D60A2F" w:rsidRPr="00A31E65" w:rsidRDefault="00D60A2F" w:rsidP="008A6D8B">
            <w:pPr>
              <w:pStyle w:val="NoSpacing"/>
              <w:rPr>
                <w:sz w:val="24"/>
                <w:szCs w:val="24"/>
              </w:rPr>
            </w:pPr>
          </w:p>
        </w:tc>
      </w:tr>
      <w:tr w:rsidR="00D60A2F" w:rsidRPr="00A31E65" w14:paraId="16D9B6F9" w14:textId="77777777">
        <w:tc>
          <w:tcPr>
            <w:tcW w:w="1384" w:type="dxa"/>
          </w:tcPr>
          <w:p w14:paraId="5B575F03" w14:textId="77777777" w:rsidR="00D60A2F" w:rsidRPr="001D494C" w:rsidRDefault="00D60A2F" w:rsidP="008A6D8B">
            <w:pPr>
              <w:pStyle w:val="NoSpacing"/>
            </w:pPr>
          </w:p>
          <w:p w14:paraId="41E4E80E" w14:textId="77777777" w:rsidR="00D60A2F" w:rsidRPr="00A31E65" w:rsidRDefault="00D60A2F" w:rsidP="008A6D8B">
            <w:pPr>
              <w:pStyle w:val="NoSpacing"/>
              <w:rPr>
                <w:sz w:val="24"/>
                <w:szCs w:val="24"/>
              </w:rPr>
            </w:pPr>
          </w:p>
        </w:tc>
        <w:tc>
          <w:tcPr>
            <w:tcW w:w="2410" w:type="dxa"/>
          </w:tcPr>
          <w:p w14:paraId="05A7457E" w14:textId="77777777" w:rsidR="00D60A2F" w:rsidRPr="00A31E65" w:rsidRDefault="00D60A2F" w:rsidP="008A6D8B">
            <w:pPr>
              <w:pStyle w:val="NoSpacing"/>
              <w:rPr>
                <w:sz w:val="24"/>
                <w:szCs w:val="24"/>
              </w:rPr>
            </w:pPr>
          </w:p>
        </w:tc>
        <w:tc>
          <w:tcPr>
            <w:tcW w:w="2410" w:type="dxa"/>
          </w:tcPr>
          <w:p w14:paraId="7D21B588" w14:textId="77777777" w:rsidR="00D60A2F" w:rsidRPr="00A31E65" w:rsidRDefault="00D60A2F" w:rsidP="008A6D8B">
            <w:pPr>
              <w:pStyle w:val="NoSpacing"/>
              <w:rPr>
                <w:sz w:val="24"/>
                <w:szCs w:val="24"/>
              </w:rPr>
            </w:pPr>
          </w:p>
        </w:tc>
        <w:tc>
          <w:tcPr>
            <w:tcW w:w="4064" w:type="dxa"/>
          </w:tcPr>
          <w:p w14:paraId="113E1C8B" w14:textId="77777777" w:rsidR="00D60A2F" w:rsidRPr="00A31E65" w:rsidRDefault="00D60A2F" w:rsidP="008A6D8B">
            <w:pPr>
              <w:pStyle w:val="NoSpacing"/>
              <w:rPr>
                <w:sz w:val="24"/>
                <w:szCs w:val="24"/>
              </w:rPr>
            </w:pPr>
          </w:p>
        </w:tc>
      </w:tr>
      <w:tr w:rsidR="00D60A2F" w:rsidRPr="00A31E65" w14:paraId="70EAF1BD" w14:textId="77777777">
        <w:tc>
          <w:tcPr>
            <w:tcW w:w="1384" w:type="dxa"/>
          </w:tcPr>
          <w:p w14:paraId="394D23F5" w14:textId="77777777" w:rsidR="00D60A2F" w:rsidRPr="001D494C" w:rsidRDefault="00D60A2F" w:rsidP="008A6D8B">
            <w:pPr>
              <w:pStyle w:val="NoSpacing"/>
            </w:pPr>
          </w:p>
          <w:p w14:paraId="5F693C01" w14:textId="77777777" w:rsidR="00D60A2F" w:rsidRPr="00A31E65" w:rsidRDefault="00D60A2F" w:rsidP="008A6D8B">
            <w:pPr>
              <w:pStyle w:val="NoSpacing"/>
              <w:rPr>
                <w:sz w:val="24"/>
                <w:szCs w:val="24"/>
              </w:rPr>
            </w:pPr>
          </w:p>
        </w:tc>
        <w:tc>
          <w:tcPr>
            <w:tcW w:w="2410" w:type="dxa"/>
          </w:tcPr>
          <w:p w14:paraId="632FCF92" w14:textId="77777777" w:rsidR="00D60A2F" w:rsidRPr="00A31E65" w:rsidRDefault="00D60A2F" w:rsidP="008A6D8B">
            <w:pPr>
              <w:pStyle w:val="NoSpacing"/>
              <w:rPr>
                <w:sz w:val="24"/>
                <w:szCs w:val="24"/>
              </w:rPr>
            </w:pPr>
          </w:p>
        </w:tc>
        <w:tc>
          <w:tcPr>
            <w:tcW w:w="2410" w:type="dxa"/>
          </w:tcPr>
          <w:p w14:paraId="3C3B12BE" w14:textId="77777777" w:rsidR="00D60A2F" w:rsidRPr="00A31E65" w:rsidRDefault="00D60A2F" w:rsidP="008A6D8B">
            <w:pPr>
              <w:pStyle w:val="NoSpacing"/>
              <w:rPr>
                <w:sz w:val="24"/>
                <w:szCs w:val="24"/>
              </w:rPr>
            </w:pPr>
          </w:p>
        </w:tc>
        <w:tc>
          <w:tcPr>
            <w:tcW w:w="4064" w:type="dxa"/>
          </w:tcPr>
          <w:p w14:paraId="414AE2C8" w14:textId="77777777" w:rsidR="00D60A2F" w:rsidRPr="00A31E65" w:rsidRDefault="00D60A2F" w:rsidP="008A6D8B">
            <w:pPr>
              <w:pStyle w:val="NoSpacing"/>
              <w:rPr>
                <w:sz w:val="24"/>
                <w:szCs w:val="24"/>
              </w:rPr>
            </w:pPr>
          </w:p>
        </w:tc>
      </w:tr>
      <w:tr w:rsidR="00D60A2F" w:rsidRPr="00A31E65" w14:paraId="6CB6548E" w14:textId="77777777">
        <w:tc>
          <w:tcPr>
            <w:tcW w:w="1384" w:type="dxa"/>
          </w:tcPr>
          <w:p w14:paraId="0048CCC3" w14:textId="77777777" w:rsidR="00D60A2F" w:rsidRPr="001D494C" w:rsidRDefault="00D60A2F" w:rsidP="008A6D8B">
            <w:pPr>
              <w:pStyle w:val="NoSpacing"/>
            </w:pPr>
          </w:p>
          <w:p w14:paraId="03E3F3F0" w14:textId="77777777" w:rsidR="00D60A2F" w:rsidRPr="00A31E65" w:rsidRDefault="00D60A2F" w:rsidP="008A6D8B">
            <w:pPr>
              <w:pStyle w:val="NoSpacing"/>
              <w:rPr>
                <w:sz w:val="24"/>
                <w:szCs w:val="24"/>
              </w:rPr>
            </w:pPr>
          </w:p>
        </w:tc>
        <w:tc>
          <w:tcPr>
            <w:tcW w:w="2410" w:type="dxa"/>
          </w:tcPr>
          <w:p w14:paraId="5B120046" w14:textId="77777777" w:rsidR="00D60A2F" w:rsidRPr="00A31E65" w:rsidRDefault="00D60A2F" w:rsidP="008A6D8B">
            <w:pPr>
              <w:pStyle w:val="NoSpacing"/>
              <w:rPr>
                <w:sz w:val="24"/>
                <w:szCs w:val="24"/>
              </w:rPr>
            </w:pPr>
          </w:p>
        </w:tc>
        <w:tc>
          <w:tcPr>
            <w:tcW w:w="2410" w:type="dxa"/>
          </w:tcPr>
          <w:p w14:paraId="5CA16D95" w14:textId="77777777" w:rsidR="00D60A2F" w:rsidRPr="00A31E65" w:rsidRDefault="00D60A2F" w:rsidP="008A6D8B">
            <w:pPr>
              <w:pStyle w:val="NoSpacing"/>
              <w:rPr>
                <w:sz w:val="24"/>
                <w:szCs w:val="24"/>
              </w:rPr>
            </w:pPr>
          </w:p>
        </w:tc>
        <w:tc>
          <w:tcPr>
            <w:tcW w:w="4064" w:type="dxa"/>
          </w:tcPr>
          <w:p w14:paraId="37F5D342" w14:textId="77777777" w:rsidR="00D60A2F" w:rsidRPr="00A31E65" w:rsidRDefault="00D60A2F" w:rsidP="008A6D8B">
            <w:pPr>
              <w:pStyle w:val="NoSpacing"/>
              <w:rPr>
                <w:sz w:val="24"/>
                <w:szCs w:val="24"/>
              </w:rPr>
            </w:pPr>
          </w:p>
        </w:tc>
      </w:tr>
      <w:tr w:rsidR="00D60A2F" w:rsidRPr="00A31E65" w14:paraId="1A2BA683" w14:textId="77777777">
        <w:tc>
          <w:tcPr>
            <w:tcW w:w="1384" w:type="dxa"/>
          </w:tcPr>
          <w:p w14:paraId="29D6B3AA" w14:textId="77777777" w:rsidR="00D60A2F" w:rsidRPr="001D494C" w:rsidRDefault="00D60A2F" w:rsidP="008A6D8B">
            <w:pPr>
              <w:pStyle w:val="NoSpacing"/>
            </w:pPr>
          </w:p>
          <w:p w14:paraId="2CB73FC6" w14:textId="77777777" w:rsidR="00D60A2F" w:rsidRPr="00A31E65" w:rsidRDefault="00D60A2F" w:rsidP="008A6D8B">
            <w:pPr>
              <w:pStyle w:val="NoSpacing"/>
              <w:rPr>
                <w:sz w:val="24"/>
                <w:szCs w:val="24"/>
              </w:rPr>
            </w:pPr>
          </w:p>
        </w:tc>
        <w:tc>
          <w:tcPr>
            <w:tcW w:w="2410" w:type="dxa"/>
          </w:tcPr>
          <w:p w14:paraId="0D165F8E" w14:textId="77777777" w:rsidR="00D60A2F" w:rsidRPr="00A31E65" w:rsidRDefault="00D60A2F" w:rsidP="008A6D8B">
            <w:pPr>
              <w:pStyle w:val="NoSpacing"/>
              <w:rPr>
                <w:sz w:val="24"/>
                <w:szCs w:val="24"/>
              </w:rPr>
            </w:pPr>
          </w:p>
        </w:tc>
        <w:tc>
          <w:tcPr>
            <w:tcW w:w="2410" w:type="dxa"/>
          </w:tcPr>
          <w:p w14:paraId="2E5C8F26" w14:textId="77777777" w:rsidR="00D60A2F" w:rsidRPr="00A31E65" w:rsidRDefault="00D60A2F" w:rsidP="008A6D8B">
            <w:pPr>
              <w:pStyle w:val="NoSpacing"/>
              <w:rPr>
                <w:sz w:val="24"/>
                <w:szCs w:val="24"/>
              </w:rPr>
            </w:pPr>
          </w:p>
        </w:tc>
        <w:tc>
          <w:tcPr>
            <w:tcW w:w="4064" w:type="dxa"/>
          </w:tcPr>
          <w:p w14:paraId="2FEC6000" w14:textId="77777777" w:rsidR="00D60A2F" w:rsidRPr="00A31E65" w:rsidRDefault="00D60A2F" w:rsidP="008A6D8B">
            <w:pPr>
              <w:pStyle w:val="NoSpacing"/>
              <w:rPr>
                <w:sz w:val="24"/>
                <w:szCs w:val="24"/>
              </w:rPr>
            </w:pPr>
          </w:p>
        </w:tc>
      </w:tr>
      <w:tr w:rsidR="00067C69" w:rsidRPr="00A31E65" w14:paraId="16E31644" w14:textId="77777777">
        <w:tc>
          <w:tcPr>
            <w:tcW w:w="1384" w:type="dxa"/>
          </w:tcPr>
          <w:p w14:paraId="179FA025" w14:textId="77777777" w:rsidR="00067C69" w:rsidRPr="001D494C" w:rsidRDefault="00067C69" w:rsidP="008A6D8B">
            <w:pPr>
              <w:pStyle w:val="NoSpacing"/>
            </w:pPr>
          </w:p>
          <w:p w14:paraId="61CF79E4" w14:textId="77777777" w:rsidR="00067C69" w:rsidRPr="00A31E65" w:rsidRDefault="00067C69" w:rsidP="008A6D8B">
            <w:pPr>
              <w:pStyle w:val="NoSpacing"/>
              <w:rPr>
                <w:sz w:val="24"/>
                <w:szCs w:val="24"/>
              </w:rPr>
            </w:pPr>
          </w:p>
        </w:tc>
        <w:tc>
          <w:tcPr>
            <w:tcW w:w="2410" w:type="dxa"/>
          </w:tcPr>
          <w:p w14:paraId="6F84007C" w14:textId="77777777" w:rsidR="00067C69" w:rsidRPr="00A31E65" w:rsidRDefault="00067C69" w:rsidP="008A6D8B">
            <w:pPr>
              <w:pStyle w:val="NoSpacing"/>
              <w:rPr>
                <w:sz w:val="24"/>
                <w:szCs w:val="24"/>
              </w:rPr>
            </w:pPr>
          </w:p>
        </w:tc>
        <w:tc>
          <w:tcPr>
            <w:tcW w:w="2410" w:type="dxa"/>
          </w:tcPr>
          <w:p w14:paraId="36137B06" w14:textId="77777777" w:rsidR="00067C69" w:rsidRPr="00A31E65" w:rsidRDefault="00067C69" w:rsidP="008A6D8B">
            <w:pPr>
              <w:pStyle w:val="NoSpacing"/>
              <w:rPr>
                <w:sz w:val="24"/>
                <w:szCs w:val="24"/>
              </w:rPr>
            </w:pPr>
          </w:p>
        </w:tc>
        <w:tc>
          <w:tcPr>
            <w:tcW w:w="4064" w:type="dxa"/>
          </w:tcPr>
          <w:p w14:paraId="24637743" w14:textId="77777777" w:rsidR="00067C69" w:rsidRPr="00A31E65" w:rsidRDefault="00067C69" w:rsidP="008A6D8B">
            <w:pPr>
              <w:pStyle w:val="NoSpacing"/>
              <w:rPr>
                <w:sz w:val="24"/>
                <w:szCs w:val="24"/>
              </w:rPr>
            </w:pPr>
          </w:p>
        </w:tc>
      </w:tr>
      <w:tr w:rsidR="00067C69" w:rsidRPr="00A31E65" w14:paraId="1597215C" w14:textId="77777777">
        <w:tc>
          <w:tcPr>
            <w:tcW w:w="1384" w:type="dxa"/>
          </w:tcPr>
          <w:p w14:paraId="20D9E8C6" w14:textId="77777777" w:rsidR="00067C69" w:rsidRPr="001D494C" w:rsidRDefault="00067C69" w:rsidP="008A6D8B">
            <w:pPr>
              <w:pStyle w:val="NoSpacing"/>
            </w:pPr>
          </w:p>
          <w:p w14:paraId="62C3C500" w14:textId="77777777" w:rsidR="00067C69" w:rsidRPr="00A31E65" w:rsidRDefault="00067C69" w:rsidP="008A6D8B">
            <w:pPr>
              <w:pStyle w:val="NoSpacing"/>
              <w:rPr>
                <w:sz w:val="24"/>
                <w:szCs w:val="24"/>
              </w:rPr>
            </w:pPr>
          </w:p>
        </w:tc>
        <w:tc>
          <w:tcPr>
            <w:tcW w:w="2410" w:type="dxa"/>
          </w:tcPr>
          <w:p w14:paraId="0B697F5F" w14:textId="77777777" w:rsidR="00067C69" w:rsidRPr="00A31E65" w:rsidRDefault="00067C69" w:rsidP="008A6D8B">
            <w:pPr>
              <w:pStyle w:val="NoSpacing"/>
              <w:rPr>
                <w:sz w:val="24"/>
                <w:szCs w:val="24"/>
              </w:rPr>
            </w:pPr>
          </w:p>
        </w:tc>
        <w:tc>
          <w:tcPr>
            <w:tcW w:w="2410" w:type="dxa"/>
          </w:tcPr>
          <w:p w14:paraId="69482857" w14:textId="77777777" w:rsidR="00067C69" w:rsidRPr="00A31E65" w:rsidRDefault="00067C69" w:rsidP="008A6D8B">
            <w:pPr>
              <w:pStyle w:val="NoSpacing"/>
              <w:rPr>
                <w:sz w:val="24"/>
                <w:szCs w:val="24"/>
              </w:rPr>
            </w:pPr>
          </w:p>
        </w:tc>
        <w:tc>
          <w:tcPr>
            <w:tcW w:w="4064" w:type="dxa"/>
          </w:tcPr>
          <w:p w14:paraId="104080BA" w14:textId="77777777" w:rsidR="00067C69" w:rsidRPr="00A31E65" w:rsidRDefault="00067C69" w:rsidP="008A6D8B">
            <w:pPr>
              <w:pStyle w:val="NoSpacing"/>
              <w:rPr>
                <w:sz w:val="24"/>
                <w:szCs w:val="24"/>
              </w:rPr>
            </w:pPr>
          </w:p>
        </w:tc>
      </w:tr>
      <w:tr w:rsidR="00067C69" w:rsidRPr="00A31E65" w14:paraId="50C518EB" w14:textId="77777777">
        <w:tc>
          <w:tcPr>
            <w:tcW w:w="1384" w:type="dxa"/>
          </w:tcPr>
          <w:p w14:paraId="61E78C54" w14:textId="77777777" w:rsidR="00067C69" w:rsidRPr="001D494C" w:rsidRDefault="00067C69" w:rsidP="008A6D8B">
            <w:pPr>
              <w:pStyle w:val="NoSpacing"/>
            </w:pPr>
          </w:p>
          <w:p w14:paraId="0AFF5E6A" w14:textId="77777777" w:rsidR="00067C69" w:rsidRPr="00A31E65" w:rsidRDefault="00067C69" w:rsidP="008A6D8B">
            <w:pPr>
              <w:pStyle w:val="NoSpacing"/>
              <w:rPr>
                <w:sz w:val="24"/>
                <w:szCs w:val="24"/>
              </w:rPr>
            </w:pPr>
          </w:p>
        </w:tc>
        <w:tc>
          <w:tcPr>
            <w:tcW w:w="2410" w:type="dxa"/>
          </w:tcPr>
          <w:p w14:paraId="01D5D191" w14:textId="77777777" w:rsidR="00067C69" w:rsidRPr="00A31E65" w:rsidRDefault="00067C69" w:rsidP="008A6D8B">
            <w:pPr>
              <w:pStyle w:val="NoSpacing"/>
              <w:rPr>
                <w:sz w:val="24"/>
                <w:szCs w:val="24"/>
              </w:rPr>
            </w:pPr>
          </w:p>
        </w:tc>
        <w:tc>
          <w:tcPr>
            <w:tcW w:w="2410" w:type="dxa"/>
          </w:tcPr>
          <w:p w14:paraId="02D55EFA" w14:textId="77777777" w:rsidR="00067C69" w:rsidRPr="00A31E65" w:rsidRDefault="00067C69" w:rsidP="008A6D8B">
            <w:pPr>
              <w:pStyle w:val="NoSpacing"/>
              <w:rPr>
                <w:sz w:val="24"/>
                <w:szCs w:val="24"/>
              </w:rPr>
            </w:pPr>
          </w:p>
        </w:tc>
        <w:tc>
          <w:tcPr>
            <w:tcW w:w="4064" w:type="dxa"/>
          </w:tcPr>
          <w:p w14:paraId="4EA9523F" w14:textId="77777777" w:rsidR="00067C69" w:rsidRPr="00A31E65" w:rsidRDefault="00067C69" w:rsidP="008A6D8B">
            <w:pPr>
              <w:pStyle w:val="NoSpacing"/>
              <w:rPr>
                <w:sz w:val="24"/>
                <w:szCs w:val="24"/>
              </w:rPr>
            </w:pPr>
          </w:p>
        </w:tc>
      </w:tr>
      <w:tr w:rsidR="00067C69" w:rsidRPr="00A31E65" w14:paraId="50607228" w14:textId="77777777">
        <w:tc>
          <w:tcPr>
            <w:tcW w:w="1384" w:type="dxa"/>
          </w:tcPr>
          <w:p w14:paraId="3459BFFF" w14:textId="77777777" w:rsidR="00067C69" w:rsidRPr="001D494C" w:rsidRDefault="00067C69" w:rsidP="008A6D8B">
            <w:pPr>
              <w:pStyle w:val="NoSpacing"/>
            </w:pPr>
          </w:p>
          <w:p w14:paraId="72275E32" w14:textId="77777777" w:rsidR="00067C69" w:rsidRPr="00A31E65" w:rsidRDefault="00067C69" w:rsidP="008A6D8B">
            <w:pPr>
              <w:pStyle w:val="NoSpacing"/>
              <w:rPr>
                <w:sz w:val="24"/>
                <w:szCs w:val="24"/>
              </w:rPr>
            </w:pPr>
          </w:p>
        </w:tc>
        <w:tc>
          <w:tcPr>
            <w:tcW w:w="2410" w:type="dxa"/>
          </w:tcPr>
          <w:p w14:paraId="6B5585B8" w14:textId="77777777" w:rsidR="00067C69" w:rsidRPr="00A31E65" w:rsidRDefault="00067C69" w:rsidP="008A6D8B">
            <w:pPr>
              <w:pStyle w:val="NoSpacing"/>
              <w:rPr>
                <w:sz w:val="24"/>
                <w:szCs w:val="24"/>
              </w:rPr>
            </w:pPr>
          </w:p>
        </w:tc>
        <w:tc>
          <w:tcPr>
            <w:tcW w:w="2410" w:type="dxa"/>
          </w:tcPr>
          <w:p w14:paraId="4AF7D0DD" w14:textId="77777777" w:rsidR="00067C69" w:rsidRPr="00A31E65" w:rsidRDefault="00067C69" w:rsidP="008A6D8B">
            <w:pPr>
              <w:pStyle w:val="NoSpacing"/>
              <w:rPr>
                <w:sz w:val="24"/>
                <w:szCs w:val="24"/>
              </w:rPr>
            </w:pPr>
          </w:p>
        </w:tc>
        <w:tc>
          <w:tcPr>
            <w:tcW w:w="4064" w:type="dxa"/>
          </w:tcPr>
          <w:p w14:paraId="20149337" w14:textId="77777777" w:rsidR="00067C69" w:rsidRPr="00A31E65" w:rsidRDefault="00067C69" w:rsidP="008A6D8B">
            <w:pPr>
              <w:pStyle w:val="NoSpacing"/>
              <w:rPr>
                <w:sz w:val="24"/>
                <w:szCs w:val="24"/>
              </w:rPr>
            </w:pPr>
          </w:p>
        </w:tc>
      </w:tr>
      <w:tr w:rsidR="00067C69" w:rsidRPr="00A31E65" w14:paraId="66B6F064" w14:textId="77777777">
        <w:tc>
          <w:tcPr>
            <w:tcW w:w="1384" w:type="dxa"/>
          </w:tcPr>
          <w:p w14:paraId="1F0845D2" w14:textId="77777777" w:rsidR="00067C69" w:rsidRPr="001D494C" w:rsidRDefault="00067C69" w:rsidP="008A6D8B">
            <w:pPr>
              <w:pStyle w:val="NoSpacing"/>
            </w:pPr>
          </w:p>
          <w:p w14:paraId="1B6B423D" w14:textId="77777777" w:rsidR="00067C69" w:rsidRPr="00A31E65" w:rsidRDefault="00067C69" w:rsidP="008A6D8B">
            <w:pPr>
              <w:pStyle w:val="NoSpacing"/>
              <w:rPr>
                <w:sz w:val="24"/>
                <w:szCs w:val="24"/>
              </w:rPr>
            </w:pPr>
          </w:p>
        </w:tc>
        <w:tc>
          <w:tcPr>
            <w:tcW w:w="2410" w:type="dxa"/>
          </w:tcPr>
          <w:p w14:paraId="7CD8D36E" w14:textId="77777777" w:rsidR="00067C69" w:rsidRPr="00A31E65" w:rsidRDefault="00067C69" w:rsidP="008A6D8B">
            <w:pPr>
              <w:pStyle w:val="NoSpacing"/>
              <w:rPr>
                <w:sz w:val="24"/>
                <w:szCs w:val="24"/>
              </w:rPr>
            </w:pPr>
          </w:p>
        </w:tc>
        <w:tc>
          <w:tcPr>
            <w:tcW w:w="2410" w:type="dxa"/>
          </w:tcPr>
          <w:p w14:paraId="253428C9" w14:textId="77777777" w:rsidR="00067C69" w:rsidRPr="00A31E65" w:rsidRDefault="00067C69" w:rsidP="008A6D8B">
            <w:pPr>
              <w:pStyle w:val="NoSpacing"/>
              <w:rPr>
                <w:sz w:val="24"/>
                <w:szCs w:val="24"/>
              </w:rPr>
            </w:pPr>
          </w:p>
        </w:tc>
        <w:tc>
          <w:tcPr>
            <w:tcW w:w="4064" w:type="dxa"/>
          </w:tcPr>
          <w:p w14:paraId="5D0D6A61" w14:textId="77777777" w:rsidR="00067C69" w:rsidRPr="00A31E65" w:rsidRDefault="00067C69" w:rsidP="008A6D8B">
            <w:pPr>
              <w:pStyle w:val="NoSpacing"/>
              <w:rPr>
                <w:sz w:val="24"/>
                <w:szCs w:val="24"/>
              </w:rPr>
            </w:pPr>
          </w:p>
        </w:tc>
      </w:tr>
      <w:tr w:rsidR="00067C69" w:rsidRPr="00A31E65" w14:paraId="5A76BE43" w14:textId="77777777">
        <w:tc>
          <w:tcPr>
            <w:tcW w:w="1384" w:type="dxa"/>
          </w:tcPr>
          <w:p w14:paraId="13310E6A" w14:textId="77777777" w:rsidR="00067C69" w:rsidRPr="001D494C" w:rsidRDefault="00067C69" w:rsidP="008A6D8B">
            <w:pPr>
              <w:pStyle w:val="NoSpacing"/>
            </w:pPr>
          </w:p>
          <w:p w14:paraId="5C02A311" w14:textId="77777777" w:rsidR="00067C69" w:rsidRPr="00A31E65" w:rsidRDefault="00067C69" w:rsidP="008A6D8B">
            <w:pPr>
              <w:pStyle w:val="NoSpacing"/>
              <w:rPr>
                <w:sz w:val="24"/>
                <w:szCs w:val="24"/>
              </w:rPr>
            </w:pPr>
          </w:p>
        </w:tc>
        <w:tc>
          <w:tcPr>
            <w:tcW w:w="2410" w:type="dxa"/>
          </w:tcPr>
          <w:p w14:paraId="6C36A39B" w14:textId="77777777" w:rsidR="00067C69" w:rsidRPr="00A31E65" w:rsidRDefault="00067C69" w:rsidP="008A6D8B">
            <w:pPr>
              <w:pStyle w:val="NoSpacing"/>
              <w:rPr>
                <w:sz w:val="24"/>
                <w:szCs w:val="24"/>
              </w:rPr>
            </w:pPr>
          </w:p>
        </w:tc>
        <w:tc>
          <w:tcPr>
            <w:tcW w:w="2410" w:type="dxa"/>
          </w:tcPr>
          <w:p w14:paraId="072F68C0" w14:textId="77777777" w:rsidR="00067C69" w:rsidRPr="00A31E65" w:rsidRDefault="00067C69" w:rsidP="008A6D8B">
            <w:pPr>
              <w:pStyle w:val="NoSpacing"/>
              <w:rPr>
                <w:sz w:val="24"/>
                <w:szCs w:val="24"/>
              </w:rPr>
            </w:pPr>
          </w:p>
        </w:tc>
        <w:tc>
          <w:tcPr>
            <w:tcW w:w="4064" w:type="dxa"/>
          </w:tcPr>
          <w:p w14:paraId="40D22F8B" w14:textId="77777777" w:rsidR="00067C69" w:rsidRPr="00A31E65" w:rsidRDefault="00067C69" w:rsidP="008A6D8B">
            <w:pPr>
              <w:pStyle w:val="NoSpacing"/>
              <w:rPr>
                <w:sz w:val="24"/>
                <w:szCs w:val="24"/>
              </w:rPr>
            </w:pPr>
          </w:p>
        </w:tc>
      </w:tr>
      <w:tr w:rsidR="00067C69" w:rsidRPr="00A31E65" w14:paraId="41DD0350" w14:textId="77777777">
        <w:tc>
          <w:tcPr>
            <w:tcW w:w="1384" w:type="dxa"/>
          </w:tcPr>
          <w:p w14:paraId="186DF738" w14:textId="77777777" w:rsidR="00067C69" w:rsidRPr="001D494C" w:rsidRDefault="00067C69" w:rsidP="008A6D8B">
            <w:pPr>
              <w:pStyle w:val="NoSpacing"/>
            </w:pPr>
          </w:p>
          <w:p w14:paraId="4DB1E1E1" w14:textId="77777777" w:rsidR="00067C69" w:rsidRPr="00A31E65" w:rsidRDefault="00067C69" w:rsidP="008A6D8B">
            <w:pPr>
              <w:pStyle w:val="NoSpacing"/>
              <w:rPr>
                <w:sz w:val="24"/>
                <w:szCs w:val="24"/>
              </w:rPr>
            </w:pPr>
          </w:p>
        </w:tc>
        <w:tc>
          <w:tcPr>
            <w:tcW w:w="2410" w:type="dxa"/>
          </w:tcPr>
          <w:p w14:paraId="3C3359F8" w14:textId="77777777" w:rsidR="00067C69" w:rsidRPr="00A31E65" w:rsidRDefault="00067C69" w:rsidP="008A6D8B">
            <w:pPr>
              <w:pStyle w:val="NoSpacing"/>
              <w:rPr>
                <w:sz w:val="24"/>
                <w:szCs w:val="24"/>
              </w:rPr>
            </w:pPr>
          </w:p>
        </w:tc>
        <w:tc>
          <w:tcPr>
            <w:tcW w:w="2410" w:type="dxa"/>
          </w:tcPr>
          <w:p w14:paraId="190F41C8" w14:textId="77777777" w:rsidR="00067C69" w:rsidRPr="00A31E65" w:rsidRDefault="00067C69" w:rsidP="008A6D8B">
            <w:pPr>
              <w:pStyle w:val="NoSpacing"/>
              <w:rPr>
                <w:sz w:val="24"/>
                <w:szCs w:val="24"/>
              </w:rPr>
            </w:pPr>
          </w:p>
        </w:tc>
        <w:tc>
          <w:tcPr>
            <w:tcW w:w="4064" w:type="dxa"/>
          </w:tcPr>
          <w:p w14:paraId="795B6274" w14:textId="77777777" w:rsidR="00067C69" w:rsidRPr="00A31E65" w:rsidRDefault="00067C69" w:rsidP="008A6D8B">
            <w:pPr>
              <w:pStyle w:val="NoSpacing"/>
              <w:rPr>
                <w:sz w:val="24"/>
                <w:szCs w:val="24"/>
              </w:rPr>
            </w:pPr>
          </w:p>
        </w:tc>
      </w:tr>
      <w:tr w:rsidR="00067C69" w:rsidRPr="00A31E65" w14:paraId="17B0FB35" w14:textId="77777777">
        <w:tc>
          <w:tcPr>
            <w:tcW w:w="1384" w:type="dxa"/>
          </w:tcPr>
          <w:p w14:paraId="56D4E19D" w14:textId="77777777" w:rsidR="00067C69" w:rsidRPr="001D494C" w:rsidRDefault="00067C69" w:rsidP="008A6D8B">
            <w:pPr>
              <w:pStyle w:val="NoSpacing"/>
            </w:pPr>
          </w:p>
          <w:p w14:paraId="3FE01DCD" w14:textId="77777777" w:rsidR="00067C69" w:rsidRPr="00A31E65" w:rsidRDefault="00067C69" w:rsidP="008A6D8B">
            <w:pPr>
              <w:pStyle w:val="NoSpacing"/>
              <w:rPr>
                <w:sz w:val="24"/>
                <w:szCs w:val="24"/>
              </w:rPr>
            </w:pPr>
          </w:p>
        </w:tc>
        <w:tc>
          <w:tcPr>
            <w:tcW w:w="2410" w:type="dxa"/>
          </w:tcPr>
          <w:p w14:paraId="13E40C2E" w14:textId="77777777" w:rsidR="00067C69" w:rsidRPr="00A31E65" w:rsidRDefault="00067C69" w:rsidP="008A6D8B">
            <w:pPr>
              <w:pStyle w:val="NoSpacing"/>
              <w:rPr>
                <w:sz w:val="24"/>
                <w:szCs w:val="24"/>
              </w:rPr>
            </w:pPr>
          </w:p>
        </w:tc>
        <w:tc>
          <w:tcPr>
            <w:tcW w:w="2410" w:type="dxa"/>
          </w:tcPr>
          <w:p w14:paraId="2EB3F7DC" w14:textId="77777777" w:rsidR="00067C69" w:rsidRPr="00A31E65" w:rsidRDefault="00067C69" w:rsidP="008A6D8B">
            <w:pPr>
              <w:pStyle w:val="NoSpacing"/>
              <w:rPr>
                <w:sz w:val="24"/>
                <w:szCs w:val="24"/>
              </w:rPr>
            </w:pPr>
          </w:p>
        </w:tc>
        <w:tc>
          <w:tcPr>
            <w:tcW w:w="4064" w:type="dxa"/>
          </w:tcPr>
          <w:p w14:paraId="493880C6" w14:textId="77777777" w:rsidR="00067C69" w:rsidRPr="00A31E65" w:rsidRDefault="00067C69" w:rsidP="008A6D8B">
            <w:pPr>
              <w:pStyle w:val="NoSpacing"/>
              <w:rPr>
                <w:sz w:val="24"/>
                <w:szCs w:val="24"/>
              </w:rPr>
            </w:pPr>
          </w:p>
        </w:tc>
      </w:tr>
      <w:tr w:rsidR="00067C69" w:rsidRPr="00A31E65" w14:paraId="01B7D2B6" w14:textId="77777777">
        <w:tc>
          <w:tcPr>
            <w:tcW w:w="1384" w:type="dxa"/>
          </w:tcPr>
          <w:p w14:paraId="7BA1DA78" w14:textId="77777777" w:rsidR="00067C69" w:rsidRPr="001D494C" w:rsidRDefault="00067C69" w:rsidP="008A6D8B">
            <w:pPr>
              <w:pStyle w:val="NoSpacing"/>
            </w:pPr>
          </w:p>
          <w:p w14:paraId="0B4732F8" w14:textId="77777777" w:rsidR="00067C69" w:rsidRPr="00A31E65" w:rsidRDefault="00067C69" w:rsidP="008A6D8B">
            <w:pPr>
              <w:pStyle w:val="NoSpacing"/>
              <w:rPr>
                <w:sz w:val="24"/>
                <w:szCs w:val="24"/>
              </w:rPr>
            </w:pPr>
          </w:p>
        </w:tc>
        <w:tc>
          <w:tcPr>
            <w:tcW w:w="2410" w:type="dxa"/>
          </w:tcPr>
          <w:p w14:paraId="457B13DC" w14:textId="77777777" w:rsidR="00067C69" w:rsidRPr="00A31E65" w:rsidRDefault="00067C69" w:rsidP="008A6D8B">
            <w:pPr>
              <w:pStyle w:val="NoSpacing"/>
              <w:rPr>
                <w:sz w:val="24"/>
                <w:szCs w:val="24"/>
              </w:rPr>
            </w:pPr>
          </w:p>
        </w:tc>
        <w:tc>
          <w:tcPr>
            <w:tcW w:w="2410" w:type="dxa"/>
          </w:tcPr>
          <w:p w14:paraId="1DB5A881" w14:textId="77777777" w:rsidR="00067C69" w:rsidRPr="00A31E65" w:rsidRDefault="00067C69" w:rsidP="008A6D8B">
            <w:pPr>
              <w:pStyle w:val="NoSpacing"/>
              <w:rPr>
                <w:sz w:val="24"/>
                <w:szCs w:val="24"/>
              </w:rPr>
            </w:pPr>
          </w:p>
        </w:tc>
        <w:tc>
          <w:tcPr>
            <w:tcW w:w="4064" w:type="dxa"/>
          </w:tcPr>
          <w:p w14:paraId="5D0E1E93" w14:textId="77777777" w:rsidR="00067C69" w:rsidRPr="00A31E65" w:rsidRDefault="00067C69" w:rsidP="008A6D8B">
            <w:pPr>
              <w:pStyle w:val="NoSpacing"/>
              <w:rPr>
                <w:sz w:val="24"/>
                <w:szCs w:val="24"/>
              </w:rPr>
            </w:pPr>
          </w:p>
        </w:tc>
      </w:tr>
      <w:tr w:rsidR="00067C69" w:rsidRPr="00A31E65" w14:paraId="5528266E" w14:textId="77777777">
        <w:tc>
          <w:tcPr>
            <w:tcW w:w="1384" w:type="dxa"/>
          </w:tcPr>
          <w:p w14:paraId="041B336A" w14:textId="77777777" w:rsidR="00067C69" w:rsidRPr="001D494C" w:rsidRDefault="00067C69" w:rsidP="008A6D8B">
            <w:pPr>
              <w:pStyle w:val="NoSpacing"/>
            </w:pPr>
          </w:p>
          <w:p w14:paraId="22900BD4" w14:textId="77777777" w:rsidR="00067C69" w:rsidRPr="00A31E65" w:rsidRDefault="00067C69" w:rsidP="008A6D8B">
            <w:pPr>
              <w:pStyle w:val="NoSpacing"/>
              <w:rPr>
                <w:sz w:val="24"/>
                <w:szCs w:val="24"/>
              </w:rPr>
            </w:pPr>
          </w:p>
        </w:tc>
        <w:tc>
          <w:tcPr>
            <w:tcW w:w="2410" w:type="dxa"/>
          </w:tcPr>
          <w:p w14:paraId="0B2295D5" w14:textId="77777777" w:rsidR="00067C69" w:rsidRPr="00A31E65" w:rsidRDefault="00067C69" w:rsidP="008A6D8B">
            <w:pPr>
              <w:pStyle w:val="NoSpacing"/>
              <w:rPr>
                <w:sz w:val="24"/>
                <w:szCs w:val="24"/>
              </w:rPr>
            </w:pPr>
          </w:p>
        </w:tc>
        <w:tc>
          <w:tcPr>
            <w:tcW w:w="2410" w:type="dxa"/>
          </w:tcPr>
          <w:p w14:paraId="48DABE18" w14:textId="77777777" w:rsidR="00067C69" w:rsidRPr="00A31E65" w:rsidRDefault="00067C69" w:rsidP="008A6D8B">
            <w:pPr>
              <w:pStyle w:val="NoSpacing"/>
              <w:rPr>
                <w:sz w:val="24"/>
                <w:szCs w:val="24"/>
              </w:rPr>
            </w:pPr>
          </w:p>
        </w:tc>
        <w:tc>
          <w:tcPr>
            <w:tcW w:w="4064" w:type="dxa"/>
          </w:tcPr>
          <w:p w14:paraId="0ABB7946" w14:textId="77777777" w:rsidR="00067C69" w:rsidRPr="00A31E65" w:rsidRDefault="00067C69" w:rsidP="008A6D8B">
            <w:pPr>
              <w:pStyle w:val="NoSpacing"/>
              <w:rPr>
                <w:sz w:val="24"/>
                <w:szCs w:val="24"/>
              </w:rPr>
            </w:pPr>
          </w:p>
        </w:tc>
      </w:tr>
      <w:tr w:rsidR="00067C69" w:rsidRPr="00A31E65" w14:paraId="3F73E811" w14:textId="77777777">
        <w:tc>
          <w:tcPr>
            <w:tcW w:w="1384" w:type="dxa"/>
          </w:tcPr>
          <w:p w14:paraId="0057260D" w14:textId="77777777" w:rsidR="00067C69" w:rsidRPr="001D494C" w:rsidRDefault="00067C69" w:rsidP="008A6D8B">
            <w:pPr>
              <w:pStyle w:val="NoSpacing"/>
            </w:pPr>
          </w:p>
          <w:p w14:paraId="2A5B7D44" w14:textId="77777777" w:rsidR="00067C69" w:rsidRPr="00A31E65" w:rsidRDefault="00067C69" w:rsidP="008A6D8B">
            <w:pPr>
              <w:pStyle w:val="NoSpacing"/>
              <w:rPr>
                <w:sz w:val="24"/>
                <w:szCs w:val="24"/>
              </w:rPr>
            </w:pPr>
          </w:p>
        </w:tc>
        <w:tc>
          <w:tcPr>
            <w:tcW w:w="2410" w:type="dxa"/>
          </w:tcPr>
          <w:p w14:paraId="12E16A8E" w14:textId="77777777" w:rsidR="00067C69" w:rsidRPr="00A31E65" w:rsidRDefault="00067C69" w:rsidP="008A6D8B">
            <w:pPr>
              <w:pStyle w:val="NoSpacing"/>
              <w:rPr>
                <w:sz w:val="24"/>
                <w:szCs w:val="24"/>
              </w:rPr>
            </w:pPr>
          </w:p>
        </w:tc>
        <w:tc>
          <w:tcPr>
            <w:tcW w:w="2410" w:type="dxa"/>
          </w:tcPr>
          <w:p w14:paraId="6CC18B12" w14:textId="77777777" w:rsidR="00067C69" w:rsidRPr="00A31E65" w:rsidRDefault="00067C69" w:rsidP="008A6D8B">
            <w:pPr>
              <w:pStyle w:val="NoSpacing"/>
              <w:rPr>
                <w:sz w:val="24"/>
                <w:szCs w:val="24"/>
              </w:rPr>
            </w:pPr>
          </w:p>
        </w:tc>
        <w:tc>
          <w:tcPr>
            <w:tcW w:w="4064" w:type="dxa"/>
          </w:tcPr>
          <w:p w14:paraId="5801284D" w14:textId="77777777" w:rsidR="00067C69" w:rsidRPr="00A31E65" w:rsidRDefault="00067C69" w:rsidP="008A6D8B">
            <w:pPr>
              <w:pStyle w:val="NoSpacing"/>
              <w:rPr>
                <w:sz w:val="24"/>
                <w:szCs w:val="24"/>
              </w:rPr>
            </w:pPr>
          </w:p>
        </w:tc>
      </w:tr>
      <w:tr w:rsidR="00067C69" w:rsidRPr="00A31E65" w14:paraId="46C087D6" w14:textId="77777777">
        <w:tc>
          <w:tcPr>
            <w:tcW w:w="1384" w:type="dxa"/>
          </w:tcPr>
          <w:p w14:paraId="5C9AA2B3" w14:textId="77777777" w:rsidR="00067C69" w:rsidRPr="001D494C" w:rsidRDefault="00067C69" w:rsidP="008A6D8B">
            <w:pPr>
              <w:pStyle w:val="NoSpacing"/>
            </w:pPr>
          </w:p>
          <w:p w14:paraId="336094A7" w14:textId="77777777" w:rsidR="00067C69" w:rsidRPr="00A31E65" w:rsidRDefault="00067C69" w:rsidP="008A6D8B">
            <w:pPr>
              <w:pStyle w:val="NoSpacing"/>
              <w:rPr>
                <w:sz w:val="24"/>
                <w:szCs w:val="24"/>
              </w:rPr>
            </w:pPr>
          </w:p>
        </w:tc>
        <w:tc>
          <w:tcPr>
            <w:tcW w:w="2410" w:type="dxa"/>
          </w:tcPr>
          <w:p w14:paraId="1B33AC87" w14:textId="77777777" w:rsidR="00067C69" w:rsidRPr="00A31E65" w:rsidRDefault="00067C69" w:rsidP="008A6D8B">
            <w:pPr>
              <w:pStyle w:val="NoSpacing"/>
              <w:rPr>
                <w:sz w:val="24"/>
                <w:szCs w:val="24"/>
              </w:rPr>
            </w:pPr>
          </w:p>
        </w:tc>
        <w:tc>
          <w:tcPr>
            <w:tcW w:w="2410" w:type="dxa"/>
          </w:tcPr>
          <w:p w14:paraId="286E7310" w14:textId="77777777" w:rsidR="00067C69" w:rsidRPr="00A31E65" w:rsidRDefault="00067C69" w:rsidP="008A6D8B">
            <w:pPr>
              <w:pStyle w:val="NoSpacing"/>
              <w:rPr>
                <w:sz w:val="24"/>
                <w:szCs w:val="24"/>
              </w:rPr>
            </w:pPr>
          </w:p>
        </w:tc>
        <w:tc>
          <w:tcPr>
            <w:tcW w:w="4064" w:type="dxa"/>
          </w:tcPr>
          <w:p w14:paraId="3040F33F" w14:textId="77777777" w:rsidR="00067C69" w:rsidRPr="00A31E65" w:rsidRDefault="00067C69" w:rsidP="008A6D8B">
            <w:pPr>
              <w:pStyle w:val="NoSpacing"/>
              <w:rPr>
                <w:sz w:val="24"/>
                <w:szCs w:val="24"/>
              </w:rPr>
            </w:pPr>
          </w:p>
        </w:tc>
      </w:tr>
      <w:tr w:rsidR="00067C69" w:rsidRPr="00A31E65" w14:paraId="01F74F2D" w14:textId="77777777">
        <w:tc>
          <w:tcPr>
            <w:tcW w:w="1384" w:type="dxa"/>
          </w:tcPr>
          <w:p w14:paraId="6327EF50" w14:textId="77777777" w:rsidR="00067C69" w:rsidRPr="001D494C" w:rsidRDefault="00067C69" w:rsidP="008A6D8B">
            <w:pPr>
              <w:pStyle w:val="NoSpacing"/>
            </w:pPr>
          </w:p>
          <w:p w14:paraId="0E14B059" w14:textId="77777777" w:rsidR="00067C69" w:rsidRPr="00A31E65" w:rsidRDefault="00067C69" w:rsidP="008A6D8B">
            <w:pPr>
              <w:pStyle w:val="NoSpacing"/>
              <w:rPr>
                <w:sz w:val="24"/>
                <w:szCs w:val="24"/>
              </w:rPr>
            </w:pPr>
          </w:p>
        </w:tc>
        <w:tc>
          <w:tcPr>
            <w:tcW w:w="2410" w:type="dxa"/>
          </w:tcPr>
          <w:p w14:paraId="4ABE0978" w14:textId="77777777" w:rsidR="00067C69" w:rsidRPr="00A31E65" w:rsidRDefault="00067C69" w:rsidP="008A6D8B">
            <w:pPr>
              <w:pStyle w:val="NoSpacing"/>
              <w:rPr>
                <w:sz w:val="24"/>
                <w:szCs w:val="24"/>
              </w:rPr>
            </w:pPr>
          </w:p>
        </w:tc>
        <w:tc>
          <w:tcPr>
            <w:tcW w:w="2410" w:type="dxa"/>
          </w:tcPr>
          <w:p w14:paraId="777E10D7" w14:textId="77777777" w:rsidR="00067C69" w:rsidRPr="00A31E65" w:rsidRDefault="00067C69" w:rsidP="008A6D8B">
            <w:pPr>
              <w:pStyle w:val="NoSpacing"/>
              <w:rPr>
                <w:sz w:val="24"/>
                <w:szCs w:val="24"/>
              </w:rPr>
            </w:pPr>
          </w:p>
        </w:tc>
        <w:tc>
          <w:tcPr>
            <w:tcW w:w="4064" w:type="dxa"/>
          </w:tcPr>
          <w:p w14:paraId="3A58F68D" w14:textId="77777777" w:rsidR="00067C69" w:rsidRPr="00A31E65" w:rsidRDefault="00067C69" w:rsidP="008A6D8B">
            <w:pPr>
              <w:pStyle w:val="NoSpacing"/>
              <w:rPr>
                <w:sz w:val="24"/>
                <w:szCs w:val="24"/>
              </w:rPr>
            </w:pPr>
          </w:p>
        </w:tc>
      </w:tr>
    </w:tbl>
    <w:p w14:paraId="07A51D8F" w14:textId="77777777" w:rsidR="00B00E71" w:rsidRPr="001D494C" w:rsidRDefault="00D60A2F" w:rsidP="00DC6E7D">
      <w:pPr>
        <w:rPr>
          <w:bCs/>
        </w:rPr>
      </w:pPr>
      <w:r w:rsidRPr="001D494C">
        <w:br w:type="page"/>
      </w:r>
    </w:p>
    <w:p w14:paraId="646BB0DF" w14:textId="2F8A8B6D" w:rsidR="00B00E71" w:rsidRPr="001D494C" w:rsidRDefault="008A6D8B" w:rsidP="00D51446">
      <w:pPr>
        <w:pStyle w:val="Heading1"/>
      </w:pPr>
      <w:bookmarkStart w:id="8" w:name="_Toc144374382"/>
      <w:r w:rsidRPr="001D494C">
        <w:t>Fire Risk Assessment Record</w:t>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3"/>
        <w:gridCol w:w="6393"/>
      </w:tblGrid>
      <w:tr w:rsidR="00B00E71" w:rsidRPr="007C3BF5" w14:paraId="40EB5D7A" w14:textId="77777777" w:rsidTr="008A6D8B">
        <w:tc>
          <w:tcPr>
            <w:tcW w:w="3402" w:type="dxa"/>
          </w:tcPr>
          <w:p w14:paraId="029C8458" w14:textId="4DFC46D4" w:rsidR="00B00E71" w:rsidRPr="008A6D8B" w:rsidRDefault="00B00E71" w:rsidP="008A6D8B">
            <w:pPr>
              <w:pStyle w:val="Table"/>
              <w:rPr>
                <w:rStyle w:val="Strong"/>
              </w:rPr>
            </w:pPr>
            <w:r w:rsidRPr="008A6D8B">
              <w:rPr>
                <w:rStyle w:val="Strong"/>
              </w:rPr>
              <w:t>Name and address of premises:</w:t>
            </w:r>
          </w:p>
        </w:tc>
        <w:tc>
          <w:tcPr>
            <w:tcW w:w="6640" w:type="dxa"/>
          </w:tcPr>
          <w:p w14:paraId="498DC46A" w14:textId="77777777" w:rsidR="00B00E71" w:rsidRPr="001D494C" w:rsidRDefault="00B00E71" w:rsidP="008A6D8B">
            <w:pPr>
              <w:pStyle w:val="NoSpacing"/>
            </w:pPr>
          </w:p>
          <w:p w14:paraId="1988CC2F" w14:textId="77777777" w:rsidR="00B00E71" w:rsidRDefault="00B00E71" w:rsidP="008A6D8B">
            <w:pPr>
              <w:pStyle w:val="NoSpacing"/>
            </w:pPr>
          </w:p>
          <w:p w14:paraId="1991BCA8" w14:textId="77777777" w:rsidR="008A6D8B" w:rsidRDefault="008A6D8B" w:rsidP="008A6D8B">
            <w:pPr>
              <w:pStyle w:val="NoSpacing"/>
            </w:pPr>
          </w:p>
          <w:p w14:paraId="3EF4659F" w14:textId="51CF5236" w:rsidR="008A6D8B" w:rsidRPr="00B00E71" w:rsidRDefault="008A6D8B" w:rsidP="008A6D8B">
            <w:pPr>
              <w:pStyle w:val="NoSpacing"/>
            </w:pPr>
          </w:p>
        </w:tc>
      </w:tr>
      <w:tr w:rsidR="00B00E71" w:rsidRPr="007C3BF5" w14:paraId="7969B5FA" w14:textId="77777777" w:rsidTr="008A6D8B">
        <w:tc>
          <w:tcPr>
            <w:tcW w:w="3402" w:type="dxa"/>
          </w:tcPr>
          <w:p w14:paraId="206DED8F" w14:textId="37C2194E" w:rsidR="00B00E71" w:rsidRPr="008A6D8B" w:rsidRDefault="00B00E71" w:rsidP="008A6D8B">
            <w:pPr>
              <w:pStyle w:val="Table"/>
              <w:rPr>
                <w:rStyle w:val="Strong"/>
              </w:rPr>
            </w:pPr>
            <w:r w:rsidRPr="008A6D8B">
              <w:rPr>
                <w:rStyle w:val="Strong"/>
              </w:rPr>
              <w:t>Contact Details: (Tel/Fax/Email etc</w:t>
            </w:r>
            <w:r w:rsidR="008A6D8B">
              <w:rPr>
                <w:rStyle w:val="Strong"/>
              </w:rPr>
              <w:t>.</w:t>
            </w:r>
            <w:r w:rsidRPr="008A6D8B">
              <w:rPr>
                <w:rStyle w:val="Strong"/>
              </w:rPr>
              <w:t>)</w:t>
            </w:r>
          </w:p>
        </w:tc>
        <w:tc>
          <w:tcPr>
            <w:tcW w:w="6640" w:type="dxa"/>
          </w:tcPr>
          <w:p w14:paraId="343F516E" w14:textId="77777777" w:rsidR="00B00E71" w:rsidRPr="001D494C" w:rsidRDefault="00B00E71" w:rsidP="008A6D8B">
            <w:pPr>
              <w:pStyle w:val="NoSpacing"/>
            </w:pPr>
          </w:p>
          <w:p w14:paraId="7C23B190" w14:textId="77777777" w:rsidR="00B00E71" w:rsidRPr="001D494C" w:rsidRDefault="00B00E71" w:rsidP="008A6D8B">
            <w:pPr>
              <w:pStyle w:val="NoSpacing"/>
            </w:pPr>
          </w:p>
          <w:p w14:paraId="005FE1E5" w14:textId="77777777" w:rsidR="00B00E71" w:rsidRPr="007C3BF5" w:rsidRDefault="00B00E71" w:rsidP="008A6D8B">
            <w:pPr>
              <w:pStyle w:val="NoSpacing"/>
              <w:rPr>
                <w:sz w:val="20"/>
                <w:szCs w:val="20"/>
              </w:rPr>
            </w:pPr>
          </w:p>
        </w:tc>
      </w:tr>
      <w:tr w:rsidR="00B00E71" w:rsidRPr="007C3BF5" w14:paraId="56A335EA" w14:textId="77777777" w:rsidTr="00CC11A7">
        <w:tc>
          <w:tcPr>
            <w:tcW w:w="3402" w:type="dxa"/>
          </w:tcPr>
          <w:p w14:paraId="677722F8" w14:textId="77777777" w:rsidR="00B00E71" w:rsidRPr="008A6D8B" w:rsidRDefault="00B00E71" w:rsidP="008A6D8B">
            <w:pPr>
              <w:pStyle w:val="Table"/>
              <w:rPr>
                <w:rStyle w:val="Strong"/>
              </w:rPr>
            </w:pPr>
            <w:r w:rsidRPr="008A6D8B">
              <w:rPr>
                <w:rStyle w:val="Strong"/>
              </w:rPr>
              <w:t>Employer or other Responsible Person:</w:t>
            </w:r>
          </w:p>
        </w:tc>
        <w:tc>
          <w:tcPr>
            <w:tcW w:w="6640" w:type="dxa"/>
          </w:tcPr>
          <w:p w14:paraId="60856294" w14:textId="77777777" w:rsidR="00B00E71" w:rsidRPr="001D494C" w:rsidRDefault="00B00E71" w:rsidP="008A6D8B">
            <w:pPr>
              <w:pStyle w:val="NoSpacing"/>
            </w:pPr>
          </w:p>
          <w:p w14:paraId="7823A37A" w14:textId="77777777" w:rsidR="00B00E71" w:rsidRPr="001D494C" w:rsidRDefault="00B00E71" w:rsidP="008A6D8B">
            <w:pPr>
              <w:pStyle w:val="NoSpacing"/>
            </w:pPr>
          </w:p>
          <w:p w14:paraId="0A4365C0" w14:textId="77777777" w:rsidR="00B00E71" w:rsidRPr="00B00E71" w:rsidRDefault="00B00E71" w:rsidP="008A6D8B">
            <w:pPr>
              <w:pStyle w:val="NoSpacing"/>
            </w:pPr>
          </w:p>
        </w:tc>
      </w:tr>
    </w:tbl>
    <w:p w14:paraId="74AE9189" w14:textId="77777777" w:rsidR="00CC11A7" w:rsidRDefault="00CC11A7" w:rsidP="00CC11A7">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3"/>
        <w:gridCol w:w="6403"/>
      </w:tblGrid>
      <w:tr w:rsidR="00CC11A7" w:rsidRPr="007C3BF5" w14:paraId="0A54E67B" w14:textId="77777777" w:rsidTr="00CC11A7">
        <w:tc>
          <w:tcPr>
            <w:tcW w:w="3402" w:type="dxa"/>
          </w:tcPr>
          <w:p w14:paraId="2FF680CB" w14:textId="4837309D" w:rsidR="00CC11A7" w:rsidRPr="008A6D8B" w:rsidRDefault="00CC11A7" w:rsidP="008A6D8B">
            <w:pPr>
              <w:pStyle w:val="Table"/>
              <w:rPr>
                <w:rStyle w:val="Strong"/>
              </w:rPr>
            </w:pPr>
            <w:r>
              <w:rPr>
                <w:rStyle w:val="Strong"/>
              </w:rPr>
              <w:t>Risk assessment undertaken by:</w:t>
            </w:r>
          </w:p>
        </w:tc>
        <w:tc>
          <w:tcPr>
            <w:tcW w:w="6640" w:type="dxa"/>
          </w:tcPr>
          <w:p w14:paraId="1EB7C031" w14:textId="77777777" w:rsidR="00CC11A7" w:rsidRPr="001D494C" w:rsidRDefault="00CC11A7" w:rsidP="008A6D8B">
            <w:pPr>
              <w:pStyle w:val="NoSpacing"/>
            </w:pPr>
          </w:p>
        </w:tc>
      </w:tr>
      <w:tr w:rsidR="00CC11A7" w:rsidRPr="007C3BF5" w14:paraId="5402DBB9" w14:textId="77777777" w:rsidTr="00CC11A7">
        <w:tc>
          <w:tcPr>
            <w:tcW w:w="3402" w:type="dxa"/>
          </w:tcPr>
          <w:p w14:paraId="3F1C535E" w14:textId="5A986AE3" w:rsidR="00CC11A7" w:rsidRPr="008A6D8B" w:rsidRDefault="00CC11A7" w:rsidP="008A6D8B">
            <w:pPr>
              <w:pStyle w:val="Table"/>
              <w:rPr>
                <w:rStyle w:val="Strong"/>
              </w:rPr>
            </w:pPr>
            <w:r>
              <w:rPr>
                <w:rStyle w:val="Strong"/>
              </w:rPr>
              <w:t>Position:</w:t>
            </w:r>
          </w:p>
        </w:tc>
        <w:tc>
          <w:tcPr>
            <w:tcW w:w="6640" w:type="dxa"/>
          </w:tcPr>
          <w:p w14:paraId="0F76A371" w14:textId="77777777" w:rsidR="00CC11A7" w:rsidRDefault="00CC11A7" w:rsidP="008A6D8B">
            <w:pPr>
              <w:pStyle w:val="NoSpacing"/>
            </w:pPr>
          </w:p>
          <w:p w14:paraId="3CB70335" w14:textId="1FB21FB2" w:rsidR="00CC11A7" w:rsidRPr="001D494C" w:rsidRDefault="00CC11A7" w:rsidP="008A6D8B">
            <w:pPr>
              <w:pStyle w:val="NoSpacing"/>
            </w:pPr>
          </w:p>
        </w:tc>
      </w:tr>
      <w:tr w:rsidR="00CC11A7" w:rsidRPr="007C3BF5" w14:paraId="0AC872AA" w14:textId="77777777" w:rsidTr="00CC11A7">
        <w:tc>
          <w:tcPr>
            <w:tcW w:w="3402" w:type="dxa"/>
          </w:tcPr>
          <w:p w14:paraId="573F58BE" w14:textId="2EEE9180" w:rsidR="00CC11A7" w:rsidRPr="008A6D8B" w:rsidRDefault="00CC11A7" w:rsidP="008A6D8B">
            <w:pPr>
              <w:pStyle w:val="Table"/>
              <w:rPr>
                <w:rStyle w:val="Strong"/>
              </w:rPr>
            </w:pPr>
            <w:r>
              <w:rPr>
                <w:rStyle w:val="Strong"/>
              </w:rPr>
              <w:t>Signature:</w:t>
            </w:r>
          </w:p>
        </w:tc>
        <w:tc>
          <w:tcPr>
            <w:tcW w:w="6640" w:type="dxa"/>
          </w:tcPr>
          <w:p w14:paraId="7924F487" w14:textId="77777777" w:rsidR="00CC11A7" w:rsidRDefault="00CC11A7" w:rsidP="008A6D8B">
            <w:pPr>
              <w:pStyle w:val="NoSpacing"/>
            </w:pPr>
          </w:p>
          <w:p w14:paraId="343C5CFF" w14:textId="4F40846C" w:rsidR="00CC11A7" w:rsidRPr="001D494C" w:rsidRDefault="00CC11A7" w:rsidP="008A6D8B">
            <w:pPr>
              <w:pStyle w:val="NoSpacing"/>
            </w:pPr>
          </w:p>
        </w:tc>
      </w:tr>
      <w:tr w:rsidR="00CC11A7" w:rsidRPr="007C3BF5" w14:paraId="3985A99D" w14:textId="77777777" w:rsidTr="008A6D8B">
        <w:tc>
          <w:tcPr>
            <w:tcW w:w="3402" w:type="dxa"/>
            <w:tcBorders>
              <w:bottom w:val="single" w:sz="4" w:space="0" w:color="000000"/>
            </w:tcBorders>
          </w:tcPr>
          <w:p w14:paraId="1C9FD1C8" w14:textId="678DFFC2" w:rsidR="00CC11A7" w:rsidRPr="008A6D8B" w:rsidRDefault="00CC11A7" w:rsidP="008A6D8B">
            <w:pPr>
              <w:pStyle w:val="Table"/>
              <w:rPr>
                <w:rStyle w:val="Strong"/>
              </w:rPr>
            </w:pPr>
            <w:r>
              <w:rPr>
                <w:rStyle w:val="Strong"/>
              </w:rPr>
              <w:t>Date of assessment:</w:t>
            </w:r>
          </w:p>
        </w:tc>
        <w:tc>
          <w:tcPr>
            <w:tcW w:w="6640" w:type="dxa"/>
            <w:tcBorders>
              <w:bottom w:val="single" w:sz="4" w:space="0" w:color="000000"/>
            </w:tcBorders>
          </w:tcPr>
          <w:p w14:paraId="5595EC60" w14:textId="77777777" w:rsidR="00CC11A7" w:rsidRDefault="00CC11A7" w:rsidP="008A6D8B">
            <w:pPr>
              <w:pStyle w:val="NoSpacing"/>
            </w:pPr>
          </w:p>
          <w:p w14:paraId="3A3FB814" w14:textId="1EF5C511" w:rsidR="00CC11A7" w:rsidRPr="001D494C" w:rsidRDefault="00CC11A7" w:rsidP="008A6D8B">
            <w:pPr>
              <w:pStyle w:val="NoSpacing"/>
            </w:pPr>
          </w:p>
        </w:tc>
      </w:tr>
    </w:tbl>
    <w:p w14:paraId="50FE95F3" w14:textId="7610AA6E" w:rsidR="008A6D8B" w:rsidRDefault="008A6D8B" w:rsidP="008A6D8B">
      <w:pPr>
        <w:spacing w:after="0"/>
      </w:pPr>
    </w:p>
    <w:tbl>
      <w:tblPr>
        <w:tblW w:w="10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6640"/>
      </w:tblGrid>
      <w:tr w:rsidR="00B00E71" w:rsidRPr="007C3BF5" w14:paraId="772811CF" w14:textId="77777777" w:rsidTr="008A6D8B">
        <w:tc>
          <w:tcPr>
            <w:tcW w:w="3402" w:type="dxa"/>
          </w:tcPr>
          <w:p w14:paraId="01DA4ECB" w14:textId="77777777" w:rsidR="00B00E71" w:rsidRPr="008A6D8B" w:rsidRDefault="00B00E71" w:rsidP="008A6D8B">
            <w:pPr>
              <w:pStyle w:val="Table"/>
              <w:rPr>
                <w:rStyle w:val="Strong"/>
              </w:rPr>
            </w:pPr>
            <w:r w:rsidRPr="008A6D8B">
              <w:rPr>
                <w:rStyle w:val="Strong"/>
              </w:rPr>
              <w:t>Main Employer/Owner</w:t>
            </w:r>
          </w:p>
        </w:tc>
        <w:tc>
          <w:tcPr>
            <w:tcW w:w="6640" w:type="dxa"/>
          </w:tcPr>
          <w:p w14:paraId="2F0D6557" w14:textId="77777777" w:rsidR="00B00E71" w:rsidRPr="001D494C" w:rsidRDefault="00B00E71" w:rsidP="008A6D8B">
            <w:pPr>
              <w:pStyle w:val="NoSpacing"/>
            </w:pPr>
          </w:p>
          <w:p w14:paraId="2FF578CD" w14:textId="77777777" w:rsidR="00B00E71" w:rsidRPr="00B00E71" w:rsidRDefault="00B00E71" w:rsidP="008A6D8B">
            <w:pPr>
              <w:pStyle w:val="NoSpacing"/>
            </w:pPr>
          </w:p>
        </w:tc>
      </w:tr>
      <w:tr w:rsidR="00B00E71" w:rsidRPr="007C3BF5" w14:paraId="79F85A3C" w14:textId="77777777" w:rsidTr="008A6D8B">
        <w:tc>
          <w:tcPr>
            <w:tcW w:w="3402" w:type="dxa"/>
          </w:tcPr>
          <w:p w14:paraId="57401B06" w14:textId="77777777" w:rsidR="00B00E71" w:rsidRPr="008A6D8B" w:rsidRDefault="00B00E71" w:rsidP="008A6D8B">
            <w:pPr>
              <w:pStyle w:val="Table"/>
              <w:rPr>
                <w:rStyle w:val="Strong"/>
              </w:rPr>
            </w:pPr>
            <w:r w:rsidRPr="008A6D8B">
              <w:rPr>
                <w:rStyle w:val="Strong"/>
              </w:rPr>
              <w:t>Main Employer Address/Contact Details</w:t>
            </w:r>
          </w:p>
        </w:tc>
        <w:tc>
          <w:tcPr>
            <w:tcW w:w="6640" w:type="dxa"/>
          </w:tcPr>
          <w:p w14:paraId="51599384" w14:textId="77777777" w:rsidR="00B00E71" w:rsidRPr="001D494C" w:rsidRDefault="00B00E71" w:rsidP="008A6D8B">
            <w:pPr>
              <w:pStyle w:val="NoSpacing"/>
            </w:pPr>
          </w:p>
          <w:p w14:paraId="4D624864" w14:textId="77777777" w:rsidR="00B00E71" w:rsidRDefault="00B00E71" w:rsidP="008A6D8B">
            <w:pPr>
              <w:pStyle w:val="NoSpacing"/>
            </w:pPr>
          </w:p>
          <w:p w14:paraId="747CFCBA" w14:textId="61D1EC47" w:rsidR="008A6D8B" w:rsidRPr="00B00E71" w:rsidRDefault="008A6D8B" w:rsidP="008A6D8B">
            <w:pPr>
              <w:pStyle w:val="NoSpacing"/>
            </w:pPr>
          </w:p>
        </w:tc>
      </w:tr>
    </w:tbl>
    <w:p w14:paraId="47AABAF0" w14:textId="77777777" w:rsidR="00B00E71" w:rsidRPr="001D494C" w:rsidRDefault="00B00E71" w:rsidP="00DC6E7D"/>
    <w:p w14:paraId="7BD26EDD" w14:textId="3CD14CB8" w:rsidR="00B00E71" w:rsidRPr="001D494C" w:rsidRDefault="008A6D8B" w:rsidP="00D51446">
      <w:pPr>
        <w:pStyle w:val="Heading1"/>
      </w:pPr>
      <w:bookmarkStart w:id="9" w:name="_Toc144374383"/>
      <w:r w:rsidRPr="001D494C">
        <w:t>Fire Risk Assessment Review Record</w:t>
      </w:r>
      <w:bookmarkEnd w:id="9"/>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11"/>
        <w:gridCol w:w="2339"/>
        <w:gridCol w:w="2470"/>
        <w:gridCol w:w="1765"/>
        <w:gridCol w:w="1556"/>
      </w:tblGrid>
      <w:tr w:rsidR="00B60BAA" w:rsidRPr="008A6D8B" w14:paraId="0DD2D01F" w14:textId="77777777" w:rsidTr="00CC11A7">
        <w:tc>
          <w:tcPr>
            <w:tcW w:w="1672" w:type="dxa"/>
            <w:shd w:val="clear" w:color="auto" w:fill="auto"/>
            <w:vAlign w:val="bottom"/>
          </w:tcPr>
          <w:p w14:paraId="52F400C8" w14:textId="77777777" w:rsidR="00B60BAA" w:rsidRPr="008A6D8B" w:rsidRDefault="00B60BAA" w:rsidP="008A6D8B">
            <w:pPr>
              <w:pStyle w:val="Table"/>
              <w:jc w:val="center"/>
              <w:rPr>
                <w:rStyle w:val="Strong"/>
              </w:rPr>
            </w:pPr>
            <w:r w:rsidRPr="008A6D8B">
              <w:rPr>
                <w:rStyle w:val="Strong"/>
              </w:rPr>
              <w:t>Date</w:t>
            </w:r>
          </w:p>
        </w:tc>
        <w:tc>
          <w:tcPr>
            <w:tcW w:w="2414" w:type="dxa"/>
            <w:shd w:val="clear" w:color="auto" w:fill="auto"/>
            <w:vAlign w:val="bottom"/>
          </w:tcPr>
          <w:p w14:paraId="75CED317" w14:textId="77777777" w:rsidR="00B60BAA" w:rsidRPr="008A6D8B" w:rsidRDefault="001629F0" w:rsidP="008A6D8B">
            <w:pPr>
              <w:pStyle w:val="Table"/>
              <w:jc w:val="center"/>
              <w:rPr>
                <w:rStyle w:val="Strong"/>
              </w:rPr>
            </w:pPr>
            <w:r w:rsidRPr="008A6D8B">
              <w:rPr>
                <w:rStyle w:val="Strong"/>
              </w:rPr>
              <w:t>Reviewed By</w:t>
            </w:r>
            <w:r w:rsidR="00B60BAA" w:rsidRPr="008A6D8B">
              <w:rPr>
                <w:rStyle w:val="Strong"/>
              </w:rPr>
              <w:t xml:space="preserve"> (print)</w:t>
            </w:r>
          </w:p>
        </w:tc>
        <w:tc>
          <w:tcPr>
            <w:tcW w:w="2567" w:type="dxa"/>
            <w:shd w:val="clear" w:color="auto" w:fill="auto"/>
            <w:vAlign w:val="bottom"/>
          </w:tcPr>
          <w:p w14:paraId="1A8522C7" w14:textId="77777777" w:rsidR="00B60BAA" w:rsidRPr="008A6D8B" w:rsidRDefault="00B60BAA" w:rsidP="008A6D8B">
            <w:pPr>
              <w:pStyle w:val="Table"/>
              <w:jc w:val="center"/>
              <w:rPr>
                <w:rStyle w:val="Strong"/>
              </w:rPr>
            </w:pPr>
            <w:r w:rsidRPr="008A6D8B">
              <w:rPr>
                <w:rStyle w:val="Strong"/>
              </w:rPr>
              <w:t>Position</w:t>
            </w:r>
          </w:p>
        </w:tc>
        <w:tc>
          <w:tcPr>
            <w:tcW w:w="1799" w:type="dxa"/>
            <w:shd w:val="clear" w:color="auto" w:fill="auto"/>
            <w:vAlign w:val="bottom"/>
          </w:tcPr>
          <w:p w14:paraId="0093E4DE" w14:textId="77777777" w:rsidR="00B60BAA" w:rsidRPr="008A6D8B" w:rsidRDefault="00B60BAA" w:rsidP="008A6D8B">
            <w:pPr>
              <w:pStyle w:val="Table"/>
              <w:jc w:val="center"/>
              <w:rPr>
                <w:rStyle w:val="Strong"/>
              </w:rPr>
            </w:pPr>
            <w:r w:rsidRPr="008A6D8B">
              <w:rPr>
                <w:rStyle w:val="Strong"/>
              </w:rPr>
              <w:t>Signature</w:t>
            </w:r>
          </w:p>
        </w:tc>
        <w:tc>
          <w:tcPr>
            <w:tcW w:w="1595" w:type="dxa"/>
            <w:shd w:val="clear" w:color="auto" w:fill="auto"/>
            <w:vAlign w:val="bottom"/>
          </w:tcPr>
          <w:p w14:paraId="44BFD172" w14:textId="77777777" w:rsidR="00B60BAA" w:rsidRPr="008A6D8B" w:rsidRDefault="00B60BAA" w:rsidP="008A6D8B">
            <w:pPr>
              <w:pStyle w:val="Table"/>
              <w:jc w:val="center"/>
              <w:rPr>
                <w:rStyle w:val="Strong"/>
              </w:rPr>
            </w:pPr>
            <w:r w:rsidRPr="008A6D8B">
              <w:rPr>
                <w:rStyle w:val="Strong"/>
              </w:rPr>
              <w:t>Review Date</w:t>
            </w:r>
          </w:p>
        </w:tc>
      </w:tr>
      <w:tr w:rsidR="00B60BAA" w:rsidRPr="006A03EB" w14:paraId="272FB7D4" w14:textId="77777777" w:rsidTr="00CC11A7">
        <w:tc>
          <w:tcPr>
            <w:tcW w:w="1672" w:type="dxa"/>
          </w:tcPr>
          <w:p w14:paraId="6B86DBB3" w14:textId="77777777" w:rsidR="00B60BAA" w:rsidRPr="001D494C" w:rsidRDefault="00B60BAA" w:rsidP="008A6D8B">
            <w:pPr>
              <w:pStyle w:val="NoSpacing"/>
            </w:pPr>
          </w:p>
          <w:p w14:paraId="2FA742D6" w14:textId="77777777" w:rsidR="00B60BAA" w:rsidRPr="006A03EB" w:rsidRDefault="00B60BAA" w:rsidP="008A6D8B">
            <w:pPr>
              <w:pStyle w:val="NoSpacing"/>
              <w:rPr>
                <w:sz w:val="24"/>
                <w:szCs w:val="24"/>
              </w:rPr>
            </w:pPr>
          </w:p>
        </w:tc>
        <w:tc>
          <w:tcPr>
            <w:tcW w:w="2414" w:type="dxa"/>
          </w:tcPr>
          <w:p w14:paraId="3EBBD94B" w14:textId="77777777" w:rsidR="00B60BAA" w:rsidRPr="006A03EB" w:rsidRDefault="00B60BAA" w:rsidP="008A6D8B">
            <w:pPr>
              <w:pStyle w:val="NoSpacing"/>
              <w:rPr>
                <w:sz w:val="24"/>
                <w:szCs w:val="24"/>
              </w:rPr>
            </w:pPr>
          </w:p>
        </w:tc>
        <w:tc>
          <w:tcPr>
            <w:tcW w:w="2567" w:type="dxa"/>
          </w:tcPr>
          <w:p w14:paraId="478BEC03" w14:textId="77777777" w:rsidR="00B60BAA" w:rsidRPr="006A03EB" w:rsidRDefault="00B60BAA" w:rsidP="008A6D8B">
            <w:pPr>
              <w:pStyle w:val="NoSpacing"/>
              <w:rPr>
                <w:sz w:val="24"/>
                <w:szCs w:val="24"/>
              </w:rPr>
            </w:pPr>
          </w:p>
        </w:tc>
        <w:tc>
          <w:tcPr>
            <w:tcW w:w="1799" w:type="dxa"/>
          </w:tcPr>
          <w:p w14:paraId="5DE9F9CB" w14:textId="77777777" w:rsidR="00B60BAA" w:rsidRPr="006A03EB" w:rsidRDefault="00B60BAA" w:rsidP="008A6D8B">
            <w:pPr>
              <w:pStyle w:val="NoSpacing"/>
              <w:rPr>
                <w:sz w:val="24"/>
                <w:szCs w:val="24"/>
              </w:rPr>
            </w:pPr>
          </w:p>
        </w:tc>
        <w:tc>
          <w:tcPr>
            <w:tcW w:w="1595" w:type="dxa"/>
          </w:tcPr>
          <w:p w14:paraId="7420BE41" w14:textId="77777777" w:rsidR="00B60BAA" w:rsidRPr="006A03EB" w:rsidRDefault="00B60BAA" w:rsidP="008A6D8B">
            <w:pPr>
              <w:pStyle w:val="NoSpacing"/>
              <w:rPr>
                <w:sz w:val="24"/>
                <w:szCs w:val="24"/>
              </w:rPr>
            </w:pPr>
          </w:p>
        </w:tc>
      </w:tr>
      <w:tr w:rsidR="00B60BAA" w:rsidRPr="006A03EB" w14:paraId="2ADFEB87" w14:textId="77777777" w:rsidTr="00CC11A7">
        <w:tc>
          <w:tcPr>
            <w:tcW w:w="1672" w:type="dxa"/>
          </w:tcPr>
          <w:p w14:paraId="6CAC0F5D" w14:textId="77777777" w:rsidR="00B60BAA" w:rsidRPr="001D494C" w:rsidRDefault="00B60BAA" w:rsidP="008A6D8B">
            <w:pPr>
              <w:pStyle w:val="NoSpacing"/>
            </w:pPr>
          </w:p>
          <w:p w14:paraId="1FD64A57" w14:textId="77777777" w:rsidR="00B60BAA" w:rsidRPr="006A03EB" w:rsidRDefault="00B60BAA" w:rsidP="008A6D8B">
            <w:pPr>
              <w:pStyle w:val="NoSpacing"/>
              <w:rPr>
                <w:sz w:val="24"/>
                <w:szCs w:val="24"/>
              </w:rPr>
            </w:pPr>
          </w:p>
        </w:tc>
        <w:tc>
          <w:tcPr>
            <w:tcW w:w="2414" w:type="dxa"/>
          </w:tcPr>
          <w:p w14:paraId="7AEEA047" w14:textId="77777777" w:rsidR="00B60BAA" w:rsidRPr="006A03EB" w:rsidRDefault="00B60BAA" w:rsidP="008A6D8B">
            <w:pPr>
              <w:pStyle w:val="NoSpacing"/>
              <w:rPr>
                <w:sz w:val="24"/>
                <w:szCs w:val="24"/>
              </w:rPr>
            </w:pPr>
          </w:p>
        </w:tc>
        <w:tc>
          <w:tcPr>
            <w:tcW w:w="2567" w:type="dxa"/>
          </w:tcPr>
          <w:p w14:paraId="2F87B83C" w14:textId="77777777" w:rsidR="00B60BAA" w:rsidRPr="006A03EB" w:rsidRDefault="00B60BAA" w:rsidP="008A6D8B">
            <w:pPr>
              <w:pStyle w:val="NoSpacing"/>
              <w:rPr>
                <w:sz w:val="24"/>
                <w:szCs w:val="24"/>
              </w:rPr>
            </w:pPr>
          </w:p>
        </w:tc>
        <w:tc>
          <w:tcPr>
            <w:tcW w:w="1799" w:type="dxa"/>
          </w:tcPr>
          <w:p w14:paraId="04B393C4" w14:textId="77777777" w:rsidR="00B60BAA" w:rsidRPr="006A03EB" w:rsidRDefault="00B60BAA" w:rsidP="008A6D8B">
            <w:pPr>
              <w:pStyle w:val="NoSpacing"/>
              <w:rPr>
                <w:sz w:val="24"/>
                <w:szCs w:val="24"/>
              </w:rPr>
            </w:pPr>
          </w:p>
        </w:tc>
        <w:tc>
          <w:tcPr>
            <w:tcW w:w="1595" w:type="dxa"/>
          </w:tcPr>
          <w:p w14:paraId="783881FE" w14:textId="77777777" w:rsidR="00B60BAA" w:rsidRPr="006A03EB" w:rsidRDefault="00B60BAA" w:rsidP="008A6D8B">
            <w:pPr>
              <w:pStyle w:val="NoSpacing"/>
              <w:rPr>
                <w:sz w:val="24"/>
                <w:szCs w:val="24"/>
              </w:rPr>
            </w:pPr>
          </w:p>
        </w:tc>
      </w:tr>
      <w:tr w:rsidR="00B60BAA" w:rsidRPr="006A03EB" w14:paraId="1B175E71" w14:textId="77777777" w:rsidTr="00CC11A7">
        <w:tc>
          <w:tcPr>
            <w:tcW w:w="1672" w:type="dxa"/>
          </w:tcPr>
          <w:p w14:paraId="6B5B766D" w14:textId="77777777" w:rsidR="00B60BAA" w:rsidRPr="001D494C" w:rsidRDefault="00B60BAA" w:rsidP="008A6D8B">
            <w:pPr>
              <w:pStyle w:val="NoSpacing"/>
            </w:pPr>
          </w:p>
          <w:p w14:paraId="2EDB3261" w14:textId="77777777" w:rsidR="00B60BAA" w:rsidRPr="006A03EB" w:rsidRDefault="00B60BAA" w:rsidP="008A6D8B">
            <w:pPr>
              <w:pStyle w:val="NoSpacing"/>
              <w:rPr>
                <w:sz w:val="24"/>
                <w:szCs w:val="24"/>
              </w:rPr>
            </w:pPr>
          </w:p>
        </w:tc>
        <w:tc>
          <w:tcPr>
            <w:tcW w:w="2414" w:type="dxa"/>
          </w:tcPr>
          <w:p w14:paraId="2A28739A" w14:textId="77777777" w:rsidR="00B60BAA" w:rsidRPr="006A03EB" w:rsidRDefault="00B60BAA" w:rsidP="008A6D8B">
            <w:pPr>
              <w:pStyle w:val="NoSpacing"/>
              <w:rPr>
                <w:sz w:val="24"/>
                <w:szCs w:val="24"/>
              </w:rPr>
            </w:pPr>
          </w:p>
        </w:tc>
        <w:tc>
          <w:tcPr>
            <w:tcW w:w="2567" w:type="dxa"/>
          </w:tcPr>
          <w:p w14:paraId="6CE7B5E8" w14:textId="77777777" w:rsidR="00B60BAA" w:rsidRPr="006A03EB" w:rsidRDefault="00B60BAA" w:rsidP="008A6D8B">
            <w:pPr>
              <w:pStyle w:val="NoSpacing"/>
              <w:rPr>
                <w:sz w:val="24"/>
                <w:szCs w:val="24"/>
              </w:rPr>
            </w:pPr>
          </w:p>
        </w:tc>
        <w:tc>
          <w:tcPr>
            <w:tcW w:w="1799" w:type="dxa"/>
          </w:tcPr>
          <w:p w14:paraId="103A72C1" w14:textId="77777777" w:rsidR="00B60BAA" w:rsidRPr="006A03EB" w:rsidRDefault="00B60BAA" w:rsidP="008A6D8B">
            <w:pPr>
              <w:pStyle w:val="NoSpacing"/>
              <w:rPr>
                <w:sz w:val="24"/>
                <w:szCs w:val="24"/>
              </w:rPr>
            </w:pPr>
          </w:p>
        </w:tc>
        <w:tc>
          <w:tcPr>
            <w:tcW w:w="1595" w:type="dxa"/>
          </w:tcPr>
          <w:p w14:paraId="2D511820" w14:textId="77777777" w:rsidR="00B60BAA" w:rsidRPr="006A03EB" w:rsidRDefault="00B60BAA" w:rsidP="008A6D8B">
            <w:pPr>
              <w:pStyle w:val="NoSpacing"/>
              <w:rPr>
                <w:sz w:val="24"/>
                <w:szCs w:val="24"/>
              </w:rPr>
            </w:pPr>
          </w:p>
        </w:tc>
      </w:tr>
      <w:tr w:rsidR="00B60BAA" w:rsidRPr="006A03EB" w14:paraId="62FE592B" w14:textId="77777777" w:rsidTr="00CC11A7">
        <w:tc>
          <w:tcPr>
            <w:tcW w:w="1672" w:type="dxa"/>
          </w:tcPr>
          <w:p w14:paraId="6A8ECE38" w14:textId="77777777" w:rsidR="00B60BAA" w:rsidRPr="001D494C" w:rsidRDefault="00B60BAA" w:rsidP="008A6D8B">
            <w:pPr>
              <w:pStyle w:val="NoSpacing"/>
            </w:pPr>
          </w:p>
          <w:p w14:paraId="038A2AE4" w14:textId="77777777" w:rsidR="00B60BAA" w:rsidRPr="006A03EB" w:rsidRDefault="00B60BAA" w:rsidP="008A6D8B">
            <w:pPr>
              <w:pStyle w:val="NoSpacing"/>
              <w:rPr>
                <w:sz w:val="24"/>
                <w:szCs w:val="24"/>
              </w:rPr>
            </w:pPr>
          </w:p>
        </w:tc>
        <w:tc>
          <w:tcPr>
            <w:tcW w:w="2414" w:type="dxa"/>
          </w:tcPr>
          <w:p w14:paraId="669C198F" w14:textId="77777777" w:rsidR="00B60BAA" w:rsidRPr="006A03EB" w:rsidRDefault="00B60BAA" w:rsidP="008A6D8B">
            <w:pPr>
              <w:pStyle w:val="NoSpacing"/>
              <w:rPr>
                <w:sz w:val="24"/>
                <w:szCs w:val="24"/>
              </w:rPr>
            </w:pPr>
          </w:p>
        </w:tc>
        <w:tc>
          <w:tcPr>
            <w:tcW w:w="2567" w:type="dxa"/>
          </w:tcPr>
          <w:p w14:paraId="0D8D6DA7" w14:textId="77777777" w:rsidR="00B60BAA" w:rsidRPr="006A03EB" w:rsidRDefault="00B60BAA" w:rsidP="008A6D8B">
            <w:pPr>
              <w:pStyle w:val="NoSpacing"/>
              <w:rPr>
                <w:sz w:val="24"/>
                <w:szCs w:val="24"/>
              </w:rPr>
            </w:pPr>
          </w:p>
        </w:tc>
        <w:tc>
          <w:tcPr>
            <w:tcW w:w="1799" w:type="dxa"/>
          </w:tcPr>
          <w:p w14:paraId="05B445F6" w14:textId="77777777" w:rsidR="00B60BAA" w:rsidRPr="006A03EB" w:rsidRDefault="00B60BAA" w:rsidP="008A6D8B">
            <w:pPr>
              <w:pStyle w:val="NoSpacing"/>
              <w:rPr>
                <w:sz w:val="24"/>
                <w:szCs w:val="24"/>
              </w:rPr>
            </w:pPr>
          </w:p>
        </w:tc>
        <w:tc>
          <w:tcPr>
            <w:tcW w:w="1595" w:type="dxa"/>
          </w:tcPr>
          <w:p w14:paraId="6FEC9ADF" w14:textId="77777777" w:rsidR="00B60BAA" w:rsidRPr="006A03EB" w:rsidRDefault="00B60BAA" w:rsidP="008A6D8B">
            <w:pPr>
              <w:pStyle w:val="NoSpacing"/>
              <w:rPr>
                <w:sz w:val="24"/>
                <w:szCs w:val="24"/>
              </w:rPr>
            </w:pPr>
          </w:p>
        </w:tc>
      </w:tr>
      <w:tr w:rsidR="00B60BAA" w:rsidRPr="006A03EB" w14:paraId="07D8123A" w14:textId="77777777" w:rsidTr="00CC11A7">
        <w:tc>
          <w:tcPr>
            <w:tcW w:w="1672" w:type="dxa"/>
          </w:tcPr>
          <w:p w14:paraId="52AF9FB6" w14:textId="77777777" w:rsidR="00B60BAA" w:rsidRPr="001D494C" w:rsidRDefault="00B60BAA" w:rsidP="008A6D8B">
            <w:pPr>
              <w:pStyle w:val="NoSpacing"/>
            </w:pPr>
          </w:p>
          <w:p w14:paraId="368EE1D5" w14:textId="77777777" w:rsidR="00B60BAA" w:rsidRPr="006A03EB" w:rsidRDefault="00B60BAA" w:rsidP="008A6D8B">
            <w:pPr>
              <w:pStyle w:val="NoSpacing"/>
              <w:rPr>
                <w:sz w:val="24"/>
                <w:szCs w:val="24"/>
              </w:rPr>
            </w:pPr>
          </w:p>
        </w:tc>
        <w:tc>
          <w:tcPr>
            <w:tcW w:w="2414" w:type="dxa"/>
          </w:tcPr>
          <w:p w14:paraId="227A849E" w14:textId="77777777" w:rsidR="00B60BAA" w:rsidRPr="006A03EB" w:rsidRDefault="00B60BAA" w:rsidP="008A6D8B">
            <w:pPr>
              <w:pStyle w:val="NoSpacing"/>
              <w:rPr>
                <w:sz w:val="24"/>
                <w:szCs w:val="24"/>
              </w:rPr>
            </w:pPr>
          </w:p>
        </w:tc>
        <w:tc>
          <w:tcPr>
            <w:tcW w:w="2567" w:type="dxa"/>
          </w:tcPr>
          <w:p w14:paraId="513E6BE0" w14:textId="77777777" w:rsidR="00B60BAA" w:rsidRPr="006A03EB" w:rsidRDefault="00B60BAA" w:rsidP="008A6D8B">
            <w:pPr>
              <w:pStyle w:val="NoSpacing"/>
              <w:rPr>
                <w:sz w:val="24"/>
                <w:szCs w:val="24"/>
              </w:rPr>
            </w:pPr>
          </w:p>
        </w:tc>
        <w:tc>
          <w:tcPr>
            <w:tcW w:w="1799" w:type="dxa"/>
          </w:tcPr>
          <w:p w14:paraId="62BD5F58" w14:textId="77777777" w:rsidR="00B60BAA" w:rsidRPr="006A03EB" w:rsidRDefault="00B60BAA" w:rsidP="008A6D8B">
            <w:pPr>
              <w:pStyle w:val="NoSpacing"/>
              <w:rPr>
                <w:sz w:val="24"/>
                <w:szCs w:val="24"/>
              </w:rPr>
            </w:pPr>
          </w:p>
        </w:tc>
        <w:tc>
          <w:tcPr>
            <w:tcW w:w="1595" w:type="dxa"/>
          </w:tcPr>
          <w:p w14:paraId="15FF8D2F" w14:textId="77777777" w:rsidR="00B60BAA" w:rsidRPr="006A03EB" w:rsidRDefault="00B60BAA" w:rsidP="008A6D8B">
            <w:pPr>
              <w:pStyle w:val="NoSpacing"/>
              <w:rPr>
                <w:sz w:val="24"/>
                <w:szCs w:val="24"/>
              </w:rPr>
            </w:pPr>
          </w:p>
        </w:tc>
      </w:tr>
    </w:tbl>
    <w:p w14:paraId="073FFFDC" w14:textId="77777777" w:rsidR="00B00E71" w:rsidRPr="001D494C" w:rsidRDefault="00B00E71" w:rsidP="00DC6E7D"/>
    <w:p w14:paraId="3D4744A8" w14:textId="77777777" w:rsidR="00D33FBE" w:rsidRPr="001D494C" w:rsidRDefault="00B00E71" w:rsidP="008A6D8B">
      <w:pPr>
        <w:pStyle w:val="Quote"/>
        <w:rPr>
          <w:lang w:eastAsia="en-GB"/>
        </w:rPr>
      </w:pPr>
      <w:r w:rsidRPr="001D494C">
        <w:rPr>
          <w:lang w:eastAsia="en-GB"/>
        </w:rPr>
        <w:t>THE FIRE RISK ASSESSMENT SHOULD BE REVIEWED ANNUALLY OR ON THE INTRODUCTION OF NEW PLANT, MATERIALS, PROCESSES OR ALTERATIONS TO THE PREMISES</w:t>
      </w:r>
    </w:p>
    <w:p w14:paraId="140AA32D" w14:textId="6A774877" w:rsidR="00067C69" w:rsidRPr="001D494C" w:rsidRDefault="008A6D8B" w:rsidP="00D51446">
      <w:pPr>
        <w:pStyle w:val="Heading1"/>
      </w:pPr>
      <w:bookmarkStart w:id="10" w:name="_Toc144374384"/>
      <w:r w:rsidRPr="001D494C">
        <w:t>Fire Alarm Break Glass Point Location</w:t>
      </w:r>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1"/>
        <w:gridCol w:w="5897"/>
        <w:gridCol w:w="2358"/>
      </w:tblGrid>
      <w:tr w:rsidR="00067C69" w:rsidRPr="00514902" w14:paraId="1D430C13" w14:textId="77777777" w:rsidTr="00A65D3D">
        <w:tc>
          <w:tcPr>
            <w:tcW w:w="1481" w:type="dxa"/>
            <w:shd w:val="clear" w:color="auto" w:fill="auto"/>
            <w:vAlign w:val="bottom"/>
          </w:tcPr>
          <w:p w14:paraId="7722B94E" w14:textId="77777777" w:rsidR="00067C69" w:rsidRPr="001D494C" w:rsidRDefault="00067C69" w:rsidP="008A6D8B">
            <w:pPr>
              <w:pStyle w:val="Table"/>
              <w:jc w:val="center"/>
            </w:pPr>
            <w:r w:rsidRPr="001D494C">
              <w:t>Break Glass Point No</w:t>
            </w:r>
          </w:p>
        </w:tc>
        <w:tc>
          <w:tcPr>
            <w:tcW w:w="5897" w:type="dxa"/>
            <w:shd w:val="clear" w:color="auto" w:fill="auto"/>
            <w:vAlign w:val="bottom"/>
          </w:tcPr>
          <w:p w14:paraId="0A2BDBE0" w14:textId="77777777" w:rsidR="00067C69" w:rsidRPr="001D494C" w:rsidRDefault="00067C69" w:rsidP="008A6D8B">
            <w:pPr>
              <w:pStyle w:val="Table"/>
              <w:jc w:val="center"/>
            </w:pPr>
            <w:r w:rsidRPr="001D494C">
              <w:t>Location</w:t>
            </w:r>
          </w:p>
        </w:tc>
        <w:tc>
          <w:tcPr>
            <w:tcW w:w="2358" w:type="dxa"/>
            <w:shd w:val="clear" w:color="auto" w:fill="auto"/>
            <w:vAlign w:val="bottom"/>
          </w:tcPr>
          <w:p w14:paraId="4F9EE1A3" w14:textId="7D775E34" w:rsidR="00067C69" w:rsidRPr="001D494C" w:rsidRDefault="00067C69" w:rsidP="008A6D8B">
            <w:pPr>
              <w:pStyle w:val="Table"/>
              <w:jc w:val="center"/>
            </w:pPr>
            <w:r w:rsidRPr="001D494C">
              <w:t>G</w:t>
            </w:r>
            <w:r w:rsidR="001F5569" w:rsidRPr="001D494C">
              <w:t>rou</w:t>
            </w:r>
            <w:r w:rsidRPr="001D494C">
              <w:t>nd/</w:t>
            </w:r>
            <w:r w:rsidR="001F5569" w:rsidRPr="001D494C">
              <w:t>First</w:t>
            </w:r>
            <w:r w:rsidRPr="001D494C">
              <w:t xml:space="preserve"> Floor etc</w:t>
            </w:r>
          </w:p>
        </w:tc>
      </w:tr>
      <w:tr w:rsidR="00067C69" w:rsidRPr="00514902" w14:paraId="3DA2F4F5" w14:textId="77777777" w:rsidTr="00A65D3D">
        <w:tc>
          <w:tcPr>
            <w:tcW w:w="1481" w:type="dxa"/>
          </w:tcPr>
          <w:p w14:paraId="3032F0EC" w14:textId="77777777" w:rsidR="00067C69" w:rsidRPr="001D494C" w:rsidRDefault="00067C69" w:rsidP="008A6D8B">
            <w:pPr>
              <w:pStyle w:val="NoSpacing"/>
            </w:pPr>
          </w:p>
          <w:p w14:paraId="2D51542B" w14:textId="77777777" w:rsidR="00A31E65" w:rsidRPr="00514902" w:rsidRDefault="00A31E65" w:rsidP="008A6D8B">
            <w:pPr>
              <w:pStyle w:val="NoSpacing"/>
              <w:rPr>
                <w:sz w:val="18"/>
                <w:szCs w:val="18"/>
              </w:rPr>
            </w:pPr>
          </w:p>
        </w:tc>
        <w:tc>
          <w:tcPr>
            <w:tcW w:w="5897" w:type="dxa"/>
          </w:tcPr>
          <w:p w14:paraId="2416C592" w14:textId="77777777" w:rsidR="00067C69" w:rsidRPr="00514902" w:rsidRDefault="00067C69" w:rsidP="008A6D8B">
            <w:pPr>
              <w:pStyle w:val="NoSpacing"/>
              <w:rPr>
                <w:sz w:val="18"/>
                <w:szCs w:val="18"/>
              </w:rPr>
            </w:pPr>
          </w:p>
        </w:tc>
        <w:tc>
          <w:tcPr>
            <w:tcW w:w="2358" w:type="dxa"/>
          </w:tcPr>
          <w:p w14:paraId="18A6449D" w14:textId="77777777" w:rsidR="00067C69" w:rsidRPr="00514902" w:rsidRDefault="00067C69" w:rsidP="008A6D8B">
            <w:pPr>
              <w:pStyle w:val="NoSpacing"/>
              <w:rPr>
                <w:sz w:val="18"/>
                <w:szCs w:val="18"/>
              </w:rPr>
            </w:pPr>
          </w:p>
        </w:tc>
      </w:tr>
      <w:tr w:rsidR="00067C69" w:rsidRPr="00514902" w14:paraId="46BF723C" w14:textId="77777777" w:rsidTr="00A65D3D">
        <w:tc>
          <w:tcPr>
            <w:tcW w:w="1481" w:type="dxa"/>
          </w:tcPr>
          <w:p w14:paraId="2F9C1E24" w14:textId="77777777" w:rsidR="00067C69" w:rsidRPr="001D494C" w:rsidRDefault="00067C69" w:rsidP="008A6D8B">
            <w:pPr>
              <w:pStyle w:val="NoSpacing"/>
            </w:pPr>
          </w:p>
          <w:p w14:paraId="133D1B54" w14:textId="77777777" w:rsidR="00067C69" w:rsidRPr="00514902" w:rsidRDefault="00067C69" w:rsidP="008A6D8B">
            <w:pPr>
              <w:pStyle w:val="NoSpacing"/>
              <w:rPr>
                <w:sz w:val="18"/>
                <w:szCs w:val="18"/>
              </w:rPr>
            </w:pPr>
          </w:p>
        </w:tc>
        <w:tc>
          <w:tcPr>
            <w:tcW w:w="5897" w:type="dxa"/>
          </w:tcPr>
          <w:p w14:paraId="2A4E2D99" w14:textId="77777777" w:rsidR="00067C69" w:rsidRPr="00514902" w:rsidRDefault="00067C69" w:rsidP="008A6D8B">
            <w:pPr>
              <w:pStyle w:val="NoSpacing"/>
              <w:rPr>
                <w:sz w:val="18"/>
                <w:szCs w:val="18"/>
              </w:rPr>
            </w:pPr>
          </w:p>
        </w:tc>
        <w:tc>
          <w:tcPr>
            <w:tcW w:w="2358" w:type="dxa"/>
          </w:tcPr>
          <w:p w14:paraId="14381662" w14:textId="77777777" w:rsidR="00067C69" w:rsidRPr="00514902" w:rsidRDefault="00067C69" w:rsidP="008A6D8B">
            <w:pPr>
              <w:pStyle w:val="NoSpacing"/>
              <w:rPr>
                <w:sz w:val="18"/>
                <w:szCs w:val="18"/>
              </w:rPr>
            </w:pPr>
          </w:p>
        </w:tc>
      </w:tr>
      <w:tr w:rsidR="00067C69" w:rsidRPr="00514902" w14:paraId="3AE55E19" w14:textId="77777777" w:rsidTr="00A65D3D">
        <w:tc>
          <w:tcPr>
            <w:tcW w:w="1481" w:type="dxa"/>
          </w:tcPr>
          <w:p w14:paraId="398E5053" w14:textId="77777777" w:rsidR="00067C69" w:rsidRPr="001D494C" w:rsidRDefault="00067C69" w:rsidP="008A6D8B">
            <w:pPr>
              <w:pStyle w:val="NoSpacing"/>
            </w:pPr>
          </w:p>
          <w:p w14:paraId="23AC428A" w14:textId="77777777" w:rsidR="00067C69" w:rsidRPr="00514902" w:rsidRDefault="00067C69" w:rsidP="008A6D8B">
            <w:pPr>
              <w:pStyle w:val="NoSpacing"/>
              <w:rPr>
                <w:sz w:val="18"/>
                <w:szCs w:val="18"/>
              </w:rPr>
            </w:pPr>
          </w:p>
        </w:tc>
        <w:tc>
          <w:tcPr>
            <w:tcW w:w="5897" w:type="dxa"/>
          </w:tcPr>
          <w:p w14:paraId="22817F6D" w14:textId="77777777" w:rsidR="00067C69" w:rsidRPr="00514902" w:rsidRDefault="00067C69" w:rsidP="008A6D8B">
            <w:pPr>
              <w:pStyle w:val="NoSpacing"/>
              <w:rPr>
                <w:sz w:val="18"/>
                <w:szCs w:val="18"/>
              </w:rPr>
            </w:pPr>
          </w:p>
        </w:tc>
        <w:tc>
          <w:tcPr>
            <w:tcW w:w="2358" w:type="dxa"/>
          </w:tcPr>
          <w:p w14:paraId="5D024386" w14:textId="77777777" w:rsidR="00067C69" w:rsidRPr="00514902" w:rsidRDefault="00067C69" w:rsidP="008A6D8B">
            <w:pPr>
              <w:pStyle w:val="NoSpacing"/>
              <w:rPr>
                <w:sz w:val="18"/>
                <w:szCs w:val="18"/>
              </w:rPr>
            </w:pPr>
          </w:p>
        </w:tc>
      </w:tr>
      <w:tr w:rsidR="00067C69" w:rsidRPr="00514902" w14:paraId="0B16B673" w14:textId="77777777" w:rsidTr="00A65D3D">
        <w:tc>
          <w:tcPr>
            <w:tcW w:w="1481" w:type="dxa"/>
          </w:tcPr>
          <w:p w14:paraId="0C57A693" w14:textId="77777777" w:rsidR="00067C69" w:rsidRPr="001D494C" w:rsidRDefault="00067C69" w:rsidP="008A6D8B">
            <w:pPr>
              <w:pStyle w:val="NoSpacing"/>
            </w:pPr>
          </w:p>
          <w:p w14:paraId="199DFF71" w14:textId="77777777" w:rsidR="00067C69" w:rsidRPr="00514902" w:rsidRDefault="00067C69" w:rsidP="008A6D8B">
            <w:pPr>
              <w:pStyle w:val="NoSpacing"/>
              <w:rPr>
                <w:sz w:val="18"/>
                <w:szCs w:val="18"/>
              </w:rPr>
            </w:pPr>
          </w:p>
        </w:tc>
        <w:tc>
          <w:tcPr>
            <w:tcW w:w="5897" w:type="dxa"/>
          </w:tcPr>
          <w:p w14:paraId="5D5D41B4" w14:textId="77777777" w:rsidR="00067C69" w:rsidRPr="00514902" w:rsidRDefault="00067C69" w:rsidP="008A6D8B">
            <w:pPr>
              <w:pStyle w:val="NoSpacing"/>
              <w:rPr>
                <w:sz w:val="18"/>
                <w:szCs w:val="18"/>
              </w:rPr>
            </w:pPr>
          </w:p>
        </w:tc>
        <w:tc>
          <w:tcPr>
            <w:tcW w:w="2358" w:type="dxa"/>
          </w:tcPr>
          <w:p w14:paraId="5DAE844F" w14:textId="77777777" w:rsidR="00067C69" w:rsidRPr="00514902" w:rsidRDefault="00067C69" w:rsidP="008A6D8B">
            <w:pPr>
              <w:pStyle w:val="NoSpacing"/>
              <w:rPr>
                <w:sz w:val="18"/>
                <w:szCs w:val="18"/>
              </w:rPr>
            </w:pPr>
          </w:p>
        </w:tc>
      </w:tr>
      <w:tr w:rsidR="00067C69" w:rsidRPr="00514902" w14:paraId="3B255383" w14:textId="77777777" w:rsidTr="00A65D3D">
        <w:tc>
          <w:tcPr>
            <w:tcW w:w="1481" w:type="dxa"/>
          </w:tcPr>
          <w:p w14:paraId="016214E6" w14:textId="77777777" w:rsidR="00067C69" w:rsidRPr="001D494C" w:rsidRDefault="00067C69" w:rsidP="008A6D8B">
            <w:pPr>
              <w:pStyle w:val="NoSpacing"/>
            </w:pPr>
          </w:p>
          <w:p w14:paraId="2AC87B18" w14:textId="77777777" w:rsidR="00067C69" w:rsidRPr="00514902" w:rsidRDefault="00067C69" w:rsidP="008A6D8B">
            <w:pPr>
              <w:pStyle w:val="NoSpacing"/>
              <w:rPr>
                <w:sz w:val="18"/>
                <w:szCs w:val="18"/>
              </w:rPr>
            </w:pPr>
          </w:p>
        </w:tc>
        <w:tc>
          <w:tcPr>
            <w:tcW w:w="5897" w:type="dxa"/>
          </w:tcPr>
          <w:p w14:paraId="682722C1" w14:textId="77777777" w:rsidR="00067C69" w:rsidRPr="00514902" w:rsidRDefault="00067C69" w:rsidP="008A6D8B">
            <w:pPr>
              <w:pStyle w:val="NoSpacing"/>
              <w:rPr>
                <w:sz w:val="18"/>
                <w:szCs w:val="18"/>
              </w:rPr>
            </w:pPr>
          </w:p>
        </w:tc>
        <w:tc>
          <w:tcPr>
            <w:tcW w:w="2358" w:type="dxa"/>
          </w:tcPr>
          <w:p w14:paraId="406D460E" w14:textId="77777777" w:rsidR="00067C69" w:rsidRPr="00514902" w:rsidRDefault="00067C69" w:rsidP="008A6D8B">
            <w:pPr>
              <w:pStyle w:val="NoSpacing"/>
              <w:rPr>
                <w:sz w:val="18"/>
                <w:szCs w:val="18"/>
              </w:rPr>
            </w:pPr>
          </w:p>
        </w:tc>
      </w:tr>
      <w:tr w:rsidR="00067C69" w:rsidRPr="00514902" w14:paraId="00B9F42B" w14:textId="77777777" w:rsidTr="00A65D3D">
        <w:tc>
          <w:tcPr>
            <w:tcW w:w="1481" w:type="dxa"/>
          </w:tcPr>
          <w:p w14:paraId="2201ACEC" w14:textId="77777777" w:rsidR="00067C69" w:rsidRPr="001D494C" w:rsidRDefault="00067C69" w:rsidP="008A6D8B">
            <w:pPr>
              <w:pStyle w:val="NoSpacing"/>
            </w:pPr>
          </w:p>
          <w:p w14:paraId="35539587" w14:textId="77777777" w:rsidR="00067C69" w:rsidRPr="00514902" w:rsidRDefault="00067C69" w:rsidP="008A6D8B">
            <w:pPr>
              <w:pStyle w:val="NoSpacing"/>
              <w:rPr>
                <w:sz w:val="18"/>
                <w:szCs w:val="18"/>
              </w:rPr>
            </w:pPr>
          </w:p>
        </w:tc>
        <w:tc>
          <w:tcPr>
            <w:tcW w:w="5897" w:type="dxa"/>
          </w:tcPr>
          <w:p w14:paraId="629C33EF" w14:textId="77777777" w:rsidR="00067C69" w:rsidRPr="00514902" w:rsidRDefault="00067C69" w:rsidP="008A6D8B">
            <w:pPr>
              <w:pStyle w:val="NoSpacing"/>
              <w:rPr>
                <w:sz w:val="18"/>
                <w:szCs w:val="18"/>
              </w:rPr>
            </w:pPr>
          </w:p>
        </w:tc>
        <w:tc>
          <w:tcPr>
            <w:tcW w:w="2358" w:type="dxa"/>
          </w:tcPr>
          <w:p w14:paraId="1D813423" w14:textId="77777777" w:rsidR="00067C69" w:rsidRPr="00514902" w:rsidRDefault="00067C69" w:rsidP="008A6D8B">
            <w:pPr>
              <w:pStyle w:val="NoSpacing"/>
              <w:rPr>
                <w:sz w:val="18"/>
                <w:szCs w:val="18"/>
              </w:rPr>
            </w:pPr>
          </w:p>
        </w:tc>
      </w:tr>
      <w:tr w:rsidR="00067C69" w:rsidRPr="00514902" w14:paraId="6D6BE3FF" w14:textId="77777777" w:rsidTr="00A65D3D">
        <w:tc>
          <w:tcPr>
            <w:tcW w:w="1481" w:type="dxa"/>
          </w:tcPr>
          <w:p w14:paraId="78D8B3BD" w14:textId="77777777" w:rsidR="00067C69" w:rsidRPr="001D494C" w:rsidRDefault="00067C69" w:rsidP="008A6D8B">
            <w:pPr>
              <w:pStyle w:val="NoSpacing"/>
            </w:pPr>
          </w:p>
          <w:p w14:paraId="2C745A9D" w14:textId="77777777" w:rsidR="00067C69" w:rsidRPr="00514902" w:rsidRDefault="00067C69" w:rsidP="008A6D8B">
            <w:pPr>
              <w:pStyle w:val="NoSpacing"/>
              <w:rPr>
                <w:sz w:val="18"/>
                <w:szCs w:val="18"/>
              </w:rPr>
            </w:pPr>
          </w:p>
        </w:tc>
        <w:tc>
          <w:tcPr>
            <w:tcW w:w="5897" w:type="dxa"/>
          </w:tcPr>
          <w:p w14:paraId="06C50F48" w14:textId="77777777" w:rsidR="00067C69" w:rsidRPr="00514902" w:rsidRDefault="00067C69" w:rsidP="008A6D8B">
            <w:pPr>
              <w:pStyle w:val="NoSpacing"/>
              <w:rPr>
                <w:sz w:val="18"/>
                <w:szCs w:val="18"/>
              </w:rPr>
            </w:pPr>
          </w:p>
        </w:tc>
        <w:tc>
          <w:tcPr>
            <w:tcW w:w="2358" w:type="dxa"/>
          </w:tcPr>
          <w:p w14:paraId="50E7F341" w14:textId="77777777" w:rsidR="00067C69" w:rsidRPr="00514902" w:rsidRDefault="00067C69" w:rsidP="008A6D8B">
            <w:pPr>
              <w:pStyle w:val="NoSpacing"/>
              <w:rPr>
                <w:sz w:val="18"/>
                <w:szCs w:val="18"/>
              </w:rPr>
            </w:pPr>
          </w:p>
        </w:tc>
      </w:tr>
      <w:tr w:rsidR="00067C69" w:rsidRPr="00514902" w14:paraId="76032D49" w14:textId="77777777" w:rsidTr="00A65D3D">
        <w:tc>
          <w:tcPr>
            <w:tcW w:w="1481" w:type="dxa"/>
          </w:tcPr>
          <w:p w14:paraId="5F16903E" w14:textId="77777777" w:rsidR="00067C69" w:rsidRPr="001D494C" w:rsidRDefault="00067C69" w:rsidP="008A6D8B">
            <w:pPr>
              <w:pStyle w:val="NoSpacing"/>
            </w:pPr>
          </w:p>
          <w:p w14:paraId="7FA875DC" w14:textId="77777777" w:rsidR="00067C69" w:rsidRPr="00514902" w:rsidRDefault="00067C69" w:rsidP="008A6D8B">
            <w:pPr>
              <w:pStyle w:val="NoSpacing"/>
              <w:rPr>
                <w:sz w:val="18"/>
                <w:szCs w:val="18"/>
              </w:rPr>
            </w:pPr>
          </w:p>
        </w:tc>
        <w:tc>
          <w:tcPr>
            <w:tcW w:w="5897" w:type="dxa"/>
          </w:tcPr>
          <w:p w14:paraId="7CBE62DE" w14:textId="77777777" w:rsidR="00067C69" w:rsidRPr="00514902" w:rsidRDefault="00067C69" w:rsidP="008A6D8B">
            <w:pPr>
              <w:pStyle w:val="NoSpacing"/>
              <w:rPr>
                <w:sz w:val="18"/>
                <w:szCs w:val="18"/>
              </w:rPr>
            </w:pPr>
          </w:p>
        </w:tc>
        <w:tc>
          <w:tcPr>
            <w:tcW w:w="2358" w:type="dxa"/>
          </w:tcPr>
          <w:p w14:paraId="2EE3D8DC" w14:textId="77777777" w:rsidR="00067C69" w:rsidRPr="00514902" w:rsidRDefault="00067C69" w:rsidP="008A6D8B">
            <w:pPr>
              <w:pStyle w:val="NoSpacing"/>
              <w:rPr>
                <w:sz w:val="18"/>
                <w:szCs w:val="18"/>
              </w:rPr>
            </w:pPr>
          </w:p>
        </w:tc>
      </w:tr>
      <w:tr w:rsidR="00067C69" w:rsidRPr="00514902" w14:paraId="2B302C62" w14:textId="77777777" w:rsidTr="00A65D3D">
        <w:tc>
          <w:tcPr>
            <w:tcW w:w="1481" w:type="dxa"/>
          </w:tcPr>
          <w:p w14:paraId="72ED40A7" w14:textId="77777777" w:rsidR="00067C69" w:rsidRPr="001D494C" w:rsidRDefault="00067C69" w:rsidP="008A6D8B">
            <w:pPr>
              <w:pStyle w:val="NoSpacing"/>
            </w:pPr>
          </w:p>
          <w:p w14:paraId="12D63FAE" w14:textId="77777777" w:rsidR="00067C69" w:rsidRPr="00514902" w:rsidRDefault="00067C69" w:rsidP="008A6D8B">
            <w:pPr>
              <w:pStyle w:val="NoSpacing"/>
              <w:rPr>
                <w:sz w:val="18"/>
                <w:szCs w:val="18"/>
              </w:rPr>
            </w:pPr>
          </w:p>
        </w:tc>
        <w:tc>
          <w:tcPr>
            <w:tcW w:w="5897" w:type="dxa"/>
          </w:tcPr>
          <w:p w14:paraId="4055B72D" w14:textId="77777777" w:rsidR="00067C69" w:rsidRPr="00514902" w:rsidRDefault="00067C69" w:rsidP="008A6D8B">
            <w:pPr>
              <w:pStyle w:val="NoSpacing"/>
              <w:rPr>
                <w:sz w:val="18"/>
                <w:szCs w:val="18"/>
              </w:rPr>
            </w:pPr>
          </w:p>
        </w:tc>
        <w:tc>
          <w:tcPr>
            <w:tcW w:w="2358" w:type="dxa"/>
          </w:tcPr>
          <w:p w14:paraId="3360FF55" w14:textId="77777777" w:rsidR="00067C69" w:rsidRPr="00514902" w:rsidRDefault="00067C69" w:rsidP="008A6D8B">
            <w:pPr>
              <w:pStyle w:val="NoSpacing"/>
              <w:rPr>
                <w:sz w:val="18"/>
                <w:szCs w:val="18"/>
              </w:rPr>
            </w:pPr>
          </w:p>
        </w:tc>
      </w:tr>
      <w:tr w:rsidR="00067C69" w:rsidRPr="00514902" w14:paraId="4DA068E4" w14:textId="77777777" w:rsidTr="00A65D3D">
        <w:tc>
          <w:tcPr>
            <w:tcW w:w="1481" w:type="dxa"/>
          </w:tcPr>
          <w:p w14:paraId="72237088" w14:textId="77777777" w:rsidR="00067C69" w:rsidRPr="001D494C" w:rsidRDefault="00067C69" w:rsidP="008A6D8B">
            <w:pPr>
              <w:pStyle w:val="NoSpacing"/>
            </w:pPr>
          </w:p>
          <w:p w14:paraId="54A115CE" w14:textId="77777777" w:rsidR="00067C69" w:rsidRPr="00514902" w:rsidRDefault="00067C69" w:rsidP="008A6D8B">
            <w:pPr>
              <w:pStyle w:val="NoSpacing"/>
              <w:rPr>
                <w:sz w:val="18"/>
                <w:szCs w:val="18"/>
              </w:rPr>
            </w:pPr>
          </w:p>
        </w:tc>
        <w:tc>
          <w:tcPr>
            <w:tcW w:w="5897" w:type="dxa"/>
          </w:tcPr>
          <w:p w14:paraId="42CE582D" w14:textId="77777777" w:rsidR="00067C69" w:rsidRPr="00514902" w:rsidRDefault="00067C69" w:rsidP="008A6D8B">
            <w:pPr>
              <w:pStyle w:val="NoSpacing"/>
              <w:rPr>
                <w:sz w:val="18"/>
                <w:szCs w:val="18"/>
              </w:rPr>
            </w:pPr>
          </w:p>
        </w:tc>
        <w:tc>
          <w:tcPr>
            <w:tcW w:w="2358" w:type="dxa"/>
          </w:tcPr>
          <w:p w14:paraId="0119961C" w14:textId="77777777" w:rsidR="00067C69" w:rsidRPr="00514902" w:rsidRDefault="00067C69" w:rsidP="008A6D8B">
            <w:pPr>
              <w:pStyle w:val="NoSpacing"/>
              <w:rPr>
                <w:sz w:val="18"/>
                <w:szCs w:val="18"/>
              </w:rPr>
            </w:pPr>
          </w:p>
        </w:tc>
      </w:tr>
      <w:tr w:rsidR="00067C69" w:rsidRPr="00514902" w14:paraId="296F381B" w14:textId="77777777" w:rsidTr="00A65D3D">
        <w:tc>
          <w:tcPr>
            <w:tcW w:w="1481" w:type="dxa"/>
          </w:tcPr>
          <w:p w14:paraId="1DE4DFED" w14:textId="77777777" w:rsidR="00067C69" w:rsidRPr="001D494C" w:rsidRDefault="00067C69" w:rsidP="008A6D8B">
            <w:pPr>
              <w:pStyle w:val="NoSpacing"/>
            </w:pPr>
          </w:p>
          <w:p w14:paraId="706F5805" w14:textId="77777777" w:rsidR="00067C69" w:rsidRPr="00514902" w:rsidRDefault="00067C69" w:rsidP="008A6D8B">
            <w:pPr>
              <w:pStyle w:val="NoSpacing"/>
              <w:rPr>
                <w:sz w:val="18"/>
                <w:szCs w:val="18"/>
              </w:rPr>
            </w:pPr>
          </w:p>
        </w:tc>
        <w:tc>
          <w:tcPr>
            <w:tcW w:w="5897" w:type="dxa"/>
          </w:tcPr>
          <w:p w14:paraId="7A90983F" w14:textId="77777777" w:rsidR="00067C69" w:rsidRPr="00514902" w:rsidRDefault="00067C69" w:rsidP="008A6D8B">
            <w:pPr>
              <w:pStyle w:val="NoSpacing"/>
              <w:rPr>
                <w:sz w:val="18"/>
                <w:szCs w:val="18"/>
              </w:rPr>
            </w:pPr>
          </w:p>
        </w:tc>
        <w:tc>
          <w:tcPr>
            <w:tcW w:w="2358" w:type="dxa"/>
          </w:tcPr>
          <w:p w14:paraId="182DA066" w14:textId="77777777" w:rsidR="00067C69" w:rsidRPr="00514902" w:rsidRDefault="00067C69" w:rsidP="008A6D8B">
            <w:pPr>
              <w:pStyle w:val="NoSpacing"/>
              <w:rPr>
                <w:sz w:val="18"/>
                <w:szCs w:val="18"/>
              </w:rPr>
            </w:pPr>
          </w:p>
        </w:tc>
      </w:tr>
      <w:tr w:rsidR="00067C69" w:rsidRPr="00514902" w14:paraId="519D6C7B" w14:textId="77777777" w:rsidTr="00A65D3D">
        <w:tc>
          <w:tcPr>
            <w:tcW w:w="1481" w:type="dxa"/>
          </w:tcPr>
          <w:p w14:paraId="2AC82F7D" w14:textId="77777777" w:rsidR="00067C69" w:rsidRPr="001D494C" w:rsidRDefault="00067C69" w:rsidP="008A6D8B">
            <w:pPr>
              <w:pStyle w:val="NoSpacing"/>
            </w:pPr>
          </w:p>
          <w:p w14:paraId="5CD2936B" w14:textId="77777777" w:rsidR="00067C69" w:rsidRPr="00514902" w:rsidRDefault="00067C69" w:rsidP="008A6D8B">
            <w:pPr>
              <w:pStyle w:val="NoSpacing"/>
              <w:rPr>
                <w:sz w:val="18"/>
                <w:szCs w:val="18"/>
              </w:rPr>
            </w:pPr>
          </w:p>
        </w:tc>
        <w:tc>
          <w:tcPr>
            <w:tcW w:w="5897" w:type="dxa"/>
          </w:tcPr>
          <w:p w14:paraId="156E54E1" w14:textId="77777777" w:rsidR="00067C69" w:rsidRPr="00514902" w:rsidRDefault="00067C69" w:rsidP="008A6D8B">
            <w:pPr>
              <w:pStyle w:val="NoSpacing"/>
              <w:rPr>
                <w:sz w:val="18"/>
                <w:szCs w:val="18"/>
              </w:rPr>
            </w:pPr>
          </w:p>
        </w:tc>
        <w:tc>
          <w:tcPr>
            <w:tcW w:w="2358" w:type="dxa"/>
          </w:tcPr>
          <w:p w14:paraId="44BAE985" w14:textId="77777777" w:rsidR="00067C69" w:rsidRPr="00514902" w:rsidRDefault="00067C69" w:rsidP="008A6D8B">
            <w:pPr>
              <w:pStyle w:val="NoSpacing"/>
              <w:rPr>
                <w:sz w:val="18"/>
                <w:szCs w:val="18"/>
              </w:rPr>
            </w:pPr>
          </w:p>
        </w:tc>
      </w:tr>
      <w:tr w:rsidR="00067C69" w:rsidRPr="00514902" w14:paraId="55DDE8BF" w14:textId="77777777" w:rsidTr="00A65D3D">
        <w:tc>
          <w:tcPr>
            <w:tcW w:w="1481" w:type="dxa"/>
          </w:tcPr>
          <w:p w14:paraId="1F578A5F" w14:textId="77777777" w:rsidR="00067C69" w:rsidRPr="001D494C" w:rsidRDefault="00067C69" w:rsidP="008A6D8B">
            <w:pPr>
              <w:pStyle w:val="NoSpacing"/>
            </w:pPr>
          </w:p>
          <w:p w14:paraId="7C641043" w14:textId="77777777" w:rsidR="00067C69" w:rsidRPr="00514902" w:rsidRDefault="00067C69" w:rsidP="008A6D8B">
            <w:pPr>
              <w:pStyle w:val="NoSpacing"/>
              <w:rPr>
                <w:sz w:val="18"/>
                <w:szCs w:val="18"/>
              </w:rPr>
            </w:pPr>
          </w:p>
        </w:tc>
        <w:tc>
          <w:tcPr>
            <w:tcW w:w="5897" w:type="dxa"/>
          </w:tcPr>
          <w:p w14:paraId="25D0CB8F" w14:textId="77777777" w:rsidR="00067C69" w:rsidRPr="00514902" w:rsidRDefault="00067C69" w:rsidP="008A6D8B">
            <w:pPr>
              <w:pStyle w:val="NoSpacing"/>
              <w:rPr>
                <w:sz w:val="18"/>
                <w:szCs w:val="18"/>
              </w:rPr>
            </w:pPr>
          </w:p>
        </w:tc>
        <w:tc>
          <w:tcPr>
            <w:tcW w:w="2358" w:type="dxa"/>
          </w:tcPr>
          <w:p w14:paraId="561DF21B" w14:textId="77777777" w:rsidR="00067C69" w:rsidRPr="00514902" w:rsidRDefault="00067C69" w:rsidP="008A6D8B">
            <w:pPr>
              <w:pStyle w:val="NoSpacing"/>
              <w:rPr>
                <w:sz w:val="18"/>
                <w:szCs w:val="18"/>
              </w:rPr>
            </w:pPr>
          </w:p>
        </w:tc>
      </w:tr>
      <w:tr w:rsidR="00067C69" w:rsidRPr="00514902" w14:paraId="46DB8736" w14:textId="77777777" w:rsidTr="00A65D3D">
        <w:tc>
          <w:tcPr>
            <w:tcW w:w="1481" w:type="dxa"/>
          </w:tcPr>
          <w:p w14:paraId="3D36D9A7" w14:textId="77777777" w:rsidR="00067C69" w:rsidRPr="001D494C" w:rsidRDefault="00067C69" w:rsidP="008A6D8B">
            <w:pPr>
              <w:pStyle w:val="NoSpacing"/>
            </w:pPr>
          </w:p>
          <w:p w14:paraId="7C48B594" w14:textId="77777777" w:rsidR="00067C69" w:rsidRPr="00514902" w:rsidRDefault="00067C69" w:rsidP="008A6D8B">
            <w:pPr>
              <w:pStyle w:val="NoSpacing"/>
              <w:rPr>
                <w:sz w:val="18"/>
                <w:szCs w:val="18"/>
              </w:rPr>
            </w:pPr>
          </w:p>
        </w:tc>
        <w:tc>
          <w:tcPr>
            <w:tcW w:w="5897" w:type="dxa"/>
          </w:tcPr>
          <w:p w14:paraId="0C6AEDC6" w14:textId="77777777" w:rsidR="00067C69" w:rsidRPr="00514902" w:rsidRDefault="00067C69" w:rsidP="008A6D8B">
            <w:pPr>
              <w:pStyle w:val="NoSpacing"/>
              <w:rPr>
                <w:sz w:val="18"/>
                <w:szCs w:val="18"/>
              </w:rPr>
            </w:pPr>
          </w:p>
        </w:tc>
        <w:tc>
          <w:tcPr>
            <w:tcW w:w="2358" w:type="dxa"/>
          </w:tcPr>
          <w:p w14:paraId="7D3073E8" w14:textId="77777777" w:rsidR="00067C69" w:rsidRPr="00514902" w:rsidRDefault="00067C69" w:rsidP="008A6D8B">
            <w:pPr>
              <w:pStyle w:val="NoSpacing"/>
              <w:rPr>
                <w:sz w:val="18"/>
                <w:szCs w:val="18"/>
              </w:rPr>
            </w:pPr>
          </w:p>
        </w:tc>
      </w:tr>
      <w:tr w:rsidR="00067C69" w:rsidRPr="00514902" w14:paraId="465FA386" w14:textId="77777777" w:rsidTr="00A65D3D">
        <w:tc>
          <w:tcPr>
            <w:tcW w:w="1481" w:type="dxa"/>
          </w:tcPr>
          <w:p w14:paraId="6EDF0D3D" w14:textId="77777777" w:rsidR="00067C69" w:rsidRPr="001D494C" w:rsidRDefault="00067C69" w:rsidP="008A6D8B">
            <w:pPr>
              <w:pStyle w:val="NoSpacing"/>
            </w:pPr>
          </w:p>
          <w:p w14:paraId="7E0BC934" w14:textId="77777777" w:rsidR="00067C69" w:rsidRPr="00514902" w:rsidRDefault="00067C69" w:rsidP="008A6D8B">
            <w:pPr>
              <w:pStyle w:val="NoSpacing"/>
              <w:rPr>
                <w:sz w:val="18"/>
                <w:szCs w:val="18"/>
              </w:rPr>
            </w:pPr>
          </w:p>
        </w:tc>
        <w:tc>
          <w:tcPr>
            <w:tcW w:w="5897" w:type="dxa"/>
          </w:tcPr>
          <w:p w14:paraId="2532CD66" w14:textId="77777777" w:rsidR="00067C69" w:rsidRPr="00514902" w:rsidRDefault="00067C69" w:rsidP="008A6D8B">
            <w:pPr>
              <w:pStyle w:val="NoSpacing"/>
              <w:rPr>
                <w:sz w:val="18"/>
                <w:szCs w:val="18"/>
              </w:rPr>
            </w:pPr>
          </w:p>
        </w:tc>
        <w:tc>
          <w:tcPr>
            <w:tcW w:w="2358" w:type="dxa"/>
          </w:tcPr>
          <w:p w14:paraId="28FE7F1F" w14:textId="77777777" w:rsidR="00067C69" w:rsidRPr="00514902" w:rsidRDefault="00067C69" w:rsidP="008A6D8B">
            <w:pPr>
              <w:pStyle w:val="NoSpacing"/>
              <w:rPr>
                <w:sz w:val="18"/>
                <w:szCs w:val="18"/>
              </w:rPr>
            </w:pPr>
          </w:p>
        </w:tc>
      </w:tr>
      <w:tr w:rsidR="00067C69" w:rsidRPr="00514902" w14:paraId="66331672" w14:textId="77777777" w:rsidTr="00A65D3D">
        <w:tc>
          <w:tcPr>
            <w:tcW w:w="1481" w:type="dxa"/>
          </w:tcPr>
          <w:p w14:paraId="5E112EA9" w14:textId="77777777" w:rsidR="00067C69" w:rsidRPr="001D494C" w:rsidRDefault="00067C69" w:rsidP="008A6D8B">
            <w:pPr>
              <w:pStyle w:val="NoSpacing"/>
            </w:pPr>
          </w:p>
          <w:p w14:paraId="5437E136" w14:textId="77777777" w:rsidR="00067C69" w:rsidRPr="00514902" w:rsidRDefault="00067C69" w:rsidP="008A6D8B">
            <w:pPr>
              <w:pStyle w:val="NoSpacing"/>
              <w:rPr>
                <w:sz w:val="18"/>
                <w:szCs w:val="18"/>
              </w:rPr>
            </w:pPr>
          </w:p>
        </w:tc>
        <w:tc>
          <w:tcPr>
            <w:tcW w:w="5897" w:type="dxa"/>
          </w:tcPr>
          <w:p w14:paraId="7EC7A9F5" w14:textId="77777777" w:rsidR="00067C69" w:rsidRPr="00514902" w:rsidRDefault="00067C69" w:rsidP="008A6D8B">
            <w:pPr>
              <w:pStyle w:val="NoSpacing"/>
              <w:rPr>
                <w:sz w:val="18"/>
                <w:szCs w:val="18"/>
              </w:rPr>
            </w:pPr>
          </w:p>
        </w:tc>
        <w:tc>
          <w:tcPr>
            <w:tcW w:w="2358" w:type="dxa"/>
          </w:tcPr>
          <w:p w14:paraId="4CD017EF" w14:textId="77777777" w:rsidR="00067C69" w:rsidRPr="00514902" w:rsidRDefault="00067C69" w:rsidP="008A6D8B">
            <w:pPr>
              <w:pStyle w:val="NoSpacing"/>
              <w:rPr>
                <w:sz w:val="18"/>
                <w:szCs w:val="18"/>
              </w:rPr>
            </w:pPr>
          </w:p>
        </w:tc>
      </w:tr>
      <w:tr w:rsidR="00067C69" w:rsidRPr="00514902" w14:paraId="4FC7966E" w14:textId="77777777" w:rsidTr="00A65D3D">
        <w:tc>
          <w:tcPr>
            <w:tcW w:w="1481" w:type="dxa"/>
          </w:tcPr>
          <w:p w14:paraId="50F0FF76" w14:textId="77777777" w:rsidR="00067C69" w:rsidRPr="001D494C" w:rsidRDefault="00067C69" w:rsidP="008A6D8B">
            <w:pPr>
              <w:pStyle w:val="NoSpacing"/>
            </w:pPr>
          </w:p>
          <w:p w14:paraId="488528DC" w14:textId="77777777" w:rsidR="00067C69" w:rsidRPr="00514902" w:rsidRDefault="00067C69" w:rsidP="008A6D8B">
            <w:pPr>
              <w:pStyle w:val="NoSpacing"/>
              <w:rPr>
                <w:sz w:val="18"/>
                <w:szCs w:val="18"/>
              </w:rPr>
            </w:pPr>
          </w:p>
        </w:tc>
        <w:tc>
          <w:tcPr>
            <w:tcW w:w="5897" w:type="dxa"/>
          </w:tcPr>
          <w:p w14:paraId="377D5557" w14:textId="77777777" w:rsidR="00067C69" w:rsidRPr="00514902" w:rsidRDefault="00067C69" w:rsidP="008A6D8B">
            <w:pPr>
              <w:pStyle w:val="NoSpacing"/>
              <w:rPr>
                <w:sz w:val="18"/>
                <w:szCs w:val="18"/>
              </w:rPr>
            </w:pPr>
          </w:p>
        </w:tc>
        <w:tc>
          <w:tcPr>
            <w:tcW w:w="2358" w:type="dxa"/>
          </w:tcPr>
          <w:p w14:paraId="5E3FC724" w14:textId="77777777" w:rsidR="00067C69" w:rsidRPr="00514902" w:rsidRDefault="00067C69" w:rsidP="008A6D8B">
            <w:pPr>
              <w:pStyle w:val="NoSpacing"/>
              <w:rPr>
                <w:sz w:val="18"/>
                <w:szCs w:val="18"/>
              </w:rPr>
            </w:pPr>
          </w:p>
        </w:tc>
      </w:tr>
      <w:tr w:rsidR="00067C69" w:rsidRPr="00514902" w14:paraId="65CEDCF0" w14:textId="77777777" w:rsidTr="00A65D3D">
        <w:tc>
          <w:tcPr>
            <w:tcW w:w="1481" w:type="dxa"/>
          </w:tcPr>
          <w:p w14:paraId="36E2D872" w14:textId="77777777" w:rsidR="00067C69" w:rsidRPr="001D494C" w:rsidRDefault="00067C69" w:rsidP="008A6D8B">
            <w:pPr>
              <w:pStyle w:val="NoSpacing"/>
            </w:pPr>
          </w:p>
          <w:p w14:paraId="37966921" w14:textId="77777777" w:rsidR="00067C69" w:rsidRPr="00514902" w:rsidRDefault="00067C69" w:rsidP="008A6D8B">
            <w:pPr>
              <w:pStyle w:val="NoSpacing"/>
              <w:rPr>
                <w:sz w:val="18"/>
                <w:szCs w:val="18"/>
              </w:rPr>
            </w:pPr>
          </w:p>
        </w:tc>
        <w:tc>
          <w:tcPr>
            <w:tcW w:w="5897" w:type="dxa"/>
          </w:tcPr>
          <w:p w14:paraId="204BD70E" w14:textId="77777777" w:rsidR="00067C69" w:rsidRPr="00514902" w:rsidRDefault="00067C69" w:rsidP="008A6D8B">
            <w:pPr>
              <w:pStyle w:val="NoSpacing"/>
              <w:rPr>
                <w:sz w:val="18"/>
                <w:szCs w:val="18"/>
              </w:rPr>
            </w:pPr>
          </w:p>
        </w:tc>
        <w:tc>
          <w:tcPr>
            <w:tcW w:w="2358" w:type="dxa"/>
          </w:tcPr>
          <w:p w14:paraId="1885F32E" w14:textId="77777777" w:rsidR="00067C69" w:rsidRPr="00514902" w:rsidRDefault="00067C69" w:rsidP="008A6D8B">
            <w:pPr>
              <w:pStyle w:val="NoSpacing"/>
              <w:rPr>
                <w:sz w:val="18"/>
                <w:szCs w:val="18"/>
              </w:rPr>
            </w:pPr>
          </w:p>
        </w:tc>
      </w:tr>
      <w:tr w:rsidR="00067C69" w:rsidRPr="00514902" w14:paraId="706BFD3F" w14:textId="77777777" w:rsidTr="00A65D3D">
        <w:tc>
          <w:tcPr>
            <w:tcW w:w="1481" w:type="dxa"/>
          </w:tcPr>
          <w:p w14:paraId="4BFEC9FD" w14:textId="77777777" w:rsidR="00067C69" w:rsidRPr="001D494C" w:rsidRDefault="00067C69" w:rsidP="008A6D8B">
            <w:pPr>
              <w:pStyle w:val="NoSpacing"/>
            </w:pPr>
          </w:p>
          <w:p w14:paraId="0897D0D8" w14:textId="77777777" w:rsidR="00067C69" w:rsidRPr="00514902" w:rsidRDefault="00067C69" w:rsidP="008A6D8B">
            <w:pPr>
              <w:pStyle w:val="NoSpacing"/>
              <w:rPr>
                <w:sz w:val="18"/>
                <w:szCs w:val="18"/>
              </w:rPr>
            </w:pPr>
          </w:p>
        </w:tc>
        <w:tc>
          <w:tcPr>
            <w:tcW w:w="5897" w:type="dxa"/>
          </w:tcPr>
          <w:p w14:paraId="4333B174" w14:textId="77777777" w:rsidR="00067C69" w:rsidRPr="00514902" w:rsidRDefault="00067C69" w:rsidP="008A6D8B">
            <w:pPr>
              <w:pStyle w:val="NoSpacing"/>
              <w:rPr>
                <w:sz w:val="18"/>
                <w:szCs w:val="18"/>
              </w:rPr>
            </w:pPr>
          </w:p>
        </w:tc>
        <w:tc>
          <w:tcPr>
            <w:tcW w:w="2358" w:type="dxa"/>
          </w:tcPr>
          <w:p w14:paraId="312B97D1" w14:textId="77777777" w:rsidR="00067C69" w:rsidRPr="00514902" w:rsidRDefault="00067C69" w:rsidP="008A6D8B">
            <w:pPr>
              <w:pStyle w:val="NoSpacing"/>
              <w:rPr>
                <w:sz w:val="18"/>
                <w:szCs w:val="18"/>
              </w:rPr>
            </w:pPr>
          </w:p>
        </w:tc>
      </w:tr>
      <w:tr w:rsidR="00067C69" w:rsidRPr="00514902" w14:paraId="2A65B16F" w14:textId="77777777" w:rsidTr="00A65D3D">
        <w:tc>
          <w:tcPr>
            <w:tcW w:w="1481" w:type="dxa"/>
          </w:tcPr>
          <w:p w14:paraId="79DF4F4C" w14:textId="77777777" w:rsidR="00067C69" w:rsidRPr="001D494C" w:rsidRDefault="00067C69" w:rsidP="008A6D8B">
            <w:pPr>
              <w:pStyle w:val="NoSpacing"/>
            </w:pPr>
          </w:p>
          <w:p w14:paraId="06F208BB" w14:textId="77777777" w:rsidR="00067C69" w:rsidRPr="00514902" w:rsidRDefault="00067C69" w:rsidP="008A6D8B">
            <w:pPr>
              <w:pStyle w:val="NoSpacing"/>
              <w:rPr>
                <w:sz w:val="18"/>
                <w:szCs w:val="18"/>
              </w:rPr>
            </w:pPr>
          </w:p>
        </w:tc>
        <w:tc>
          <w:tcPr>
            <w:tcW w:w="5897" w:type="dxa"/>
          </w:tcPr>
          <w:p w14:paraId="0E4593A0" w14:textId="77777777" w:rsidR="00067C69" w:rsidRPr="00514902" w:rsidRDefault="00067C69" w:rsidP="008A6D8B">
            <w:pPr>
              <w:pStyle w:val="NoSpacing"/>
              <w:rPr>
                <w:sz w:val="18"/>
                <w:szCs w:val="18"/>
              </w:rPr>
            </w:pPr>
          </w:p>
        </w:tc>
        <w:tc>
          <w:tcPr>
            <w:tcW w:w="2358" w:type="dxa"/>
          </w:tcPr>
          <w:p w14:paraId="1E3D229D" w14:textId="77777777" w:rsidR="00067C69" w:rsidRPr="00514902" w:rsidRDefault="00067C69" w:rsidP="008A6D8B">
            <w:pPr>
              <w:pStyle w:val="NoSpacing"/>
              <w:rPr>
                <w:sz w:val="18"/>
                <w:szCs w:val="18"/>
              </w:rPr>
            </w:pPr>
          </w:p>
        </w:tc>
      </w:tr>
      <w:tr w:rsidR="00067C69" w:rsidRPr="00514902" w14:paraId="770695B7" w14:textId="77777777" w:rsidTr="00A65D3D">
        <w:tc>
          <w:tcPr>
            <w:tcW w:w="1481" w:type="dxa"/>
          </w:tcPr>
          <w:p w14:paraId="79C1B4A8" w14:textId="77777777" w:rsidR="00067C69" w:rsidRPr="001D494C" w:rsidRDefault="00067C69" w:rsidP="008A6D8B">
            <w:pPr>
              <w:pStyle w:val="NoSpacing"/>
            </w:pPr>
          </w:p>
          <w:p w14:paraId="173C8579" w14:textId="77777777" w:rsidR="00067C69" w:rsidRPr="00514902" w:rsidRDefault="00067C69" w:rsidP="008A6D8B">
            <w:pPr>
              <w:pStyle w:val="NoSpacing"/>
              <w:rPr>
                <w:sz w:val="18"/>
                <w:szCs w:val="18"/>
              </w:rPr>
            </w:pPr>
          </w:p>
        </w:tc>
        <w:tc>
          <w:tcPr>
            <w:tcW w:w="5897" w:type="dxa"/>
          </w:tcPr>
          <w:p w14:paraId="07D930ED" w14:textId="77777777" w:rsidR="00067C69" w:rsidRPr="00514902" w:rsidRDefault="00067C69" w:rsidP="008A6D8B">
            <w:pPr>
              <w:pStyle w:val="NoSpacing"/>
              <w:rPr>
                <w:sz w:val="18"/>
                <w:szCs w:val="18"/>
              </w:rPr>
            </w:pPr>
          </w:p>
        </w:tc>
        <w:tc>
          <w:tcPr>
            <w:tcW w:w="2358" w:type="dxa"/>
          </w:tcPr>
          <w:p w14:paraId="3236AFE4" w14:textId="77777777" w:rsidR="00067C69" w:rsidRPr="00514902" w:rsidRDefault="00067C69" w:rsidP="008A6D8B">
            <w:pPr>
              <w:pStyle w:val="NoSpacing"/>
              <w:rPr>
                <w:sz w:val="18"/>
                <w:szCs w:val="18"/>
              </w:rPr>
            </w:pPr>
          </w:p>
        </w:tc>
      </w:tr>
      <w:tr w:rsidR="00067C69" w:rsidRPr="00514902" w14:paraId="0CB4E691" w14:textId="77777777" w:rsidTr="00A65D3D">
        <w:tc>
          <w:tcPr>
            <w:tcW w:w="1481" w:type="dxa"/>
          </w:tcPr>
          <w:p w14:paraId="52AA9028" w14:textId="77777777" w:rsidR="00067C69" w:rsidRPr="001D494C" w:rsidRDefault="00067C69" w:rsidP="008A6D8B">
            <w:pPr>
              <w:pStyle w:val="NoSpacing"/>
            </w:pPr>
          </w:p>
          <w:p w14:paraId="74691FFA" w14:textId="77777777" w:rsidR="00067C69" w:rsidRPr="00514902" w:rsidRDefault="00067C69" w:rsidP="008A6D8B">
            <w:pPr>
              <w:pStyle w:val="NoSpacing"/>
              <w:rPr>
                <w:sz w:val="18"/>
                <w:szCs w:val="18"/>
              </w:rPr>
            </w:pPr>
          </w:p>
        </w:tc>
        <w:tc>
          <w:tcPr>
            <w:tcW w:w="5897" w:type="dxa"/>
          </w:tcPr>
          <w:p w14:paraId="7FFCA4AA" w14:textId="77777777" w:rsidR="00067C69" w:rsidRPr="00514902" w:rsidRDefault="00067C69" w:rsidP="008A6D8B">
            <w:pPr>
              <w:pStyle w:val="NoSpacing"/>
              <w:rPr>
                <w:sz w:val="18"/>
                <w:szCs w:val="18"/>
              </w:rPr>
            </w:pPr>
          </w:p>
        </w:tc>
        <w:tc>
          <w:tcPr>
            <w:tcW w:w="2358" w:type="dxa"/>
          </w:tcPr>
          <w:p w14:paraId="1A460EDD" w14:textId="77777777" w:rsidR="00067C69" w:rsidRPr="00514902" w:rsidRDefault="00067C69" w:rsidP="008A6D8B">
            <w:pPr>
              <w:pStyle w:val="NoSpacing"/>
              <w:rPr>
                <w:sz w:val="18"/>
                <w:szCs w:val="18"/>
              </w:rPr>
            </w:pPr>
          </w:p>
        </w:tc>
      </w:tr>
      <w:tr w:rsidR="00067C69" w:rsidRPr="00514902" w14:paraId="7E2F8A07" w14:textId="77777777" w:rsidTr="00A65D3D">
        <w:tc>
          <w:tcPr>
            <w:tcW w:w="1481" w:type="dxa"/>
          </w:tcPr>
          <w:p w14:paraId="12FDF795" w14:textId="77777777" w:rsidR="00067C69" w:rsidRPr="001D494C" w:rsidRDefault="00067C69" w:rsidP="008A6D8B">
            <w:pPr>
              <w:pStyle w:val="NoSpacing"/>
            </w:pPr>
          </w:p>
          <w:p w14:paraId="340FDDBB" w14:textId="77777777" w:rsidR="00067C69" w:rsidRPr="00514902" w:rsidRDefault="00067C69" w:rsidP="008A6D8B">
            <w:pPr>
              <w:pStyle w:val="NoSpacing"/>
              <w:rPr>
                <w:sz w:val="18"/>
                <w:szCs w:val="18"/>
              </w:rPr>
            </w:pPr>
          </w:p>
        </w:tc>
        <w:tc>
          <w:tcPr>
            <w:tcW w:w="5897" w:type="dxa"/>
          </w:tcPr>
          <w:p w14:paraId="5FBA172A" w14:textId="77777777" w:rsidR="00067C69" w:rsidRPr="00514902" w:rsidRDefault="00067C69" w:rsidP="008A6D8B">
            <w:pPr>
              <w:pStyle w:val="NoSpacing"/>
              <w:rPr>
                <w:sz w:val="18"/>
                <w:szCs w:val="18"/>
              </w:rPr>
            </w:pPr>
          </w:p>
        </w:tc>
        <w:tc>
          <w:tcPr>
            <w:tcW w:w="2358" w:type="dxa"/>
          </w:tcPr>
          <w:p w14:paraId="011783FF" w14:textId="77777777" w:rsidR="00067C69" w:rsidRPr="00514902" w:rsidRDefault="00067C69" w:rsidP="008A6D8B">
            <w:pPr>
              <w:pStyle w:val="NoSpacing"/>
              <w:rPr>
                <w:sz w:val="18"/>
                <w:szCs w:val="18"/>
              </w:rPr>
            </w:pPr>
          </w:p>
        </w:tc>
      </w:tr>
      <w:tr w:rsidR="00067C69" w:rsidRPr="00514902" w14:paraId="5954AE55" w14:textId="77777777" w:rsidTr="00A65D3D">
        <w:tc>
          <w:tcPr>
            <w:tcW w:w="1481" w:type="dxa"/>
          </w:tcPr>
          <w:p w14:paraId="00CF17D3" w14:textId="77777777" w:rsidR="00067C69" w:rsidRPr="001D494C" w:rsidRDefault="00067C69" w:rsidP="008A6D8B">
            <w:pPr>
              <w:pStyle w:val="NoSpacing"/>
            </w:pPr>
          </w:p>
          <w:p w14:paraId="23D19A40" w14:textId="77777777" w:rsidR="00067C69" w:rsidRPr="00514902" w:rsidRDefault="00067C69" w:rsidP="008A6D8B">
            <w:pPr>
              <w:pStyle w:val="NoSpacing"/>
              <w:rPr>
                <w:sz w:val="18"/>
                <w:szCs w:val="18"/>
              </w:rPr>
            </w:pPr>
          </w:p>
        </w:tc>
        <w:tc>
          <w:tcPr>
            <w:tcW w:w="5897" w:type="dxa"/>
          </w:tcPr>
          <w:p w14:paraId="3B173D41" w14:textId="77777777" w:rsidR="00067C69" w:rsidRPr="00514902" w:rsidRDefault="00067C69" w:rsidP="008A6D8B">
            <w:pPr>
              <w:pStyle w:val="NoSpacing"/>
              <w:rPr>
                <w:sz w:val="18"/>
                <w:szCs w:val="18"/>
              </w:rPr>
            </w:pPr>
          </w:p>
        </w:tc>
        <w:tc>
          <w:tcPr>
            <w:tcW w:w="2358" w:type="dxa"/>
          </w:tcPr>
          <w:p w14:paraId="0595A7D8" w14:textId="77777777" w:rsidR="00067C69" w:rsidRPr="00514902" w:rsidRDefault="00067C69" w:rsidP="008A6D8B">
            <w:pPr>
              <w:pStyle w:val="NoSpacing"/>
              <w:rPr>
                <w:sz w:val="18"/>
                <w:szCs w:val="18"/>
              </w:rPr>
            </w:pPr>
          </w:p>
        </w:tc>
      </w:tr>
      <w:tr w:rsidR="00067C69" w:rsidRPr="00514902" w14:paraId="0427A24B" w14:textId="77777777" w:rsidTr="00A65D3D">
        <w:tc>
          <w:tcPr>
            <w:tcW w:w="1481" w:type="dxa"/>
          </w:tcPr>
          <w:p w14:paraId="20B0DACF" w14:textId="77777777" w:rsidR="00067C69" w:rsidRPr="001D494C" w:rsidRDefault="00067C69" w:rsidP="008A6D8B">
            <w:pPr>
              <w:pStyle w:val="NoSpacing"/>
            </w:pPr>
          </w:p>
          <w:p w14:paraId="3BC6E834" w14:textId="77777777" w:rsidR="00067C69" w:rsidRPr="00514902" w:rsidRDefault="00067C69" w:rsidP="008A6D8B">
            <w:pPr>
              <w:pStyle w:val="NoSpacing"/>
              <w:rPr>
                <w:sz w:val="18"/>
                <w:szCs w:val="18"/>
              </w:rPr>
            </w:pPr>
          </w:p>
        </w:tc>
        <w:tc>
          <w:tcPr>
            <w:tcW w:w="5897" w:type="dxa"/>
          </w:tcPr>
          <w:p w14:paraId="58C6E4C9" w14:textId="77777777" w:rsidR="00067C69" w:rsidRPr="00514902" w:rsidRDefault="00067C69" w:rsidP="008A6D8B">
            <w:pPr>
              <w:pStyle w:val="NoSpacing"/>
              <w:rPr>
                <w:sz w:val="18"/>
                <w:szCs w:val="18"/>
              </w:rPr>
            </w:pPr>
          </w:p>
        </w:tc>
        <w:tc>
          <w:tcPr>
            <w:tcW w:w="2358" w:type="dxa"/>
          </w:tcPr>
          <w:p w14:paraId="6143E150" w14:textId="77777777" w:rsidR="00067C69" w:rsidRPr="00514902" w:rsidRDefault="00067C69" w:rsidP="008A6D8B">
            <w:pPr>
              <w:pStyle w:val="NoSpacing"/>
              <w:rPr>
                <w:sz w:val="18"/>
                <w:szCs w:val="18"/>
              </w:rPr>
            </w:pPr>
          </w:p>
        </w:tc>
      </w:tr>
    </w:tbl>
    <w:p w14:paraId="4A18B87E" w14:textId="6F28C723" w:rsidR="00067C69" w:rsidRPr="001D494C" w:rsidRDefault="00F469B4" w:rsidP="00D51446">
      <w:pPr>
        <w:pStyle w:val="Heading1"/>
      </w:pPr>
      <w:bookmarkStart w:id="11" w:name="_Toc144374385"/>
      <w:r w:rsidRPr="001D494C">
        <w:t>Fire Detection &amp; Alarm System</w:t>
      </w:r>
      <w:bookmarkEnd w:id="11"/>
    </w:p>
    <w:p w14:paraId="316AA67F" w14:textId="5463CE96" w:rsidR="00067C69" w:rsidRPr="001D494C" w:rsidRDefault="00F469B4" w:rsidP="00D51446">
      <w:pPr>
        <w:pStyle w:val="Heading2"/>
      </w:pPr>
      <w:r>
        <w:t>Record o</w:t>
      </w:r>
      <w:r w:rsidRPr="001D494C">
        <w:t>f Tests</w:t>
      </w:r>
    </w:p>
    <w:p w14:paraId="11F09898" w14:textId="1EA94F8E" w:rsidR="00067C69" w:rsidRPr="001D494C" w:rsidRDefault="00067C69" w:rsidP="00F469B4">
      <w:pPr>
        <w:pStyle w:val="Quote"/>
      </w:pPr>
      <w:r w:rsidRPr="001D494C">
        <w:t>WEEKLY TEST - QUARTERLY TEST AND INSPECTION - ANNUAL TEST AND INSPECTION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1264"/>
        <w:gridCol w:w="774"/>
        <w:gridCol w:w="771"/>
        <w:gridCol w:w="2198"/>
        <w:gridCol w:w="1912"/>
        <w:gridCol w:w="1059"/>
        <w:gridCol w:w="1018"/>
      </w:tblGrid>
      <w:tr w:rsidR="001F5569" w:rsidRPr="002709A6" w14:paraId="154248DC" w14:textId="77777777" w:rsidTr="00A65D3D">
        <w:trPr>
          <w:trHeight w:val="555"/>
        </w:trPr>
        <w:tc>
          <w:tcPr>
            <w:tcW w:w="380" w:type="pct"/>
            <w:vMerge w:val="restart"/>
            <w:shd w:val="clear" w:color="auto" w:fill="auto"/>
            <w:vAlign w:val="bottom"/>
          </w:tcPr>
          <w:p w14:paraId="561AB8C3" w14:textId="77777777" w:rsidR="00067C69" w:rsidRPr="001D494C" w:rsidRDefault="00067C69" w:rsidP="00F469B4">
            <w:pPr>
              <w:pStyle w:val="Table"/>
              <w:jc w:val="center"/>
            </w:pPr>
            <w:r w:rsidRPr="001D494C">
              <w:t>Date</w:t>
            </w:r>
          </w:p>
        </w:tc>
        <w:tc>
          <w:tcPr>
            <w:tcW w:w="649" w:type="pct"/>
            <w:vMerge w:val="restart"/>
            <w:shd w:val="clear" w:color="auto" w:fill="auto"/>
            <w:vAlign w:val="bottom"/>
          </w:tcPr>
          <w:p w14:paraId="5A2EFDDC" w14:textId="721EB5C5" w:rsidR="00067C69" w:rsidRPr="001D494C" w:rsidRDefault="00067C69" w:rsidP="00F469B4">
            <w:pPr>
              <w:pStyle w:val="Table"/>
              <w:jc w:val="center"/>
            </w:pPr>
            <w:r w:rsidRPr="001D494C">
              <w:t>B</w:t>
            </w:r>
            <w:r w:rsidR="00F469B4">
              <w:t xml:space="preserve">reak </w:t>
            </w:r>
            <w:r w:rsidRPr="001D494C">
              <w:t>Glass Point</w:t>
            </w:r>
          </w:p>
          <w:p w14:paraId="0C292981" w14:textId="742EF054" w:rsidR="00067C69" w:rsidRPr="00F469B4" w:rsidRDefault="00067C69" w:rsidP="00F469B4">
            <w:pPr>
              <w:pStyle w:val="Table"/>
              <w:jc w:val="center"/>
            </w:pPr>
            <w:r w:rsidRPr="001D494C">
              <w:t>Activated</w:t>
            </w:r>
          </w:p>
        </w:tc>
        <w:tc>
          <w:tcPr>
            <w:tcW w:w="793" w:type="pct"/>
            <w:gridSpan w:val="2"/>
            <w:shd w:val="clear" w:color="auto" w:fill="auto"/>
            <w:vAlign w:val="bottom"/>
          </w:tcPr>
          <w:p w14:paraId="2229F4E9" w14:textId="77777777" w:rsidR="00067C69" w:rsidRPr="001D494C" w:rsidRDefault="00067C69" w:rsidP="00F469B4">
            <w:pPr>
              <w:pStyle w:val="Table"/>
              <w:jc w:val="center"/>
            </w:pPr>
            <w:r w:rsidRPr="001D494C">
              <w:t>Automatic Door</w:t>
            </w:r>
          </w:p>
          <w:p w14:paraId="3EA54737" w14:textId="77777777" w:rsidR="00067C69" w:rsidRPr="001D494C" w:rsidRDefault="00067C69" w:rsidP="00F469B4">
            <w:pPr>
              <w:pStyle w:val="Table"/>
              <w:jc w:val="center"/>
            </w:pPr>
            <w:r w:rsidRPr="001D494C">
              <w:t>Release(s)</w:t>
            </w:r>
          </w:p>
          <w:p w14:paraId="65A9E823" w14:textId="77777777" w:rsidR="00067C69" w:rsidRPr="001D494C" w:rsidRDefault="00067C69" w:rsidP="00F469B4">
            <w:pPr>
              <w:pStyle w:val="Table"/>
              <w:jc w:val="center"/>
            </w:pPr>
            <w:r w:rsidRPr="001D494C">
              <w:t>Satisfactory</w:t>
            </w:r>
          </w:p>
        </w:tc>
        <w:tc>
          <w:tcPr>
            <w:tcW w:w="1129" w:type="pct"/>
            <w:vMerge w:val="restart"/>
            <w:shd w:val="clear" w:color="auto" w:fill="auto"/>
            <w:vAlign w:val="bottom"/>
          </w:tcPr>
          <w:p w14:paraId="40F2F819" w14:textId="2518B58F" w:rsidR="00067C69" w:rsidRPr="00F469B4" w:rsidRDefault="00067C69" w:rsidP="00F469B4">
            <w:pPr>
              <w:pStyle w:val="Table"/>
              <w:jc w:val="center"/>
            </w:pPr>
            <w:r w:rsidRPr="001D494C">
              <w:t>Fault</w:t>
            </w:r>
            <w:r w:rsidR="00F469B4">
              <w:t xml:space="preserve"> </w:t>
            </w:r>
            <w:r w:rsidRPr="001D494C">
              <w:t>(Specify)</w:t>
            </w:r>
          </w:p>
        </w:tc>
        <w:tc>
          <w:tcPr>
            <w:tcW w:w="982" w:type="pct"/>
            <w:vMerge w:val="restart"/>
            <w:shd w:val="clear" w:color="auto" w:fill="auto"/>
            <w:vAlign w:val="bottom"/>
          </w:tcPr>
          <w:p w14:paraId="7D83DC5F" w14:textId="7853F44F" w:rsidR="00067C69" w:rsidRPr="00F469B4" w:rsidRDefault="00067C69" w:rsidP="00F469B4">
            <w:pPr>
              <w:pStyle w:val="Table"/>
              <w:jc w:val="center"/>
            </w:pPr>
            <w:r w:rsidRPr="001D494C">
              <w:t>Remedial</w:t>
            </w:r>
            <w:r w:rsidR="00F469B4">
              <w:t xml:space="preserve"> </w:t>
            </w:r>
            <w:r w:rsidRPr="001D494C">
              <w:t>Action</w:t>
            </w:r>
            <w:r w:rsidR="00F469B4">
              <w:t xml:space="preserve"> </w:t>
            </w:r>
            <w:r w:rsidRPr="001D494C">
              <w:t>Taken</w:t>
            </w:r>
          </w:p>
        </w:tc>
        <w:tc>
          <w:tcPr>
            <w:tcW w:w="544" w:type="pct"/>
            <w:vMerge w:val="restart"/>
            <w:shd w:val="clear" w:color="auto" w:fill="auto"/>
            <w:vAlign w:val="bottom"/>
          </w:tcPr>
          <w:p w14:paraId="0B7E760C" w14:textId="32B18596" w:rsidR="00067C69" w:rsidRPr="00F469B4" w:rsidRDefault="00067C69" w:rsidP="00F469B4">
            <w:pPr>
              <w:pStyle w:val="Table"/>
              <w:jc w:val="center"/>
            </w:pPr>
            <w:r w:rsidRPr="001D494C">
              <w:t>Date</w:t>
            </w:r>
            <w:r w:rsidR="00F469B4">
              <w:t xml:space="preserve"> </w:t>
            </w:r>
            <w:r w:rsidRPr="001D494C">
              <w:t>Fault</w:t>
            </w:r>
            <w:r w:rsidR="00F469B4">
              <w:t xml:space="preserve"> </w:t>
            </w:r>
            <w:r w:rsidRPr="001D494C">
              <w:t>Cleared</w:t>
            </w:r>
          </w:p>
        </w:tc>
        <w:tc>
          <w:tcPr>
            <w:tcW w:w="523" w:type="pct"/>
            <w:vMerge w:val="restart"/>
            <w:shd w:val="clear" w:color="auto" w:fill="auto"/>
            <w:vAlign w:val="bottom"/>
          </w:tcPr>
          <w:p w14:paraId="4A7568CC" w14:textId="35798D5D" w:rsidR="00067C69" w:rsidRPr="00F469B4" w:rsidRDefault="00067C69" w:rsidP="00F469B4">
            <w:pPr>
              <w:pStyle w:val="Table"/>
              <w:jc w:val="center"/>
            </w:pPr>
            <w:r w:rsidRPr="001D494C">
              <w:t>Name of</w:t>
            </w:r>
            <w:r w:rsidR="00F469B4">
              <w:t xml:space="preserve"> Tester </w:t>
            </w:r>
            <w:r w:rsidRPr="001D494C">
              <w:t>(Print)</w:t>
            </w:r>
          </w:p>
        </w:tc>
      </w:tr>
      <w:tr w:rsidR="00067C69" w:rsidRPr="002709A6" w14:paraId="32EE792C" w14:textId="77777777" w:rsidTr="00A65D3D">
        <w:trPr>
          <w:trHeight w:val="323"/>
        </w:trPr>
        <w:tc>
          <w:tcPr>
            <w:tcW w:w="380" w:type="pct"/>
            <w:vMerge/>
          </w:tcPr>
          <w:p w14:paraId="2AF1D5DF" w14:textId="77777777" w:rsidR="00067C69" w:rsidRPr="002709A6" w:rsidRDefault="00067C69" w:rsidP="00DC6E7D">
            <w:pPr>
              <w:rPr>
                <w:bCs/>
                <w:sz w:val="16"/>
                <w:szCs w:val="16"/>
              </w:rPr>
            </w:pPr>
          </w:p>
        </w:tc>
        <w:tc>
          <w:tcPr>
            <w:tcW w:w="649" w:type="pct"/>
            <w:vMerge/>
          </w:tcPr>
          <w:p w14:paraId="1AA69D76" w14:textId="77777777" w:rsidR="00067C69" w:rsidRPr="002709A6" w:rsidRDefault="00067C69" w:rsidP="00DC6E7D">
            <w:pPr>
              <w:rPr>
                <w:bCs/>
                <w:sz w:val="16"/>
                <w:szCs w:val="16"/>
              </w:rPr>
            </w:pPr>
          </w:p>
        </w:tc>
        <w:tc>
          <w:tcPr>
            <w:tcW w:w="397" w:type="pct"/>
          </w:tcPr>
          <w:p w14:paraId="0BF6634A" w14:textId="492EFA28" w:rsidR="00067C69" w:rsidRPr="00F469B4" w:rsidRDefault="00067C69" w:rsidP="00F469B4">
            <w:pPr>
              <w:pStyle w:val="Table"/>
            </w:pPr>
            <w:r w:rsidRPr="001D494C">
              <w:t>Yes</w:t>
            </w:r>
          </w:p>
        </w:tc>
        <w:tc>
          <w:tcPr>
            <w:tcW w:w="396" w:type="pct"/>
          </w:tcPr>
          <w:p w14:paraId="064BB227" w14:textId="77777777" w:rsidR="00067C69" w:rsidRPr="001D494C" w:rsidRDefault="00067C69" w:rsidP="00F469B4">
            <w:pPr>
              <w:pStyle w:val="Table"/>
            </w:pPr>
            <w:r w:rsidRPr="001D494C">
              <w:t>No</w:t>
            </w:r>
          </w:p>
        </w:tc>
        <w:tc>
          <w:tcPr>
            <w:tcW w:w="1129" w:type="pct"/>
            <w:vMerge/>
          </w:tcPr>
          <w:p w14:paraId="20FE3259" w14:textId="77777777" w:rsidR="00067C69" w:rsidRPr="002709A6" w:rsidRDefault="00067C69" w:rsidP="00DC6E7D">
            <w:pPr>
              <w:rPr>
                <w:bCs/>
                <w:sz w:val="16"/>
                <w:szCs w:val="16"/>
              </w:rPr>
            </w:pPr>
          </w:p>
        </w:tc>
        <w:tc>
          <w:tcPr>
            <w:tcW w:w="982" w:type="pct"/>
            <w:vMerge/>
          </w:tcPr>
          <w:p w14:paraId="52DE524E" w14:textId="77777777" w:rsidR="00067C69" w:rsidRPr="002709A6" w:rsidRDefault="00067C69" w:rsidP="00DC6E7D">
            <w:pPr>
              <w:rPr>
                <w:bCs/>
                <w:sz w:val="16"/>
                <w:szCs w:val="16"/>
              </w:rPr>
            </w:pPr>
          </w:p>
        </w:tc>
        <w:tc>
          <w:tcPr>
            <w:tcW w:w="544" w:type="pct"/>
            <w:vMerge/>
          </w:tcPr>
          <w:p w14:paraId="3608493D" w14:textId="77777777" w:rsidR="00067C69" w:rsidRPr="002709A6" w:rsidRDefault="00067C69" w:rsidP="00DC6E7D">
            <w:pPr>
              <w:rPr>
                <w:bCs/>
                <w:sz w:val="16"/>
                <w:szCs w:val="16"/>
              </w:rPr>
            </w:pPr>
          </w:p>
        </w:tc>
        <w:tc>
          <w:tcPr>
            <w:tcW w:w="523" w:type="pct"/>
            <w:vMerge/>
          </w:tcPr>
          <w:p w14:paraId="76EE66E6" w14:textId="77777777" w:rsidR="00067C69" w:rsidRPr="002709A6" w:rsidRDefault="00067C69" w:rsidP="00DC6E7D">
            <w:pPr>
              <w:rPr>
                <w:bCs/>
                <w:sz w:val="16"/>
                <w:szCs w:val="16"/>
              </w:rPr>
            </w:pPr>
          </w:p>
        </w:tc>
      </w:tr>
      <w:tr w:rsidR="001F5569" w:rsidRPr="002709A6" w14:paraId="5197C69C" w14:textId="77777777" w:rsidTr="00A65D3D">
        <w:tc>
          <w:tcPr>
            <w:tcW w:w="380" w:type="pct"/>
          </w:tcPr>
          <w:p w14:paraId="6635F6CD" w14:textId="77777777" w:rsidR="001F5569" w:rsidRDefault="001F5569" w:rsidP="00F469B4">
            <w:pPr>
              <w:pStyle w:val="NoSpacing"/>
            </w:pPr>
          </w:p>
          <w:p w14:paraId="01AB4AF4" w14:textId="4F1EA893" w:rsidR="00F469B4" w:rsidRPr="00A31E65" w:rsidRDefault="00F469B4" w:rsidP="00F469B4">
            <w:pPr>
              <w:pStyle w:val="NoSpacing"/>
            </w:pPr>
          </w:p>
        </w:tc>
        <w:tc>
          <w:tcPr>
            <w:tcW w:w="649" w:type="pct"/>
          </w:tcPr>
          <w:p w14:paraId="23672E6F" w14:textId="77777777" w:rsidR="001F5569" w:rsidRPr="00A31E65" w:rsidRDefault="001F5569" w:rsidP="00F469B4">
            <w:pPr>
              <w:pStyle w:val="NoSpacing"/>
              <w:rPr>
                <w:sz w:val="16"/>
                <w:szCs w:val="16"/>
              </w:rPr>
            </w:pPr>
          </w:p>
        </w:tc>
        <w:tc>
          <w:tcPr>
            <w:tcW w:w="397" w:type="pct"/>
          </w:tcPr>
          <w:p w14:paraId="486D3038" w14:textId="77777777" w:rsidR="001F5569" w:rsidRPr="00A31E65" w:rsidRDefault="001F5569" w:rsidP="00F469B4">
            <w:pPr>
              <w:pStyle w:val="NoSpacing"/>
              <w:rPr>
                <w:sz w:val="16"/>
                <w:szCs w:val="16"/>
              </w:rPr>
            </w:pPr>
          </w:p>
        </w:tc>
        <w:tc>
          <w:tcPr>
            <w:tcW w:w="396" w:type="pct"/>
          </w:tcPr>
          <w:p w14:paraId="1FDFA14C" w14:textId="77777777" w:rsidR="001F5569" w:rsidRPr="00A31E65" w:rsidRDefault="001F5569" w:rsidP="00F469B4">
            <w:pPr>
              <w:pStyle w:val="NoSpacing"/>
              <w:rPr>
                <w:sz w:val="16"/>
                <w:szCs w:val="16"/>
              </w:rPr>
            </w:pPr>
          </w:p>
        </w:tc>
        <w:tc>
          <w:tcPr>
            <w:tcW w:w="1129" w:type="pct"/>
          </w:tcPr>
          <w:p w14:paraId="613BA8FD" w14:textId="77777777" w:rsidR="001F5569" w:rsidRPr="00A31E65" w:rsidRDefault="001F5569" w:rsidP="00F469B4">
            <w:pPr>
              <w:pStyle w:val="NoSpacing"/>
              <w:rPr>
                <w:sz w:val="16"/>
                <w:szCs w:val="16"/>
              </w:rPr>
            </w:pPr>
          </w:p>
        </w:tc>
        <w:tc>
          <w:tcPr>
            <w:tcW w:w="982" w:type="pct"/>
          </w:tcPr>
          <w:p w14:paraId="48CEDD95" w14:textId="77777777" w:rsidR="001F5569" w:rsidRPr="00A31E65" w:rsidRDefault="001F5569" w:rsidP="00F469B4">
            <w:pPr>
              <w:pStyle w:val="NoSpacing"/>
              <w:rPr>
                <w:sz w:val="16"/>
                <w:szCs w:val="16"/>
              </w:rPr>
            </w:pPr>
          </w:p>
        </w:tc>
        <w:tc>
          <w:tcPr>
            <w:tcW w:w="544" w:type="pct"/>
          </w:tcPr>
          <w:p w14:paraId="431777A4" w14:textId="77777777" w:rsidR="001F5569" w:rsidRPr="00A31E65" w:rsidRDefault="001F5569" w:rsidP="00F469B4">
            <w:pPr>
              <w:pStyle w:val="NoSpacing"/>
              <w:rPr>
                <w:sz w:val="16"/>
                <w:szCs w:val="16"/>
              </w:rPr>
            </w:pPr>
          </w:p>
        </w:tc>
        <w:tc>
          <w:tcPr>
            <w:tcW w:w="523" w:type="pct"/>
          </w:tcPr>
          <w:p w14:paraId="7655B899" w14:textId="77777777" w:rsidR="001F5569" w:rsidRPr="00A31E65" w:rsidRDefault="001F5569" w:rsidP="00F469B4">
            <w:pPr>
              <w:pStyle w:val="NoSpacing"/>
              <w:rPr>
                <w:sz w:val="16"/>
                <w:szCs w:val="16"/>
              </w:rPr>
            </w:pPr>
          </w:p>
        </w:tc>
      </w:tr>
      <w:tr w:rsidR="001F5569" w:rsidRPr="002709A6" w14:paraId="51C4A86D" w14:textId="77777777" w:rsidTr="00A65D3D">
        <w:tc>
          <w:tcPr>
            <w:tcW w:w="380" w:type="pct"/>
          </w:tcPr>
          <w:p w14:paraId="74F14036" w14:textId="77777777" w:rsidR="001F5569" w:rsidRDefault="001F5569" w:rsidP="00F469B4">
            <w:pPr>
              <w:pStyle w:val="NoSpacing"/>
            </w:pPr>
          </w:p>
          <w:p w14:paraId="46AB206B" w14:textId="661CABA2" w:rsidR="00F469B4" w:rsidRPr="002709A6" w:rsidRDefault="00F469B4" w:rsidP="00F469B4">
            <w:pPr>
              <w:pStyle w:val="NoSpacing"/>
            </w:pPr>
          </w:p>
        </w:tc>
        <w:tc>
          <w:tcPr>
            <w:tcW w:w="649" w:type="pct"/>
          </w:tcPr>
          <w:p w14:paraId="2E07893B" w14:textId="77777777" w:rsidR="001F5569" w:rsidRPr="002709A6" w:rsidRDefault="001F5569" w:rsidP="00F469B4">
            <w:pPr>
              <w:pStyle w:val="NoSpacing"/>
              <w:rPr>
                <w:sz w:val="16"/>
                <w:szCs w:val="16"/>
              </w:rPr>
            </w:pPr>
          </w:p>
        </w:tc>
        <w:tc>
          <w:tcPr>
            <w:tcW w:w="397" w:type="pct"/>
          </w:tcPr>
          <w:p w14:paraId="72286689" w14:textId="77777777" w:rsidR="001F5569" w:rsidRPr="002709A6" w:rsidRDefault="001F5569" w:rsidP="00F469B4">
            <w:pPr>
              <w:pStyle w:val="NoSpacing"/>
              <w:rPr>
                <w:sz w:val="16"/>
                <w:szCs w:val="16"/>
              </w:rPr>
            </w:pPr>
          </w:p>
        </w:tc>
        <w:tc>
          <w:tcPr>
            <w:tcW w:w="396" w:type="pct"/>
          </w:tcPr>
          <w:p w14:paraId="12F28843" w14:textId="77777777" w:rsidR="001F5569" w:rsidRPr="002709A6" w:rsidRDefault="001F5569" w:rsidP="00F469B4">
            <w:pPr>
              <w:pStyle w:val="NoSpacing"/>
              <w:rPr>
                <w:sz w:val="16"/>
                <w:szCs w:val="16"/>
              </w:rPr>
            </w:pPr>
          </w:p>
        </w:tc>
        <w:tc>
          <w:tcPr>
            <w:tcW w:w="1129" w:type="pct"/>
          </w:tcPr>
          <w:p w14:paraId="7D623ACB" w14:textId="77777777" w:rsidR="001F5569" w:rsidRPr="002709A6" w:rsidRDefault="001F5569" w:rsidP="00F469B4">
            <w:pPr>
              <w:pStyle w:val="NoSpacing"/>
              <w:rPr>
                <w:sz w:val="16"/>
                <w:szCs w:val="16"/>
              </w:rPr>
            </w:pPr>
          </w:p>
        </w:tc>
        <w:tc>
          <w:tcPr>
            <w:tcW w:w="982" w:type="pct"/>
          </w:tcPr>
          <w:p w14:paraId="3C767063" w14:textId="77777777" w:rsidR="001F5569" w:rsidRPr="002709A6" w:rsidRDefault="001F5569" w:rsidP="00F469B4">
            <w:pPr>
              <w:pStyle w:val="NoSpacing"/>
              <w:rPr>
                <w:sz w:val="16"/>
                <w:szCs w:val="16"/>
              </w:rPr>
            </w:pPr>
          </w:p>
        </w:tc>
        <w:tc>
          <w:tcPr>
            <w:tcW w:w="544" w:type="pct"/>
          </w:tcPr>
          <w:p w14:paraId="26C25C82" w14:textId="77777777" w:rsidR="001F5569" w:rsidRPr="002709A6" w:rsidRDefault="001F5569" w:rsidP="00F469B4">
            <w:pPr>
              <w:pStyle w:val="NoSpacing"/>
              <w:rPr>
                <w:sz w:val="16"/>
                <w:szCs w:val="16"/>
              </w:rPr>
            </w:pPr>
          </w:p>
        </w:tc>
        <w:tc>
          <w:tcPr>
            <w:tcW w:w="523" w:type="pct"/>
          </w:tcPr>
          <w:p w14:paraId="0963B934" w14:textId="77777777" w:rsidR="001F5569" w:rsidRPr="002709A6" w:rsidRDefault="001F5569" w:rsidP="00F469B4">
            <w:pPr>
              <w:pStyle w:val="NoSpacing"/>
              <w:rPr>
                <w:sz w:val="16"/>
                <w:szCs w:val="16"/>
              </w:rPr>
            </w:pPr>
          </w:p>
        </w:tc>
      </w:tr>
      <w:tr w:rsidR="001F5569" w:rsidRPr="002709A6" w14:paraId="2959D0AA" w14:textId="77777777" w:rsidTr="00A65D3D">
        <w:tc>
          <w:tcPr>
            <w:tcW w:w="380" w:type="pct"/>
          </w:tcPr>
          <w:p w14:paraId="31259463" w14:textId="77777777" w:rsidR="001F5569" w:rsidRDefault="001F5569" w:rsidP="00F469B4">
            <w:pPr>
              <w:pStyle w:val="NoSpacing"/>
            </w:pPr>
          </w:p>
          <w:p w14:paraId="007E41B5" w14:textId="2AEBBFB0" w:rsidR="00F469B4" w:rsidRPr="002709A6" w:rsidRDefault="00F469B4" w:rsidP="00F469B4">
            <w:pPr>
              <w:pStyle w:val="NoSpacing"/>
            </w:pPr>
          </w:p>
        </w:tc>
        <w:tc>
          <w:tcPr>
            <w:tcW w:w="649" w:type="pct"/>
          </w:tcPr>
          <w:p w14:paraId="06AB63A5" w14:textId="77777777" w:rsidR="001F5569" w:rsidRPr="002709A6" w:rsidRDefault="001F5569" w:rsidP="00F469B4">
            <w:pPr>
              <w:pStyle w:val="NoSpacing"/>
              <w:rPr>
                <w:sz w:val="16"/>
                <w:szCs w:val="16"/>
              </w:rPr>
            </w:pPr>
          </w:p>
        </w:tc>
        <w:tc>
          <w:tcPr>
            <w:tcW w:w="397" w:type="pct"/>
          </w:tcPr>
          <w:p w14:paraId="781A6ED5" w14:textId="77777777" w:rsidR="001F5569" w:rsidRPr="002709A6" w:rsidRDefault="001F5569" w:rsidP="00F469B4">
            <w:pPr>
              <w:pStyle w:val="NoSpacing"/>
              <w:rPr>
                <w:sz w:val="16"/>
                <w:szCs w:val="16"/>
              </w:rPr>
            </w:pPr>
          </w:p>
        </w:tc>
        <w:tc>
          <w:tcPr>
            <w:tcW w:w="396" w:type="pct"/>
          </w:tcPr>
          <w:p w14:paraId="291AC811" w14:textId="77777777" w:rsidR="001F5569" w:rsidRPr="002709A6" w:rsidRDefault="001F5569" w:rsidP="00F469B4">
            <w:pPr>
              <w:pStyle w:val="NoSpacing"/>
              <w:rPr>
                <w:sz w:val="16"/>
                <w:szCs w:val="16"/>
              </w:rPr>
            </w:pPr>
          </w:p>
        </w:tc>
        <w:tc>
          <w:tcPr>
            <w:tcW w:w="1129" w:type="pct"/>
          </w:tcPr>
          <w:p w14:paraId="0379F0F2" w14:textId="77777777" w:rsidR="001F5569" w:rsidRPr="002709A6" w:rsidRDefault="001F5569" w:rsidP="00F469B4">
            <w:pPr>
              <w:pStyle w:val="NoSpacing"/>
              <w:rPr>
                <w:sz w:val="16"/>
                <w:szCs w:val="16"/>
              </w:rPr>
            </w:pPr>
          </w:p>
        </w:tc>
        <w:tc>
          <w:tcPr>
            <w:tcW w:w="982" w:type="pct"/>
          </w:tcPr>
          <w:p w14:paraId="781D334D" w14:textId="77777777" w:rsidR="001F5569" w:rsidRPr="002709A6" w:rsidRDefault="001F5569" w:rsidP="00F469B4">
            <w:pPr>
              <w:pStyle w:val="NoSpacing"/>
              <w:rPr>
                <w:sz w:val="16"/>
                <w:szCs w:val="16"/>
              </w:rPr>
            </w:pPr>
          </w:p>
        </w:tc>
        <w:tc>
          <w:tcPr>
            <w:tcW w:w="544" w:type="pct"/>
          </w:tcPr>
          <w:p w14:paraId="13460471" w14:textId="77777777" w:rsidR="001F5569" w:rsidRPr="002709A6" w:rsidRDefault="001F5569" w:rsidP="00F469B4">
            <w:pPr>
              <w:pStyle w:val="NoSpacing"/>
              <w:rPr>
                <w:sz w:val="16"/>
                <w:szCs w:val="16"/>
              </w:rPr>
            </w:pPr>
          </w:p>
        </w:tc>
        <w:tc>
          <w:tcPr>
            <w:tcW w:w="523" w:type="pct"/>
          </w:tcPr>
          <w:p w14:paraId="00251316" w14:textId="77777777" w:rsidR="001F5569" w:rsidRPr="002709A6" w:rsidRDefault="001F5569" w:rsidP="00F469B4">
            <w:pPr>
              <w:pStyle w:val="NoSpacing"/>
              <w:rPr>
                <w:sz w:val="16"/>
                <w:szCs w:val="16"/>
              </w:rPr>
            </w:pPr>
          </w:p>
        </w:tc>
      </w:tr>
      <w:tr w:rsidR="001F5569" w:rsidRPr="002709A6" w14:paraId="3814E09F" w14:textId="77777777" w:rsidTr="00A65D3D">
        <w:tc>
          <w:tcPr>
            <w:tcW w:w="380" w:type="pct"/>
          </w:tcPr>
          <w:p w14:paraId="48B01437" w14:textId="77777777" w:rsidR="001F5569" w:rsidRDefault="001F5569" w:rsidP="00F469B4">
            <w:pPr>
              <w:pStyle w:val="NoSpacing"/>
            </w:pPr>
          </w:p>
          <w:p w14:paraId="75A6E0E6" w14:textId="0BF17206" w:rsidR="00F469B4" w:rsidRPr="002709A6" w:rsidRDefault="00F469B4" w:rsidP="00F469B4">
            <w:pPr>
              <w:pStyle w:val="NoSpacing"/>
            </w:pPr>
          </w:p>
        </w:tc>
        <w:tc>
          <w:tcPr>
            <w:tcW w:w="649" w:type="pct"/>
          </w:tcPr>
          <w:p w14:paraId="1E0EC94C" w14:textId="77777777" w:rsidR="001F5569" w:rsidRPr="002709A6" w:rsidRDefault="001F5569" w:rsidP="00F469B4">
            <w:pPr>
              <w:pStyle w:val="NoSpacing"/>
              <w:rPr>
                <w:sz w:val="16"/>
                <w:szCs w:val="16"/>
              </w:rPr>
            </w:pPr>
          </w:p>
        </w:tc>
        <w:tc>
          <w:tcPr>
            <w:tcW w:w="397" w:type="pct"/>
          </w:tcPr>
          <w:p w14:paraId="384D3842" w14:textId="77777777" w:rsidR="001F5569" w:rsidRPr="002709A6" w:rsidRDefault="001F5569" w:rsidP="00F469B4">
            <w:pPr>
              <w:pStyle w:val="NoSpacing"/>
              <w:rPr>
                <w:sz w:val="16"/>
                <w:szCs w:val="16"/>
              </w:rPr>
            </w:pPr>
          </w:p>
        </w:tc>
        <w:tc>
          <w:tcPr>
            <w:tcW w:w="396" w:type="pct"/>
          </w:tcPr>
          <w:p w14:paraId="0574190B" w14:textId="77777777" w:rsidR="001F5569" w:rsidRPr="002709A6" w:rsidRDefault="001F5569" w:rsidP="00F469B4">
            <w:pPr>
              <w:pStyle w:val="NoSpacing"/>
              <w:rPr>
                <w:sz w:val="16"/>
                <w:szCs w:val="16"/>
              </w:rPr>
            </w:pPr>
          </w:p>
        </w:tc>
        <w:tc>
          <w:tcPr>
            <w:tcW w:w="1129" w:type="pct"/>
          </w:tcPr>
          <w:p w14:paraId="51F15F09" w14:textId="77777777" w:rsidR="001F5569" w:rsidRPr="002709A6" w:rsidRDefault="001F5569" w:rsidP="00F469B4">
            <w:pPr>
              <w:pStyle w:val="NoSpacing"/>
              <w:rPr>
                <w:sz w:val="16"/>
                <w:szCs w:val="16"/>
              </w:rPr>
            </w:pPr>
          </w:p>
        </w:tc>
        <w:tc>
          <w:tcPr>
            <w:tcW w:w="982" w:type="pct"/>
          </w:tcPr>
          <w:p w14:paraId="33D7C445" w14:textId="77777777" w:rsidR="001F5569" w:rsidRPr="002709A6" w:rsidRDefault="001F5569" w:rsidP="00F469B4">
            <w:pPr>
              <w:pStyle w:val="NoSpacing"/>
              <w:rPr>
                <w:sz w:val="16"/>
                <w:szCs w:val="16"/>
              </w:rPr>
            </w:pPr>
          </w:p>
        </w:tc>
        <w:tc>
          <w:tcPr>
            <w:tcW w:w="544" w:type="pct"/>
          </w:tcPr>
          <w:p w14:paraId="77916966" w14:textId="77777777" w:rsidR="001F5569" w:rsidRPr="002709A6" w:rsidRDefault="001F5569" w:rsidP="00F469B4">
            <w:pPr>
              <w:pStyle w:val="NoSpacing"/>
              <w:rPr>
                <w:sz w:val="16"/>
                <w:szCs w:val="16"/>
              </w:rPr>
            </w:pPr>
          </w:p>
        </w:tc>
        <w:tc>
          <w:tcPr>
            <w:tcW w:w="523" w:type="pct"/>
          </w:tcPr>
          <w:p w14:paraId="20856232" w14:textId="77777777" w:rsidR="001F5569" w:rsidRPr="002709A6" w:rsidRDefault="001F5569" w:rsidP="00F469B4">
            <w:pPr>
              <w:pStyle w:val="NoSpacing"/>
              <w:rPr>
                <w:sz w:val="16"/>
                <w:szCs w:val="16"/>
              </w:rPr>
            </w:pPr>
          </w:p>
        </w:tc>
      </w:tr>
      <w:tr w:rsidR="001F5569" w:rsidRPr="002709A6" w14:paraId="20A2C8DF" w14:textId="77777777" w:rsidTr="00A65D3D">
        <w:tc>
          <w:tcPr>
            <w:tcW w:w="380" w:type="pct"/>
          </w:tcPr>
          <w:p w14:paraId="03D7EB7A" w14:textId="77777777" w:rsidR="001F5569" w:rsidRDefault="001F5569" w:rsidP="00F469B4">
            <w:pPr>
              <w:pStyle w:val="NoSpacing"/>
            </w:pPr>
          </w:p>
          <w:p w14:paraId="13FA000B" w14:textId="5E7D3144" w:rsidR="00F469B4" w:rsidRPr="002709A6" w:rsidRDefault="00F469B4" w:rsidP="00F469B4">
            <w:pPr>
              <w:pStyle w:val="NoSpacing"/>
            </w:pPr>
          </w:p>
        </w:tc>
        <w:tc>
          <w:tcPr>
            <w:tcW w:w="649" w:type="pct"/>
          </w:tcPr>
          <w:p w14:paraId="78E05606" w14:textId="77777777" w:rsidR="001F5569" w:rsidRPr="002709A6" w:rsidRDefault="001F5569" w:rsidP="00F469B4">
            <w:pPr>
              <w:pStyle w:val="NoSpacing"/>
              <w:rPr>
                <w:sz w:val="16"/>
                <w:szCs w:val="16"/>
              </w:rPr>
            </w:pPr>
          </w:p>
        </w:tc>
        <w:tc>
          <w:tcPr>
            <w:tcW w:w="397" w:type="pct"/>
          </w:tcPr>
          <w:p w14:paraId="51510E94" w14:textId="77777777" w:rsidR="001F5569" w:rsidRPr="002709A6" w:rsidRDefault="001F5569" w:rsidP="00F469B4">
            <w:pPr>
              <w:pStyle w:val="NoSpacing"/>
              <w:rPr>
                <w:sz w:val="16"/>
                <w:szCs w:val="16"/>
              </w:rPr>
            </w:pPr>
          </w:p>
        </w:tc>
        <w:tc>
          <w:tcPr>
            <w:tcW w:w="396" w:type="pct"/>
          </w:tcPr>
          <w:p w14:paraId="2DA91AE9" w14:textId="77777777" w:rsidR="001F5569" w:rsidRPr="002709A6" w:rsidRDefault="001F5569" w:rsidP="00F469B4">
            <w:pPr>
              <w:pStyle w:val="NoSpacing"/>
              <w:rPr>
                <w:sz w:val="16"/>
                <w:szCs w:val="16"/>
              </w:rPr>
            </w:pPr>
          </w:p>
        </w:tc>
        <w:tc>
          <w:tcPr>
            <w:tcW w:w="1129" w:type="pct"/>
          </w:tcPr>
          <w:p w14:paraId="4B7A19A3" w14:textId="77777777" w:rsidR="001F5569" w:rsidRPr="002709A6" w:rsidRDefault="001F5569" w:rsidP="00F469B4">
            <w:pPr>
              <w:pStyle w:val="NoSpacing"/>
              <w:rPr>
                <w:sz w:val="16"/>
                <w:szCs w:val="16"/>
              </w:rPr>
            </w:pPr>
          </w:p>
        </w:tc>
        <w:tc>
          <w:tcPr>
            <w:tcW w:w="982" w:type="pct"/>
          </w:tcPr>
          <w:p w14:paraId="26365683" w14:textId="77777777" w:rsidR="001F5569" w:rsidRPr="002709A6" w:rsidRDefault="001F5569" w:rsidP="00F469B4">
            <w:pPr>
              <w:pStyle w:val="NoSpacing"/>
              <w:rPr>
                <w:sz w:val="16"/>
                <w:szCs w:val="16"/>
              </w:rPr>
            </w:pPr>
          </w:p>
        </w:tc>
        <w:tc>
          <w:tcPr>
            <w:tcW w:w="544" w:type="pct"/>
          </w:tcPr>
          <w:p w14:paraId="0DA1A055" w14:textId="77777777" w:rsidR="001F5569" w:rsidRPr="002709A6" w:rsidRDefault="001F5569" w:rsidP="00F469B4">
            <w:pPr>
              <w:pStyle w:val="NoSpacing"/>
              <w:rPr>
                <w:sz w:val="16"/>
                <w:szCs w:val="16"/>
              </w:rPr>
            </w:pPr>
          </w:p>
        </w:tc>
        <w:tc>
          <w:tcPr>
            <w:tcW w:w="523" w:type="pct"/>
          </w:tcPr>
          <w:p w14:paraId="0C908DF6" w14:textId="77777777" w:rsidR="001F5569" w:rsidRPr="002709A6" w:rsidRDefault="001F5569" w:rsidP="00F469B4">
            <w:pPr>
              <w:pStyle w:val="NoSpacing"/>
              <w:rPr>
                <w:sz w:val="16"/>
                <w:szCs w:val="16"/>
              </w:rPr>
            </w:pPr>
          </w:p>
        </w:tc>
      </w:tr>
      <w:tr w:rsidR="001F5569" w:rsidRPr="002709A6" w14:paraId="0360437D" w14:textId="77777777" w:rsidTr="00A65D3D">
        <w:tc>
          <w:tcPr>
            <w:tcW w:w="380" w:type="pct"/>
          </w:tcPr>
          <w:p w14:paraId="7DD6EBB8" w14:textId="77777777" w:rsidR="001F5569" w:rsidRDefault="001F5569" w:rsidP="00F469B4">
            <w:pPr>
              <w:pStyle w:val="NoSpacing"/>
            </w:pPr>
          </w:p>
          <w:p w14:paraId="2000D6D3" w14:textId="4EE3378D" w:rsidR="00F469B4" w:rsidRPr="002709A6" w:rsidRDefault="00F469B4" w:rsidP="00F469B4">
            <w:pPr>
              <w:pStyle w:val="NoSpacing"/>
            </w:pPr>
          </w:p>
        </w:tc>
        <w:tc>
          <w:tcPr>
            <w:tcW w:w="649" w:type="pct"/>
          </w:tcPr>
          <w:p w14:paraId="5B3E1EE3" w14:textId="77777777" w:rsidR="001F5569" w:rsidRPr="002709A6" w:rsidRDefault="001F5569" w:rsidP="00F469B4">
            <w:pPr>
              <w:pStyle w:val="NoSpacing"/>
              <w:rPr>
                <w:sz w:val="16"/>
                <w:szCs w:val="16"/>
              </w:rPr>
            </w:pPr>
          </w:p>
        </w:tc>
        <w:tc>
          <w:tcPr>
            <w:tcW w:w="397" w:type="pct"/>
          </w:tcPr>
          <w:p w14:paraId="7933DA2E" w14:textId="77777777" w:rsidR="001F5569" w:rsidRPr="002709A6" w:rsidRDefault="001F5569" w:rsidP="00F469B4">
            <w:pPr>
              <w:pStyle w:val="NoSpacing"/>
              <w:rPr>
                <w:sz w:val="16"/>
                <w:szCs w:val="16"/>
              </w:rPr>
            </w:pPr>
          </w:p>
        </w:tc>
        <w:tc>
          <w:tcPr>
            <w:tcW w:w="396" w:type="pct"/>
          </w:tcPr>
          <w:p w14:paraId="5546103E" w14:textId="77777777" w:rsidR="001F5569" w:rsidRPr="002709A6" w:rsidRDefault="001F5569" w:rsidP="00F469B4">
            <w:pPr>
              <w:pStyle w:val="NoSpacing"/>
              <w:rPr>
                <w:sz w:val="16"/>
                <w:szCs w:val="16"/>
              </w:rPr>
            </w:pPr>
          </w:p>
        </w:tc>
        <w:tc>
          <w:tcPr>
            <w:tcW w:w="1129" w:type="pct"/>
          </w:tcPr>
          <w:p w14:paraId="7BEA0C56" w14:textId="77777777" w:rsidR="001F5569" w:rsidRPr="002709A6" w:rsidRDefault="001F5569" w:rsidP="00F469B4">
            <w:pPr>
              <w:pStyle w:val="NoSpacing"/>
              <w:rPr>
                <w:sz w:val="16"/>
                <w:szCs w:val="16"/>
              </w:rPr>
            </w:pPr>
          </w:p>
        </w:tc>
        <w:tc>
          <w:tcPr>
            <w:tcW w:w="982" w:type="pct"/>
          </w:tcPr>
          <w:p w14:paraId="5CE83C12" w14:textId="77777777" w:rsidR="001F5569" w:rsidRPr="002709A6" w:rsidRDefault="001F5569" w:rsidP="00F469B4">
            <w:pPr>
              <w:pStyle w:val="NoSpacing"/>
              <w:rPr>
                <w:sz w:val="16"/>
                <w:szCs w:val="16"/>
              </w:rPr>
            </w:pPr>
          </w:p>
        </w:tc>
        <w:tc>
          <w:tcPr>
            <w:tcW w:w="544" w:type="pct"/>
          </w:tcPr>
          <w:p w14:paraId="5455700E" w14:textId="77777777" w:rsidR="001F5569" w:rsidRPr="002709A6" w:rsidRDefault="001F5569" w:rsidP="00F469B4">
            <w:pPr>
              <w:pStyle w:val="NoSpacing"/>
              <w:rPr>
                <w:sz w:val="16"/>
                <w:szCs w:val="16"/>
              </w:rPr>
            </w:pPr>
          </w:p>
        </w:tc>
        <w:tc>
          <w:tcPr>
            <w:tcW w:w="523" w:type="pct"/>
          </w:tcPr>
          <w:p w14:paraId="6CB8AA0A" w14:textId="77777777" w:rsidR="001F5569" w:rsidRPr="002709A6" w:rsidRDefault="001F5569" w:rsidP="00F469B4">
            <w:pPr>
              <w:pStyle w:val="NoSpacing"/>
              <w:rPr>
                <w:sz w:val="16"/>
                <w:szCs w:val="16"/>
              </w:rPr>
            </w:pPr>
          </w:p>
        </w:tc>
      </w:tr>
      <w:tr w:rsidR="001F5569" w:rsidRPr="002709A6" w14:paraId="069A7ACD" w14:textId="77777777" w:rsidTr="00A65D3D">
        <w:tc>
          <w:tcPr>
            <w:tcW w:w="380" w:type="pct"/>
          </w:tcPr>
          <w:p w14:paraId="64DEBA36" w14:textId="77777777" w:rsidR="001F5569" w:rsidRDefault="001F5569" w:rsidP="00F469B4">
            <w:pPr>
              <w:pStyle w:val="NoSpacing"/>
            </w:pPr>
          </w:p>
          <w:p w14:paraId="1F09BDA5" w14:textId="155123FF" w:rsidR="00F469B4" w:rsidRPr="002709A6" w:rsidRDefault="00F469B4" w:rsidP="00F469B4">
            <w:pPr>
              <w:pStyle w:val="NoSpacing"/>
            </w:pPr>
          </w:p>
        </w:tc>
        <w:tc>
          <w:tcPr>
            <w:tcW w:w="649" w:type="pct"/>
          </w:tcPr>
          <w:p w14:paraId="53BD355D" w14:textId="77777777" w:rsidR="001F5569" w:rsidRPr="002709A6" w:rsidRDefault="001F5569" w:rsidP="00F469B4">
            <w:pPr>
              <w:pStyle w:val="NoSpacing"/>
              <w:rPr>
                <w:sz w:val="16"/>
                <w:szCs w:val="16"/>
              </w:rPr>
            </w:pPr>
          </w:p>
        </w:tc>
        <w:tc>
          <w:tcPr>
            <w:tcW w:w="397" w:type="pct"/>
          </w:tcPr>
          <w:p w14:paraId="1CB50322" w14:textId="77777777" w:rsidR="001F5569" w:rsidRPr="002709A6" w:rsidRDefault="001F5569" w:rsidP="00F469B4">
            <w:pPr>
              <w:pStyle w:val="NoSpacing"/>
              <w:rPr>
                <w:sz w:val="16"/>
                <w:szCs w:val="16"/>
              </w:rPr>
            </w:pPr>
          </w:p>
        </w:tc>
        <w:tc>
          <w:tcPr>
            <w:tcW w:w="396" w:type="pct"/>
          </w:tcPr>
          <w:p w14:paraId="6745FABA" w14:textId="77777777" w:rsidR="001F5569" w:rsidRPr="002709A6" w:rsidRDefault="001F5569" w:rsidP="00F469B4">
            <w:pPr>
              <w:pStyle w:val="NoSpacing"/>
              <w:rPr>
                <w:sz w:val="16"/>
                <w:szCs w:val="16"/>
              </w:rPr>
            </w:pPr>
          </w:p>
        </w:tc>
        <w:tc>
          <w:tcPr>
            <w:tcW w:w="1129" w:type="pct"/>
          </w:tcPr>
          <w:p w14:paraId="02B0A770" w14:textId="77777777" w:rsidR="001F5569" w:rsidRPr="002709A6" w:rsidRDefault="001F5569" w:rsidP="00F469B4">
            <w:pPr>
              <w:pStyle w:val="NoSpacing"/>
              <w:rPr>
                <w:sz w:val="16"/>
                <w:szCs w:val="16"/>
              </w:rPr>
            </w:pPr>
          </w:p>
        </w:tc>
        <w:tc>
          <w:tcPr>
            <w:tcW w:w="982" w:type="pct"/>
          </w:tcPr>
          <w:p w14:paraId="4E141C73" w14:textId="77777777" w:rsidR="001F5569" w:rsidRPr="002709A6" w:rsidRDefault="001F5569" w:rsidP="00F469B4">
            <w:pPr>
              <w:pStyle w:val="NoSpacing"/>
              <w:rPr>
                <w:sz w:val="16"/>
                <w:szCs w:val="16"/>
              </w:rPr>
            </w:pPr>
          </w:p>
        </w:tc>
        <w:tc>
          <w:tcPr>
            <w:tcW w:w="544" w:type="pct"/>
          </w:tcPr>
          <w:p w14:paraId="74943A6C" w14:textId="77777777" w:rsidR="001F5569" w:rsidRPr="002709A6" w:rsidRDefault="001F5569" w:rsidP="00F469B4">
            <w:pPr>
              <w:pStyle w:val="NoSpacing"/>
              <w:rPr>
                <w:sz w:val="16"/>
                <w:szCs w:val="16"/>
              </w:rPr>
            </w:pPr>
          </w:p>
        </w:tc>
        <w:tc>
          <w:tcPr>
            <w:tcW w:w="523" w:type="pct"/>
          </w:tcPr>
          <w:p w14:paraId="75923F7C" w14:textId="77777777" w:rsidR="001F5569" w:rsidRPr="002709A6" w:rsidRDefault="001F5569" w:rsidP="00F469B4">
            <w:pPr>
              <w:pStyle w:val="NoSpacing"/>
              <w:rPr>
                <w:sz w:val="16"/>
                <w:szCs w:val="16"/>
              </w:rPr>
            </w:pPr>
          </w:p>
        </w:tc>
      </w:tr>
      <w:tr w:rsidR="001F5569" w:rsidRPr="002709A6" w14:paraId="1541F9C3" w14:textId="77777777" w:rsidTr="00A65D3D">
        <w:tc>
          <w:tcPr>
            <w:tcW w:w="380" w:type="pct"/>
          </w:tcPr>
          <w:p w14:paraId="41265223" w14:textId="77777777" w:rsidR="001F5569" w:rsidRDefault="001F5569" w:rsidP="00F469B4">
            <w:pPr>
              <w:pStyle w:val="NoSpacing"/>
            </w:pPr>
          </w:p>
          <w:p w14:paraId="6F65BC99" w14:textId="5EAD8078" w:rsidR="00F469B4" w:rsidRPr="002709A6" w:rsidRDefault="00F469B4" w:rsidP="00F469B4">
            <w:pPr>
              <w:pStyle w:val="NoSpacing"/>
            </w:pPr>
          </w:p>
        </w:tc>
        <w:tc>
          <w:tcPr>
            <w:tcW w:w="649" w:type="pct"/>
          </w:tcPr>
          <w:p w14:paraId="2D012747" w14:textId="77777777" w:rsidR="001F5569" w:rsidRPr="002709A6" w:rsidRDefault="001F5569" w:rsidP="00F469B4">
            <w:pPr>
              <w:pStyle w:val="NoSpacing"/>
              <w:rPr>
                <w:sz w:val="16"/>
                <w:szCs w:val="16"/>
              </w:rPr>
            </w:pPr>
          </w:p>
        </w:tc>
        <w:tc>
          <w:tcPr>
            <w:tcW w:w="397" w:type="pct"/>
          </w:tcPr>
          <w:p w14:paraId="204CA5A3" w14:textId="77777777" w:rsidR="001F5569" w:rsidRPr="002709A6" w:rsidRDefault="001F5569" w:rsidP="00F469B4">
            <w:pPr>
              <w:pStyle w:val="NoSpacing"/>
              <w:rPr>
                <w:sz w:val="16"/>
                <w:szCs w:val="16"/>
              </w:rPr>
            </w:pPr>
          </w:p>
        </w:tc>
        <w:tc>
          <w:tcPr>
            <w:tcW w:w="396" w:type="pct"/>
          </w:tcPr>
          <w:p w14:paraId="377B25B3" w14:textId="77777777" w:rsidR="001F5569" w:rsidRPr="002709A6" w:rsidRDefault="001F5569" w:rsidP="00F469B4">
            <w:pPr>
              <w:pStyle w:val="NoSpacing"/>
              <w:rPr>
                <w:sz w:val="16"/>
                <w:szCs w:val="16"/>
              </w:rPr>
            </w:pPr>
          </w:p>
        </w:tc>
        <w:tc>
          <w:tcPr>
            <w:tcW w:w="1129" w:type="pct"/>
          </w:tcPr>
          <w:p w14:paraId="0A620272" w14:textId="77777777" w:rsidR="001F5569" w:rsidRPr="002709A6" w:rsidRDefault="001F5569" w:rsidP="00F469B4">
            <w:pPr>
              <w:pStyle w:val="NoSpacing"/>
              <w:rPr>
                <w:sz w:val="16"/>
                <w:szCs w:val="16"/>
              </w:rPr>
            </w:pPr>
          </w:p>
        </w:tc>
        <w:tc>
          <w:tcPr>
            <w:tcW w:w="982" w:type="pct"/>
          </w:tcPr>
          <w:p w14:paraId="6D048EA7" w14:textId="77777777" w:rsidR="001F5569" w:rsidRPr="002709A6" w:rsidRDefault="001F5569" w:rsidP="00F469B4">
            <w:pPr>
              <w:pStyle w:val="NoSpacing"/>
              <w:rPr>
                <w:sz w:val="16"/>
                <w:szCs w:val="16"/>
              </w:rPr>
            </w:pPr>
          </w:p>
        </w:tc>
        <w:tc>
          <w:tcPr>
            <w:tcW w:w="544" w:type="pct"/>
          </w:tcPr>
          <w:p w14:paraId="62E18232" w14:textId="77777777" w:rsidR="001F5569" w:rsidRPr="002709A6" w:rsidRDefault="001F5569" w:rsidP="00F469B4">
            <w:pPr>
              <w:pStyle w:val="NoSpacing"/>
              <w:rPr>
                <w:sz w:val="16"/>
                <w:szCs w:val="16"/>
              </w:rPr>
            </w:pPr>
          </w:p>
        </w:tc>
        <w:tc>
          <w:tcPr>
            <w:tcW w:w="523" w:type="pct"/>
          </w:tcPr>
          <w:p w14:paraId="004C96CD" w14:textId="77777777" w:rsidR="001F5569" w:rsidRPr="002709A6" w:rsidRDefault="001F5569" w:rsidP="00F469B4">
            <w:pPr>
              <w:pStyle w:val="NoSpacing"/>
              <w:rPr>
                <w:sz w:val="16"/>
                <w:szCs w:val="16"/>
              </w:rPr>
            </w:pPr>
          </w:p>
        </w:tc>
      </w:tr>
      <w:tr w:rsidR="001F5569" w:rsidRPr="002709A6" w14:paraId="56D356C2" w14:textId="77777777" w:rsidTr="00A65D3D">
        <w:tc>
          <w:tcPr>
            <w:tcW w:w="380" w:type="pct"/>
          </w:tcPr>
          <w:p w14:paraId="63F35A46" w14:textId="77777777" w:rsidR="001F5569" w:rsidRDefault="001F5569" w:rsidP="00F469B4">
            <w:pPr>
              <w:pStyle w:val="NoSpacing"/>
            </w:pPr>
          </w:p>
          <w:p w14:paraId="1F1765AA" w14:textId="379ED8E3" w:rsidR="00F469B4" w:rsidRPr="002709A6" w:rsidRDefault="00F469B4" w:rsidP="00F469B4">
            <w:pPr>
              <w:pStyle w:val="NoSpacing"/>
            </w:pPr>
          </w:p>
        </w:tc>
        <w:tc>
          <w:tcPr>
            <w:tcW w:w="649" w:type="pct"/>
          </w:tcPr>
          <w:p w14:paraId="5FA3F8F6" w14:textId="77777777" w:rsidR="001F5569" w:rsidRPr="002709A6" w:rsidRDefault="001F5569" w:rsidP="00F469B4">
            <w:pPr>
              <w:pStyle w:val="NoSpacing"/>
              <w:rPr>
                <w:sz w:val="16"/>
                <w:szCs w:val="16"/>
              </w:rPr>
            </w:pPr>
          </w:p>
        </w:tc>
        <w:tc>
          <w:tcPr>
            <w:tcW w:w="397" w:type="pct"/>
          </w:tcPr>
          <w:p w14:paraId="3092EF5A" w14:textId="77777777" w:rsidR="001F5569" w:rsidRPr="002709A6" w:rsidRDefault="001F5569" w:rsidP="00F469B4">
            <w:pPr>
              <w:pStyle w:val="NoSpacing"/>
              <w:rPr>
                <w:sz w:val="16"/>
                <w:szCs w:val="16"/>
              </w:rPr>
            </w:pPr>
          </w:p>
        </w:tc>
        <w:tc>
          <w:tcPr>
            <w:tcW w:w="396" w:type="pct"/>
          </w:tcPr>
          <w:p w14:paraId="0FF51E73" w14:textId="77777777" w:rsidR="001F5569" w:rsidRPr="002709A6" w:rsidRDefault="001F5569" w:rsidP="00F469B4">
            <w:pPr>
              <w:pStyle w:val="NoSpacing"/>
              <w:rPr>
                <w:sz w:val="16"/>
                <w:szCs w:val="16"/>
              </w:rPr>
            </w:pPr>
          </w:p>
        </w:tc>
        <w:tc>
          <w:tcPr>
            <w:tcW w:w="1129" w:type="pct"/>
          </w:tcPr>
          <w:p w14:paraId="499DD195" w14:textId="77777777" w:rsidR="001F5569" w:rsidRPr="002709A6" w:rsidRDefault="001F5569" w:rsidP="00F469B4">
            <w:pPr>
              <w:pStyle w:val="NoSpacing"/>
              <w:rPr>
                <w:sz w:val="16"/>
                <w:szCs w:val="16"/>
              </w:rPr>
            </w:pPr>
          </w:p>
        </w:tc>
        <w:tc>
          <w:tcPr>
            <w:tcW w:w="982" w:type="pct"/>
          </w:tcPr>
          <w:p w14:paraId="467E169F" w14:textId="77777777" w:rsidR="001F5569" w:rsidRPr="002709A6" w:rsidRDefault="001F5569" w:rsidP="00F469B4">
            <w:pPr>
              <w:pStyle w:val="NoSpacing"/>
              <w:rPr>
                <w:sz w:val="16"/>
                <w:szCs w:val="16"/>
              </w:rPr>
            </w:pPr>
          </w:p>
        </w:tc>
        <w:tc>
          <w:tcPr>
            <w:tcW w:w="544" w:type="pct"/>
          </w:tcPr>
          <w:p w14:paraId="6E36B544" w14:textId="77777777" w:rsidR="001F5569" w:rsidRPr="002709A6" w:rsidRDefault="001F5569" w:rsidP="00F469B4">
            <w:pPr>
              <w:pStyle w:val="NoSpacing"/>
              <w:rPr>
                <w:sz w:val="16"/>
                <w:szCs w:val="16"/>
              </w:rPr>
            </w:pPr>
          </w:p>
        </w:tc>
        <w:tc>
          <w:tcPr>
            <w:tcW w:w="523" w:type="pct"/>
          </w:tcPr>
          <w:p w14:paraId="43D4D3EF" w14:textId="77777777" w:rsidR="001F5569" w:rsidRPr="002709A6" w:rsidRDefault="001F5569" w:rsidP="00F469B4">
            <w:pPr>
              <w:pStyle w:val="NoSpacing"/>
              <w:rPr>
                <w:sz w:val="16"/>
                <w:szCs w:val="16"/>
              </w:rPr>
            </w:pPr>
          </w:p>
        </w:tc>
      </w:tr>
      <w:tr w:rsidR="001F5569" w:rsidRPr="002709A6" w14:paraId="2DFA7503" w14:textId="77777777" w:rsidTr="00A65D3D">
        <w:tc>
          <w:tcPr>
            <w:tcW w:w="380" w:type="pct"/>
          </w:tcPr>
          <w:p w14:paraId="550638B1" w14:textId="77777777" w:rsidR="001F5569" w:rsidRDefault="001F5569" w:rsidP="00F469B4">
            <w:pPr>
              <w:pStyle w:val="NoSpacing"/>
            </w:pPr>
          </w:p>
          <w:p w14:paraId="04B42FA4" w14:textId="31924FA5" w:rsidR="00F469B4" w:rsidRPr="002709A6" w:rsidRDefault="00F469B4" w:rsidP="00F469B4">
            <w:pPr>
              <w:pStyle w:val="NoSpacing"/>
            </w:pPr>
          </w:p>
        </w:tc>
        <w:tc>
          <w:tcPr>
            <w:tcW w:w="649" w:type="pct"/>
          </w:tcPr>
          <w:p w14:paraId="0F944DEB" w14:textId="77777777" w:rsidR="001F5569" w:rsidRPr="002709A6" w:rsidRDefault="001F5569" w:rsidP="00F469B4">
            <w:pPr>
              <w:pStyle w:val="NoSpacing"/>
              <w:rPr>
                <w:sz w:val="16"/>
                <w:szCs w:val="16"/>
              </w:rPr>
            </w:pPr>
          </w:p>
        </w:tc>
        <w:tc>
          <w:tcPr>
            <w:tcW w:w="397" w:type="pct"/>
          </w:tcPr>
          <w:p w14:paraId="477DF1B5" w14:textId="77777777" w:rsidR="001F5569" w:rsidRPr="002709A6" w:rsidRDefault="001F5569" w:rsidP="00F469B4">
            <w:pPr>
              <w:pStyle w:val="NoSpacing"/>
              <w:rPr>
                <w:sz w:val="16"/>
                <w:szCs w:val="16"/>
              </w:rPr>
            </w:pPr>
          </w:p>
        </w:tc>
        <w:tc>
          <w:tcPr>
            <w:tcW w:w="396" w:type="pct"/>
          </w:tcPr>
          <w:p w14:paraId="45AE9594" w14:textId="77777777" w:rsidR="001F5569" w:rsidRPr="002709A6" w:rsidRDefault="001F5569" w:rsidP="00F469B4">
            <w:pPr>
              <w:pStyle w:val="NoSpacing"/>
              <w:rPr>
                <w:sz w:val="16"/>
                <w:szCs w:val="16"/>
              </w:rPr>
            </w:pPr>
          </w:p>
        </w:tc>
        <w:tc>
          <w:tcPr>
            <w:tcW w:w="1129" w:type="pct"/>
          </w:tcPr>
          <w:p w14:paraId="55AD2D06" w14:textId="77777777" w:rsidR="001F5569" w:rsidRPr="002709A6" w:rsidRDefault="001F5569" w:rsidP="00F469B4">
            <w:pPr>
              <w:pStyle w:val="NoSpacing"/>
              <w:rPr>
                <w:sz w:val="16"/>
                <w:szCs w:val="16"/>
              </w:rPr>
            </w:pPr>
          </w:p>
        </w:tc>
        <w:tc>
          <w:tcPr>
            <w:tcW w:w="982" w:type="pct"/>
          </w:tcPr>
          <w:p w14:paraId="6FA52C59" w14:textId="77777777" w:rsidR="001F5569" w:rsidRPr="002709A6" w:rsidRDefault="001F5569" w:rsidP="00F469B4">
            <w:pPr>
              <w:pStyle w:val="NoSpacing"/>
              <w:rPr>
                <w:sz w:val="16"/>
                <w:szCs w:val="16"/>
              </w:rPr>
            </w:pPr>
          </w:p>
        </w:tc>
        <w:tc>
          <w:tcPr>
            <w:tcW w:w="544" w:type="pct"/>
          </w:tcPr>
          <w:p w14:paraId="2EA34520" w14:textId="77777777" w:rsidR="001F5569" w:rsidRPr="002709A6" w:rsidRDefault="001F5569" w:rsidP="00F469B4">
            <w:pPr>
              <w:pStyle w:val="NoSpacing"/>
              <w:rPr>
                <w:sz w:val="16"/>
                <w:szCs w:val="16"/>
              </w:rPr>
            </w:pPr>
          </w:p>
        </w:tc>
        <w:tc>
          <w:tcPr>
            <w:tcW w:w="523" w:type="pct"/>
          </w:tcPr>
          <w:p w14:paraId="489F9A97" w14:textId="77777777" w:rsidR="001F5569" w:rsidRPr="002709A6" w:rsidRDefault="001F5569" w:rsidP="00F469B4">
            <w:pPr>
              <w:pStyle w:val="NoSpacing"/>
              <w:rPr>
                <w:sz w:val="16"/>
                <w:szCs w:val="16"/>
              </w:rPr>
            </w:pPr>
          </w:p>
        </w:tc>
      </w:tr>
      <w:tr w:rsidR="001F5569" w:rsidRPr="002709A6" w14:paraId="3162C05D" w14:textId="77777777" w:rsidTr="00A65D3D">
        <w:tc>
          <w:tcPr>
            <w:tcW w:w="380" w:type="pct"/>
          </w:tcPr>
          <w:p w14:paraId="2FB68760" w14:textId="77777777" w:rsidR="001F5569" w:rsidRDefault="001F5569" w:rsidP="00F469B4">
            <w:pPr>
              <w:pStyle w:val="NoSpacing"/>
            </w:pPr>
          </w:p>
          <w:p w14:paraId="7C67CBFA" w14:textId="19A6D142" w:rsidR="00F469B4" w:rsidRPr="002709A6" w:rsidRDefault="00F469B4" w:rsidP="00F469B4">
            <w:pPr>
              <w:pStyle w:val="NoSpacing"/>
            </w:pPr>
          </w:p>
        </w:tc>
        <w:tc>
          <w:tcPr>
            <w:tcW w:w="649" w:type="pct"/>
          </w:tcPr>
          <w:p w14:paraId="3509387F" w14:textId="77777777" w:rsidR="001F5569" w:rsidRPr="002709A6" w:rsidRDefault="001F5569" w:rsidP="00F469B4">
            <w:pPr>
              <w:pStyle w:val="NoSpacing"/>
              <w:rPr>
                <w:sz w:val="16"/>
                <w:szCs w:val="16"/>
              </w:rPr>
            </w:pPr>
          </w:p>
        </w:tc>
        <w:tc>
          <w:tcPr>
            <w:tcW w:w="397" w:type="pct"/>
          </w:tcPr>
          <w:p w14:paraId="3DC93196" w14:textId="77777777" w:rsidR="001F5569" w:rsidRPr="002709A6" w:rsidRDefault="001F5569" w:rsidP="00F469B4">
            <w:pPr>
              <w:pStyle w:val="NoSpacing"/>
              <w:rPr>
                <w:sz w:val="16"/>
                <w:szCs w:val="16"/>
              </w:rPr>
            </w:pPr>
          </w:p>
        </w:tc>
        <w:tc>
          <w:tcPr>
            <w:tcW w:w="396" w:type="pct"/>
          </w:tcPr>
          <w:p w14:paraId="6A800BF9" w14:textId="77777777" w:rsidR="001F5569" w:rsidRPr="002709A6" w:rsidRDefault="001F5569" w:rsidP="00F469B4">
            <w:pPr>
              <w:pStyle w:val="NoSpacing"/>
              <w:rPr>
                <w:sz w:val="16"/>
                <w:szCs w:val="16"/>
              </w:rPr>
            </w:pPr>
          </w:p>
        </w:tc>
        <w:tc>
          <w:tcPr>
            <w:tcW w:w="1129" w:type="pct"/>
          </w:tcPr>
          <w:p w14:paraId="4D585068" w14:textId="77777777" w:rsidR="001F5569" w:rsidRPr="002709A6" w:rsidRDefault="001F5569" w:rsidP="00F469B4">
            <w:pPr>
              <w:pStyle w:val="NoSpacing"/>
              <w:rPr>
                <w:sz w:val="16"/>
                <w:szCs w:val="16"/>
              </w:rPr>
            </w:pPr>
          </w:p>
        </w:tc>
        <w:tc>
          <w:tcPr>
            <w:tcW w:w="982" w:type="pct"/>
          </w:tcPr>
          <w:p w14:paraId="501196C6" w14:textId="77777777" w:rsidR="001F5569" w:rsidRPr="002709A6" w:rsidRDefault="001F5569" w:rsidP="00F469B4">
            <w:pPr>
              <w:pStyle w:val="NoSpacing"/>
              <w:rPr>
                <w:sz w:val="16"/>
                <w:szCs w:val="16"/>
              </w:rPr>
            </w:pPr>
          </w:p>
        </w:tc>
        <w:tc>
          <w:tcPr>
            <w:tcW w:w="544" w:type="pct"/>
          </w:tcPr>
          <w:p w14:paraId="4DD20079" w14:textId="77777777" w:rsidR="001F5569" w:rsidRPr="002709A6" w:rsidRDefault="001F5569" w:rsidP="00F469B4">
            <w:pPr>
              <w:pStyle w:val="NoSpacing"/>
              <w:rPr>
                <w:sz w:val="16"/>
                <w:szCs w:val="16"/>
              </w:rPr>
            </w:pPr>
          </w:p>
        </w:tc>
        <w:tc>
          <w:tcPr>
            <w:tcW w:w="523" w:type="pct"/>
          </w:tcPr>
          <w:p w14:paraId="0C68F3EF" w14:textId="77777777" w:rsidR="001F5569" w:rsidRPr="002709A6" w:rsidRDefault="001F5569" w:rsidP="00F469B4">
            <w:pPr>
              <w:pStyle w:val="NoSpacing"/>
              <w:rPr>
                <w:sz w:val="16"/>
                <w:szCs w:val="16"/>
              </w:rPr>
            </w:pPr>
          </w:p>
        </w:tc>
      </w:tr>
      <w:tr w:rsidR="001F5569" w:rsidRPr="002709A6" w14:paraId="5BC5B3DD" w14:textId="77777777" w:rsidTr="00A65D3D">
        <w:tc>
          <w:tcPr>
            <w:tcW w:w="380" w:type="pct"/>
          </w:tcPr>
          <w:p w14:paraId="72C9AF48" w14:textId="77777777" w:rsidR="001F5569" w:rsidRDefault="001F5569" w:rsidP="00F469B4">
            <w:pPr>
              <w:pStyle w:val="NoSpacing"/>
            </w:pPr>
          </w:p>
          <w:p w14:paraId="347A6D87" w14:textId="02C5A14D" w:rsidR="00F469B4" w:rsidRPr="002709A6" w:rsidRDefault="00F469B4" w:rsidP="00F469B4">
            <w:pPr>
              <w:pStyle w:val="NoSpacing"/>
            </w:pPr>
          </w:p>
        </w:tc>
        <w:tc>
          <w:tcPr>
            <w:tcW w:w="649" w:type="pct"/>
          </w:tcPr>
          <w:p w14:paraId="57C8A14B" w14:textId="77777777" w:rsidR="001F5569" w:rsidRPr="002709A6" w:rsidRDefault="001F5569" w:rsidP="00F469B4">
            <w:pPr>
              <w:pStyle w:val="NoSpacing"/>
              <w:rPr>
                <w:sz w:val="16"/>
                <w:szCs w:val="16"/>
              </w:rPr>
            </w:pPr>
          </w:p>
        </w:tc>
        <w:tc>
          <w:tcPr>
            <w:tcW w:w="397" w:type="pct"/>
          </w:tcPr>
          <w:p w14:paraId="46E09E80" w14:textId="77777777" w:rsidR="001F5569" w:rsidRPr="002709A6" w:rsidRDefault="001F5569" w:rsidP="00F469B4">
            <w:pPr>
              <w:pStyle w:val="NoSpacing"/>
              <w:rPr>
                <w:sz w:val="16"/>
                <w:szCs w:val="16"/>
              </w:rPr>
            </w:pPr>
          </w:p>
        </w:tc>
        <w:tc>
          <w:tcPr>
            <w:tcW w:w="396" w:type="pct"/>
          </w:tcPr>
          <w:p w14:paraId="322D6FB0" w14:textId="77777777" w:rsidR="001F5569" w:rsidRPr="002709A6" w:rsidRDefault="001F5569" w:rsidP="00F469B4">
            <w:pPr>
              <w:pStyle w:val="NoSpacing"/>
              <w:rPr>
                <w:sz w:val="16"/>
                <w:szCs w:val="16"/>
              </w:rPr>
            </w:pPr>
          </w:p>
        </w:tc>
        <w:tc>
          <w:tcPr>
            <w:tcW w:w="1129" w:type="pct"/>
          </w:tcPr>
          <w:p w14:paraId="14228EF4" w14:textId="77777777" w:rsidR="001F5569" w:rsidRPr="002709A6" w:rsidRDefault="001F5569" w:rsidP="00F469B4">
            <w:pPr>
              <w:pStyle w:val="NoSpacing"/>
              <w:rPr>
                <w:sz w:val="16"/>
                <w:szCs w:val="16"/>
              </w:rPr>
            </w:pPr>
          </w:p>
        </w:tc>
        <w:tc>
          <w:tcPr>
            <w:tcW w:w="982" w:type="pct"/>
          </w:tcPr>
          <w:p w14:paraId="0CD2DC38" w14:textId="77777777" w:rsidR="001F5569" w:rsidRPr="002709A6" w:rsidRDefault="001F5569" w:rsidP="00F469B4">
            <w:pPr>
              <w:pStyle w:val="NoSpacing"/>
              <w:rPr>
                <w:sz w:val="16"/>
                <w:szCs w:val="16"/>
              </w:rPr>
            </w:pPr>
          </w:p>
        </w:tc>
        <w:tc>
          <w:tcPr>
            <w:tcW w:w="544" w:type="pct"/>
          </w:tcPr>
          <w:p w14:paraId="1056FEF4" w14:textId="77777777" w:rsidR="001F5569" w:rsidRPr="002709A6" w:rsidRDefault="001F5569" w:rsidP="00F469B4">
            <w:pPr>
              <w:pStyle w:val="NoSpacing"/>
              <w:rPr>
                <w:sz w:val="16"/>
                <w:szCs w:val="16"/>
              </w:rPr>
            </w:pPr>
          </w:p>
        </w:tc>
        <w:tc>
          <w:tcPr>
            <w:tcW w:w="523" w:type="pct"/>
          </w:tcPr>
          <w:p w14:paraId="747F895D" w14:textId="77777777" w:rsidR="001F5569" w:rsidRPr="002709A6" w:rsidRDefault="001F5569" w:rsidP="00F469B4">
            <w:pPr>
              <w:pStyle w:val="NoSpacing"/>
              <w:rPr>
                <w:sz w:val="16"/>
                <w:szCs w:val="16"/>
              </w:rPr>
            </w:pPr>
          </w:p>
        </w:tc>
      </w:tr>
      <w:tr w:rsidR="001F5569" w:rsidRPr="002709A6" w14:paraId="20DBF115" w14:textId="77777777" w:rsidTr="00A65D3D">
        <w:tc>
          <w:tcPr>
            <w:tcW w:w="380" w:type="pct"/>
          </w:tcPr>
          <w:p w14:paraId="05003E02" w14:textId="77777777" w:rsidR="001F5569" w:rsidRDefault="001F5569" w:rsidP="00F469B4">
            <w:pPr>
              <w:pStyle w:val="NoSpacing"/>
            </w:pPr>
          </w:p>
          <w:p w14:paraId="4A920186" w14:textId="166D952B" w:rsidR="00F469B4" w:rsidRPr="002709A6" w:rsidRDefault="00F469B4" w:rsidP="00F469B4">
            <w:pPr>
              <w:pStyle w:val="NoSpacing"/>
            </w:pPr>
          </w:p>
        </w:tc>
        <w:tc>
          <w:tcPr>
            <w:tcW w:w="649" w:type="pct"/>
          </w:tcPr>
          <w:p w14:paraId="5E513C28" w14:textId="77777777" w:rsidR="001F5569" w:rsidRPr="002709A6" w:rsidRDefault="001F5569" w:rsidP="00F469B4">
            <w:pPr>
              <w:pStyle w:val="NoSpacing"/>
              <w:rPr>
                <w:sz w:val="16"/>
                <w:szCs w:val="16"/>
              </w:rPr>
            </w:pPr>
          </w:p>
        </w:tc>
        <w:tc>
          <w:tcPr>
            <w:tcW w:w="397" w:type="pct"/>
          </w:tcPr>
          <w:p w14:paraId="6D7DB97F" w14:textId="77777777" w:rsidR="001F5569" w:rsidRPr="002709A6" w:rsidRDefault="001F5569" w:rsidP="00F469B4">
            <w:pPr>
              <w:pStyle w:val="NoSpacing"/>
              <w:rPr>
                <w:sz w:val="16"/>
                <w:szCs w:val="16"/>
              </w:rPr>
            </w:pPr>
          </w:p>
        </w:tc>
        <w:tc>
          <w:tcPr>
            <w:tcW w:w="396" w:type="pct"/>
          </w:tcPr>
          <w:p w14:paraId="0B423DB8" w14:textId="77777777" w:rsidR="001F5569" w:rsidRPr="002709A6" w:rsidRDefault="001F5569" w:rsidP="00F469B4">
            <w:pPr>
              <w:pStyle w:val="NoSpacing"/>
              <w:rPr>
                <w:sz w:val="16"/>
                <w:szCs w:val="16"/>
              </w:rPr>
            </w:pPr>
          </w:p>
        </w:tc>
        <w:tc>
          <w:tcPr>
            <w:tcW w:w="1129" w:type="pct"/>
          </w:tcPr>
          <w:p w14:paraId="074663A2" w14:textId="77777777" w:rsidR="001F5569" w:rsidRPr="002709A6" w:rsidRDefault="001F5569" w:rsidP="00F469B4">
            <w:pPr>
              <w:pStyle w:val="NoSpacing"/>
              <w:rPr>
                <w:sz w:val="16"/>
                <w:szCs w:val="16"/>
              </w:rPr>
            </w:pPr>
          </w:p>
        </w:tc>
        <w:tc>
          <w:tcPr>
            <w:tcW w:w="982" w:type="pct"/>
          </w:tcPr>
          <w:p w14:paraId="326902A3" w14:textId="77777777" w:rsidR="001F5569" w:rsidRPr="002709A6" w:rsidRDefault="001F5569" w:rsidP="00F469B4">
            <w:pPr>
              <w:pStyle w:val="NoSpacing"/>
              <w:rPr>
                <w:sz w:val="16"/>
                <w:szCs w:val="16"/>
              </w:rPr>
            </w:pPr>
          </w:p>
        </w:tc>
        <w:tc>
          <w:tcPr>
            <w:tcW w:w="544" w:type="pct"/>
          </w:tcPr>
          <w:p w14:paraId="0196F751" w14:textId="77777777" w:rsidR="001F5569" w:rsidRPr="002709A6" w:rsidRDefault="001F5569" w:rsidP="00F469B4">
            <w:pPr>
              <w:pStyle w:val="NoSpacing"/>
              <w:rPr>
                <w:sz w:val="16"/>
                <w:szCs w:val="16"/>
              </w:rPr>
            </w:pPr>
          </w:p>
        </w:tc>
        <w:tc>
          <w:tcPr>
            <w:tcW w:w="523" w:type="pct"/>
          </w:tcPr>
          <w:p w14:paraId="179A9893" w14:textId="77777777" w:rsidR="001F5569" w:rsidRPr="002709A6" w:rsidRDefault="001F5569" w:rsidP="00F469B4">
            <w:pPr>
              <w:pStyle w:val="NoSpacing"/>
              <w:rPr>
                <w:sz w:val="16"/>
                <w:szCs w:val="16"/>
              </w:rPr>
            </w:pPr>
          </w:p>
        </w:tc>
      </w:tr>
      <w:tr w:rsidR="001F5569" w:rsidRPr="002709A6" w14:paraId="215651D9" w14:textId="77777777" w:rsidTr="00A65D3D">
        <w:tc>
          <w:tcPr>
            <w:tcW w:w="380" w:type="pct"/>
          </w:tcPr>
          <w:p w14:paraId="4E184CDC" w14:textId="77777777" w:rsidR="001F5569" w:rsidRDefault="001F5569" w:rsidP="00F469B4">
            <w:pPr>
              <w:pStyle w:val="NoSpacing"/>
            </w:pPr>
          </w:p>
          <w:p w14:paraId="30BC8204" w14:textId="5ED936CD" w:rsidR="00F469B4" w:rsidRPr="002709A6" w:rsidRDefault="00F469B4" w:rsidP="00F469B4">
            <w:pPr>
              <w:pStyle w:val="NoSpacing"/>
            </w:pPr>
          </w:p>
        </w:tc>
        <w:tc>
          <w:tcPr>
            <w:tcW w:w="649" w:type="pct"/>
          </w:tcPr>
          <w:p w14:paraId="4AD4AB4E" w14:textId="77777777" w:rsidR="001F5569" w:rsidRPr="002709A6" w:rsidRDefault="001F5569" w:rsidP="00F469B4">
            <w:pPr>
              <w:pStyle w:val="NoSpacing"/>
              <w:rPr>
                <w:sz w:val="16"/>
                <w:szCs w:val="16"/>
              </w:rPr>
            </w:pPr>
          </w:p>
        </w:tc>
        <w:tc>
          <w:tcPr>
            <w:tcW w:w="397" w:type="pct"/>
          </w:tcPr>
          <w:p w14:paraId="5BBCBB58" w14:textId="77777777" w:rsidR="001F5569" w:rsidRPr="002709A6" w:rsidRDefault="001F5569" w:rsidP="00F469B4">
            <w:pPr>
              <w:pStyle w:val="NoSpacing"/>
              <w:rPr>
                <w:sz w:val="16"/>
                <w:szCs w:val="16"/>
              </w:rPr>
            </w:pPr>
          </w:p>
        </w:tc>
        <w:tc>
          <w:tcPr>
            <w:tcW w:w="396" w:type="pct"/>
          </w:tcPr>
          <w:p w14:paraId="726C059E" w14:textId="77777777" w:rsidR="001F5569" w:rsidRPr="002709A6" w:rsidRDefault="001F5569" w:rsidP="00F469B4">
            <w:pPr>
              <w:pStyle w:val="NoSpacing"/>
              <w:rPr>
                <w:sz w:val="16"/>
                <w:szCs w:val="16"/>
              </w:rPr>
            </w:pPr>
          </w:p>
        </w:tc>
        <w:tc>
          <w:tcPr>
            <w:tcW w:w="1129" w:type="pct"/>
          </w:tcPr>
          <w:p w14:paraId="352078C2" w14:textId="77777777" w:rsidR="001F5569" w:rsidRPr="002709A6" w:rsidRDefault="001F5569" w:rsidP="00F469B4">
            <w:pPr>
              <w:pStyle w:val="NoSpacing"/>
              <w:rPr>
                <w:sz w:val="16"/>
                <w:szCs w:val="16"/>
              </w:rPr>
            </w:pPr>
          </w:p>
        </w:tc>
        <w:tc>
          <w:tcPr>
            <w:tcW w:w="982" w:type="pct"/>
          </w:tcPr>
          <w:p w14:paraId="39C575C8" w14:textId="77777777" w:rsidR="001F5569" w:rsidRPr="002709A6" w:rsidRDefault="001F5569" w:rsidP="00F469B4">
            <w:pPr>
              <w:pStyle w:val="NoSpacing"/>
              <w:rPr>
                <w:sz w:val="16"/>
                <w:szCs w:val="16"/>
              </w:rPr>
            </w:pPr>
          </w:p>
        </w:tc>
        <w:tc>
          <w:tcPr>
            <w:tcW w:w="544" w:type="pct"/>
          </w:tcPr>
          <w:p w14:paraId="6744422F" w14:textId="77777777" w:rsidR="001F5569" w:rsidRPr="002709A6" w:rsidRDefault="001F5569" w:rsidP="00F469B4">
            <w:pPr>
              <w:pStyle w:val="NoSpacing"/>
              <w:rPr>
                <w:sz w:val="16"/>
                <w:szCs w:val="16"/>
              </w:rPr>
            </w:pPr>
          </w:p>
        </w:tc>
        <w:tc>
          <w:tcPr>
            <w:tcW w:w="523" w:type="pct"/>
          </w:tcPr>
          <w:p w14:paraId="40ABFEAF" w14:textId="77777777" w:rsidR="001F5569" w:rsidRPr="002709A6" w:rsidRDefault="001F5569" w:rsidP="00F469B4">
            <w:pPr>
              <w:pStyle w:val="NoSpacing"/>
              <w:rPr>
                <w:sz w:val="16"/>
                <w:szCs w:val="16"/>
              </w:rPr>
            </w:pPr>
          </w:p>
        </w:tc>
      </w:tr>
      <w:tr w:rsidR="001F5569" w:rsidRPr="002709A6" w14:paraId="15B8214A" w14:textId="77777777" w:rsidTr="00A65D3D">
        <w:tc>
          <w:tcPr>
            <w:tcW w:w="380" w:type="pct"/>
          </w:tcPr>
          <w:p w14:paraId="40A96CCA" w14:textId="77777777" w:rsidR="001F5569" w:rsidRDefault="001F5569" w:rsidP="00F469B4">
            <w:pPr>
              <w:pStyle w:val="NoSpacing"/>
            </w:pPr>
          </w:p>
          <w:p w14:paraId="078EB63F" w14:textId="36930166" w:rsidR="00F469B4" w:rsidRPr="002709A6" w:rsidRDefault="00F469B4" w:rsidP="00F469B4">
            <w:pPr>
              <w:pStyle w:val="NoSpacing"/>
            </w:pPr>
          </w:p>
        </w:tc>
        <w:tc>
          <w:tcPr>
            <w:tcW w:w="649" w:type="pct"/>
          </w:tcPr>
          <w:p w14:paraId="08F23C26" w14:textId="77777777" w:rsidR="001F5569" w:rsidRPr="002709A6" w:rsidRDefault="001F5569" w:rsidP="00F469B4">
            <w:pPr>
              <w:pStyle w:val="NoSpacing"/>
              <w:rPr>
                <w:sz w:val="16"/>
                <w:szCs w:val="16"/>
              </w:rPr>
            </w:pPr>
          </w:p>
        </w:tc>
        <w:tc>
          <w:tcPr>
            <w:tcW w:w="397" w:type="pct"/>
          </w:tcPr>
          <w:p w14:paraId="4FFA2631" w14:textId="77777777" w:rsidR="001F5569" w:rsidRPr="002709A6" w:rsidRDefault="001F5569" w:rsidP="00F469B4">
            <w:pPr>
              <w:pStyle w:val="NoSpacing"/>
              <w:rPr>
                <w:sz w:val="16"/>
                <w:szCs w:val="16"/>
              </w:rPr>
            </w:pPr>
          </w:p>
        </w:tc>
        <w:tc>
          <w:tcPr>
            <w:tcW w:w="396" w:type="pct"/>
          </w:tcPr>
          <w:p w14:paraId="4A97FBF8" w14:textId="77777777" w:rsidR="001F5569" w:rsidRPr="002709A6" w:rsidRDefault="001F5569" w:rsidP="00F469B4">
            <w:pPr>
              <w:pStyle w:val="NoSpacing"/>
              <w:rPr>
                <w:sz w:val="16"/>
                <w:szCs w:val="16"/>
              </w:rPr>
            </w:pPr>
          </w:p>
        </w:tc>
        <w:tc>
          <w:tcPr>
            <w:tcW w:w="1129" w:type="pct"/>
          </w:tcPr>
          <w:p w14:paraId="43AA2E96" w14:textId="77777777" w:rsidR="001F5569" w:rsidRPr="002709A6" w:rsidRDefault="001F5569" w:rsidP="00F469B4">
            <w:pPr>
              <w:pStyle w:val="NoSpacing"/>
              <w:rPr>
                <w:sz w:val="16"/>
                <w:szCs w:val="16"/>
              </w:rPr>
            </w:pPr>
          </w:p>
        </w:tc>
        <w:tc>
          <w:tcPr>
            <w:tcW w:w="982" w:type="pct"/>
          </w:tcPr>
          <w:p w14:paraId="72CA13FF" w14:textId="77777777" w:rsidR="001F5569" w:rsidRPr="002709A6" w:rsidRDefault="001F5569" w:rsidP="00F469B4">
            <w:pPr>
              <w:pStyle w:val="NoSpacing"/>
              <w:rPr>
                <w:sz w:val="16"/>
                <w:szCs w:val="16"/>
              </w:rPr>
            </w:pPr>
          </w:p>
        </w:tc>
        <w:tc>
          <w:tcPr>
            <w:tcW w:w="544" w:type="pct"/>
          </w:tcPr>
          <w:p w14:paraId="4D6DFFDE" w14:textId="77777777" w:rsidR="001F5569" w:rsidRPr="002709A6" w:rsidRDefault="001F5569" w:rsidP="00F469B4">
            <w:pPr>
              <w:pStyle w:val="NoSpacing"/>
              <w:rPr>
                <w:sz w:val="16"/>
                <w:szCs w:val="16"/>
              </w:rPr>
            </w:pPr>
          </w:p>
        </w:tc>
        <w:tc>
          <w:tcPr>
            <w:tcW w:w="523" w:type="pct"/>
          </w:tcPr>
          <w:p w14:paraId="0FFDC696" w14:textId="77777777" w:rsidR="001F5569" w:rsidRPr="002709A6" w:rsidRDefault="001F5569" w:rsidP="00F469B4">
            <w:pPr>
              <w:pStyle w:val="NoSpacing"/>
              <w:rPr>
                <w:sz w:val="16"/>
                <w:szCs w:val="16"/>
              </w:rPr>
            </w:pPr>
          </w:p>
        </w:tc>
      </w:tr>
      <w:tr w:rsidR="001F5569" w:rsidRPr="002709A6" w14:paraId="59523BDE" w14:textId="77777777" w:rsidTr="00A65D3D">
        <w:tc>
          <w:tcPr>
            <w:tcW w:w="380" w:type="pct"/>
          </w:tcPr>
          <w:p w14:paraId="06481B72" w14:textId="77777777" w:rsidR="001F5569" w:rsidRDefault="001F5569" w:rsidP="00F469B4">
            <w:pPr>
              <w:pStyle w:val="NoSpacing"/>
            </w:pPr>
          </w:p>
          <w:p w14:paraId="53E1E195" w14:textId="6E5321E4" w:rsidR="00F469B4" w:rsidRPr="002709A6" w:rsidRDefault="00F469B4" w:rsidP="00F469B4">
            <w:pPr>
              <w:pStyle w:val="NoSpacing"/>
            </w:pPr>
          </w:p>
        </w:tc>
        <w:tc>
          <w:tcPr>
            <w:tcW w:w="649" w:type="pct"/>
          </w:tcPr>
          <w:p w14:paraId="1B97F8D5" w14:textId="77777777" w:rsidR="001F5569" w:rsidRPr="002709A6" w:rsidRDefault="001F5569" w:rsidP="00F469B4">
            <w:pPr>
              <w:pStyle w:val="NoSpacing"/>
              <w:rPr>
                <w:sz w:val="16"/>
                <w:szCs w:val="16"/>
              </w:rPr>
            </w:pPr>
          </w:p>
        </w:tc>
        <w:tc>
          <w:tcPr>
            <w:tcW w:w="397" w:type="pct"/>
          </w:tcPr>
          <w:p w14:paraId="3031C5D7" w14:textId="77777777" w:rsidR="001F5569" w:rsidRPr="002709A6" w:rsidRDefault="001F5569" w:rsidP="00F469B4">
            <w:pPr>
              <w:pStyle w:val="NoSpacing"/>
              <w:rPr>
                <w:sz w:val="16"/>
                <w:szCs w:val="16"/>
              </w:rPr>
            </w:pPr>
          </w:p>
        </w:tc>
        <w:tc>
          <w:tcPr>
            <w:tcW w:w="396" w:type="pct"/>
          </w:tcPr>
          <w:p w14:paraId="007FA75F" w14:textId="77777777" w:rsidR="001F5569" w:rsidRPr="002709A6" w:rsidRDefault="001F5569" w:rsidP="00F469B4">
            <w:pPr>
              <w:pStyle w:val="NoSpacing"/>
              <w:rPr>
                <w:sz w:val="16"/>
                <w:szCs w:val="16"/>
              </w:rPr>
            </w:pPr>
          </w:p>
        </w:tc>
        <w:tc>
          <w:tcPr>
            <w:tcW w:w="1129" w:type="pct"/>
          </w:tcPr>
          <w:p w14:paraId="3C4487F5" w14:textId="77777777" w:rsidR="001F5569" w:rsidRPr="002709A6" w:rsidRDefault="001F5569" w:rsidP="00F469B4">
            <w:pPr>
              <w:pStyle w:val="NoSpacing"/>
              <w:rPr>
                <w:sz w:val="16"/>
                <w:szCs w:val="16"/>
              </w:rPr>
            </w:pPr>
          </w:p>
        </w:tc>
        <w:tc>
          <w:tcPr>
            <w:tcW w:w="982" w:type="pct"/>
          </w:tcPr>
          <w:p w14:paraId="2C208E6F" w14:textId="77777777" w:rsidR="001F5569" w:rsidRPr="002709A6" w:rsidRDefault="001F5569" w:rsidP="00F469B4">
            <w:pPr>
              <w:pStyle w:val="NoSpacing"/>
              <w:rPr>
                <w:sz w:val="16"/>
                <w:szCs w:val="16"/>
              </w:rPr>
            </w:pPr>
          </w:p>
        </w:tc>
        <w:tc>
          <w:tcPr>
            <w:tcW w:w="544" w:type="pct"/>
          </w:tcPr>
          <w:p w14:paraId="780501C0" w14:textId="77777777" w:rsidR="001F5569" w:rsidRPr="002709A6" w:rsidRDefault="001F5569" w:rsidP="00F469B4">
            <w:pPr>
              <w:pStyle w:val="NoSpacing"/>
              <w:rPr>
                <w:sz w:val="16"/>
                <w:szCs w:val="16"/>
              </w:rPr>
            </w:pPr>
          </w:p>
        </w:tc>
        <w:tc>
          <w:tcPr>
            <w:tcW w:w="523" w:type="pct"/>
          </w:tcPr>
          <w:p w14:paraId="73212340" w14:textId="77777777" w:rsidR="001F5569" w:rsidRPr="002709A6" w:rsidRDefault="001F5569" w:rsidP="00F469B4">
            <w:pPr>
              <w:pStyle w:val="NoSpacing"/>
              <w:rPr>
                <w:sz w:val="16"/>
                <w:szCs w:val="16"/>
              </w:rPr>
            </w:pPr>
          </w:p>
        </w:tc>
      </w:tr>
      <w:tr w:rsidR="001F5569" w:rsidRPr="002709A6" w14:paraId="0F4E6A38" w14:textId="77777777" w:rsidTr="00A65D3D">
        <w:tc>
          <w:tcPr>
            <w:tcW w:w="380" w:type="pct"/>
          </w:tcPr>
          <w:p w14:paraId="7E8E8559" w14:textId="77777777" w:rsidR="001F5569" w:rsidRDefault="001F5569" w:rsidP="00F469B4">
            <w:pPr>
              <w:pStyle w:val="NoSpacing"/>
            </w:pPr>
          </w:p>
          <w:p w14:paraId="42CFA9F6" w14:textId="727B4838" w:rsidR="00F469B4" w:rsidRPr="002709A6" w:rsidRDefault="00F469B4" w:rsidP="00F469B4">
            <w:pPr>
              <w:pStyle w:val="NoSpacing"/>
            </w:pPr>
          </w:p>
        </w:tc>
        <w:tc>
          <w:tcPr>
            <w:tcW w:w="649" w:type="pct"/>
          </w:tcPr>
          <w:p w14:paraId="33B814F0" w14:textId="77777777" w:rsidR="001F5569" w:rsidRPr="002709A6" w:rsidRDefault="001F5569" w:rsidP="00F469B4">
            <w:pPr>
              <w:pStyle w:val="NoSpacing"/>
              <w:rPr>
                <w:sz w:val="16"/>
                <w:szCs w:val="16"/>
              </w:rPr>
            </w:pPr>
          </w:p>
        </w:tc>
        <w:tc>
          <w:tcPr>
            <w:tcW w:w="397" w:type="pct"/>
          </w:tcPr>
          <w:p w14:paraId="38081B79" w14:textId="77777777" w:rsidR="001F5569" w:rsidRPr="002709A6" w:rsidRDefault="001F5569" w:rsidP="00F469B4">
            <w:pPr>
              <w:pStyle w:val="NoSpacing"/>
              <w:rPr>
                <w:sz w:val="16"/>
                <w:szCs w:val="16"/>
              </w:rPr>
            </w:pPr>
          </w:p>
        </w:tc>
        <w:tc>
          <w:tcPr>
            <w:tcW w:w="396" w:type="pct"/>
          </w:tcPr>
          <w:p w14:paraId="2A12B418" w14:textId="77777777" w:rsidR="001F5569" w:rsidRPr="002709A6" w:rsidRDefault="001F5569" w:rsidP="00F469B4">
            <w:pPr>
              <w:pStyle w:val="NoSpacing"/>
              <w:rPr>
                <w:sz w:val="16"/>
                <w:szCs w:val="16"/>
              </w:rPr>
            </w:pPr>
          </w:p>
        </w:tc>
        <w:tc>
          <w:tcPr>
            <w:tcW w:w="1129" w:type="pct"/>
          </w:tcPr>
          <w:p w14:paraId="2A93CCF8" w14:textId="77777777" w:rsidR="001F5569" w:rsidRPr="002709A6" w:rsidRDefault="001F5569" w:rsidP="00F469B4">
            <w:pPr>
              <w:pStyle w:val="NoSpacing"/>
              <w:rPr>
                <w:sz w:val="16"/>
                <w:szCs w:val="16"/>
              </w:rPr>
            </w:pPr>
          </w:p>
        </w:tc>
        <w:tc>
          <w:tcPr>
            <w:tcW w:w="982" w:type="pct"/>
          </w:tcPr>
          <w:p w14:paraId="032B0E2E" w14:textId="77777777" w:rsidR="001F5569" w:rsidRPr="002709A6" w:rsidRDefault="001F5569" w:rsidP="00F469B4">
            <w:pPr>
              <w:pStyle w:val="NoSpacing"/>
              <w:rPr>
                <w:sz w:val="16"/>
                <w:szCs w:val="16"/>
              </w:rPr>
            </w:pPr>
          </w:p>
        </w:tc>
        <w:tc>
          <w:tcPr>
            <w:tcW w:w="544" w:type="pct"/>
          </w:tcPr>
          <w:p w14:paraId="25CBA426" w14:textId="77777777" w:rsidR="001F5569" w:rsidRPr="002709A6" w:rsidRDefault="001F5569" w:rsidP="00F469B4">
            <w:pPr>
              <w:pStyle w:val="NoSpacing"/>
              <w:rPr>
                <w:sz w:val="16"/>
                <w:szCs w:val="16"/>
              </w:rPr>
            </w:pPr>
          </w:p>
        </w:tc>
        <w:tc>
          <w:tcPr>
            <w:tcW w:w="523" w:type="pct"/>
          </w:tcPr>
          <w:p w14:paraId="10650A72" w14:textId="77777777" w:rsidR="001F5569" w:rsidRPr="002709A6" w:rsidRDefault="001F5569" w:rsidP="00F469B4">
            <w:pPr>
              <w:pStyle w:val="NoSpacing"/>
              <w:rPr>
                <w:sz w:val="16"/>
                <w:szCs w:val="16"/>
              </w:rPr>
            </w:pPr>
          </w:p>
        </w:tc>
      </w:tr>
      <w:tr w:rsidR="001F5569" w:rsidRPr="002709A6" w14:paraId="7AF1B5B9" w14:textId="77777777" w:rsidTr="00A65D3D">
        <w:tc>
          <w:tcPr>
            <w:tcW w:w="380" w:type="pct"/>
          </w:tcPr>
          <w:p w14:paraId="47F09E80" w14:textId="77777777" w:rsidR="001F5569" w:rsidRDefault="001F5569" w:rsidP="00F469B4">
            <w:pPr>
              <w:pStyle w:val="NoSpacing"/>
            </w:pPr>
          </w:p>
          <w:p w14:paraId="4E4D9FAA" w14:textId="57C1FC15" w:rsidR="00F469B4" w:rsidRPr="002709A6" w:rsidRDefault="00F469B4" w:rsidP="00F469B4">
            <w:pPr>
              <w:pStyle w:val="NoSpacing"/>
            </w:pPr>
          </w:p>
        </w:tc>
        <w:tc>
          <w:tcPr>
            <w:tcW w:w="649" w:type="pct"/>
          </w:tcPr>
          <w:p w14:paraId="12F314E0" w14:textId="77777777" w:rsidR="001F5569" w:rsidRPr="002709A6" w:rsidRDefault="001F5569" w:rsidP="00F469B4">
            <w:pPr>
              <w:pStyle w:val="NoSpacing"/>
              <w:rPr>
                <w:sz w:val="16"/>
                <w:szCs w:val="16"/>
              </w:rPr>
            </w:pPr>
          </w:p>
        </w:tc>
        <w:tc>
          <w:tcPr>
            <w:tcW w:w="397" w:type="pct"/>
          </w:tcPr>
          <w:p w14:paraId="1274A03B" w14:textId="77777777" w:rsidR="001F5569" w:rsidRPr="002709A6" w:rsidRDefault="001F5569" w:rsidP="00F469B4">
            <w:pPr>
              <w:pStyle w:val="NoSpacing"/>
              <w:rPr>
                <w:sz w:val="16"/>
                <w:szCs w:val="16"/>
              </w:rPr>
            </w:pPr>
          </w:p>
        </w:tc>
        <w:tc>
          <w:tcPr>
            <w:tcW w:w="396" w:type="pct"/>
          </w:tcPr>
          <w:p w14:paraId="1F33BC85" w14:textId="77777777" w:rsidR="001F5569" w:rsidRPr="002709A6" w:rsidRDefault="001F5569" w:rsidP="00F469B4">
            <w:pPr>
              <w:pStyle w:val="NoSpacing"/>
              <w:rPr>
                <w:sz w:val="16"/>
                <w:szCs w:val="16"/>
              </w:rPr>
            </w:pPr>
          </w:p>
        </w:tc>
        <w:tc>
          <w:tcPr>
            <w:tcW w:w="1129" w:type="pct"/>
          </w:tcPr>
          <w:p w14:paraId="1ED3FFED" w14:textId="77777777" w:rsidR="001F5569" w:rsidRPr="002709A6" w:rsidRDefault="001F5569" w:rsidP="00F469B4">
            <w:pPr>
              <w:pStyle w:val="NoSpacing"/>
              <w:rPr>
                <w:sz w:val="16"/>
                <w:szCs w:val="16"/>
              </w:rPr>
            </w:pPr>
          </w:p>
        </w:tc>
        <w:tc>
          <w:tcPr>
            <w:tcW w:w="982" w:type="pct"/>
          </w:tcPr>
          <w:p w14:paraId="460DF71F" w14:textId="77777777" w:rsidR="001F5569" w:rsidRPr="002709A6" w:rsidRDefault="001F5569" w:rsidP="00F469B4">
            <w:pPr>
              <w:pStyle w:val="NoSpacing"/>
              <w:rPr>
                <w:sz w:val="16"/>
                <w:szCs w:val="16"/>
              </w:rPr>
            </w:pPr>
          </w:p>
        </w:tc>
        <w:tc>
          <w:tcPr>
            <w:tcW w:w="544" w:type="pct"/>
          </w:tcPr>
          <w:p w14:paraId="20CE39CE" w14:textId="77777777" w:rsidR="001F5569" w:rsidRPr="002709A6" w:rsidRDefault="001F5569" w:rsidP="00F469B4">
            <w:pPr>
              <w:pStyle w:val="NoSpacing"/>
              <w:rPr>
                <w:sz w:val="16"/>
                <w:szCs w:val="16"/>
              </w:rPr>
            </w:pPr>
          </w:p>
        </w:tc>
        <w:tc>
          <w:tcPr>
            <w:tcW w:w="523" w:type="pct"/>
          </w:tcPr>
          <w:p w14:paraId="228C49A3" w14:textId="77777777" w:rsidR="001F5569" w:rsidRPr="002709A6" w:rsidRDefault="001F5569" w:rsidP="00F469B4">
            <w:pPr>
              <w:pStyle w:val="NoSpacing"/>
              <w:rPr>
                <w:sz w:val="16"/>
                <w:szCs w:val="16"/>
              </w:rPr>
            </w:pPr>
          </w:p>
        </w:tc>
      </w:tr>
    </w:tbl>
    <w:p w14:paraId="04E0C2D5" w14:textId="77777777" w:rsidR="00F469B4" w:rsidRDefault="00F469B4"/>
    <w:p w14:paraId="7B974583" w14:textId="77777777" w:rsidR="002709A6" w:rsidRPr="001D494C" w:rsidRDefault="002709A6" w:rsidP="00DC6E7D">
      <w:pPr>
        <w:rPr>
          <w:bCs/>
        </w:rPr>
        <w:sectPr w:rsidR="002709A6" w:rsidRPr="001D494C" w:rsidSect="00C540AA">
          <w:headerReference w:type="even" r:id="rId15"/>
          <w:headerReference w:type="default" r:id="rId16"/>
          <w:footerReference w:type="even" r:id="rId17"/>
          <w:footerReference w:type="default" r:id="rId18"/>
          <w:headerReference w:type="first" r:id="rId19"/>
          <w:footerReference w:type="first" r:id="rId20"/>
          <w:pgSz w:w="11906" w:h="16838" w:code="9"/>
          <w:pgMar w:top="1440" w:right="1080" w:bottom="1440" w:left="1080" w:header="709" w:footer="463" w:gutter="0"/>
          <w:pgNumType w:start="0"/>
          <w:cols w:space="708"/>
          <w:titlePg/>
          <w:docGrid w:linePitch="360"/>
        </w:sectPr>
      </w:pPr>
    </w:p>
    <w:p w14:paraId="7DD347D2" w14:textId="22491278" w:rsidR="001F5569" w:rsidRPr="00F469B4" w:rsidRDefault="00F469B4" w:rsidP="00F469B4">
      <w:pPr>
        <w:pStyle w:val="Heading1"/>
      </w:pPr>
      <w:bookmarkStart w:id="12" w:name="_Toc144374386"/>
      <w:r>
        <w:t>Record o</w:t>
      </w:r>
      <w:r w:rsidRPr="001D494C">
        <w:t>f False Alarms</w:t>
      </w:r>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1342"/>
        <w:gridCol w:w="2389"/>
        <w:gridCol w:w="1016"/>
        <w:gridCol w:w="2446"/>
        <w:gridCol w:w="1675"/>
      </w:tblGrid>
      <w:tr w:rsidR="00F469B4" w:rsidRPr="00514902" w14:paraId="1F7F06EF" w14:textId="77777777" w:rsidTr="00C540AA">
        <w:tc>
          <w:tcPr>
            <w:tcW w:w="446" w:type="pct"/>
            <w:shd w:val="clear" w:color="auto" w:fill="auto"/>
            <w:vAlign w:val="bottom"/>
          </w:tcPr>
          <w:p w14:paraId="538D48B5" w14:textId="2FE42BA9" w:rsidR="002709A6" w:rsidRPr="00F469B4" w:rsidRDefault="002709A6" w:rsidP="00F469B4">
            <w:pPr>
              <w:pStyle w:val="Table"/>
              <w:jc w:val="center"/>
            </w:pPr>
            <w:r w:rsidRPr="001D494C">
              <w:t>Date</w:t>
            </w:r>
          </w:p>
        </w:tc>
        <w:tc>
          <w:tcPr>
            <w:tcW w:w="689" w:type="pct"/>
            <w:shd w:val="clear" w:color="auto" w:fill="auto"/>
            <w:vAlign w:val="bottom"/>
          </w:tcPr>
          <w:p w14:paraId="6E2B3B24" w14:textId="0CF84F94" w:rsidR="002709A6" w:rsidRPr="001D494C" w:rsidRDefault="002709A6" w:rsidP="00F469B4">
            <w:pPr>
              <w:pStyle w:val="Table"/>
              <w:jc w:val="center"/>
            </w:pPr>
            <w:r w:rsidRPr="001D494C">
              <w:t>B</w:t>
            </w:r>
            <w:r w:rsidR="00F469B4">
              <w:t xml:space="preserve">reak </w:t>
            </w:r>
            <w:r w:rsidRPr="001D494C">
              <w:t>Glass or</w:t>
            </w:r>
          </w:p>
          <w:p w14:paraId="0B88C9CB" w14:textId="40914E2A" w:rsidR="002709A6" w:rsidRPr="001D494C" w:rsidRDefault="00F469B4" w:rsidP="00F469B4">
            <w:pPr>
              <w:pStyle w:val="Table"/>
              <w:jc w:val="center"/>
            </w:pPr>
            <w:r>
              <w:t>Detector</w:t>
            </w:r>
          </w:p>
          <w:p w14:paraId="64355895" w14:textId="7B80623E" w:rsidR="002709A6" w:rsidRPr="00F469B4" w:rsidRDefault="002709A6" w:rsidP="00F469B4">
            <w:pPr>
              <w:pStyle w:val="Table"/>
              <w:jc w:val="center"/>
            </w:pPr>
            <w:r w:rsidRPr="001D494C">
              <w:t>Activated</w:t>
            </w:r>
          </w:p>
        </w:tc>
        <w:tc>
          <w:tcPr>
            <w:tcW w:w="1227" w:type="pct"/>
            <w:shd w:val="clear" w:color="auto" w:fill="auto"/>
            <w:vAlign w:val="bottom"/>
          </w:tcPr>
          <w:p w14:paraId="68C91E05" w14:textId="70150244" w:rsidR="002709A6" w:rsidRPr="00F469B4" w:rsidRDefault="002709A6" w:rsidP="00F469B4">
            <w:pPr>
              <w:pStyle w:val="Table"/>
              <w:jc w:val="center"/>
            </w:pPr>
            <w:r w:rsidRPr="001D494C">
              <w:t>Cause of Alarm</w:t>
            </w:r>
          </w:p>
        </w:tc>
        <w:tc>
          <w:tcPr>
            <w:tcW w:w="522" w:type="pct"/>
            <w:shd w:val="clear" w:color="auto" w:fill="auto"/>
            <w:vAlign w:val="bottom"/>
          </w:tcPr>
          <w:p w14:paraId="06919C22" w14:textId="64563888" w:rsidR="002709A6" w:rsidRPr="001D494C" w:rsidRDefault="00F469B4" w:rsidP="00F469B4">
            <w:pPr>
              <w:pStyle w:val="Table"/>
              <w:jc w:val="center"/>
            </w:pPr>
            <w:r>
              <w:t xml:space="preserve">Fire </w:t>
            </w:r>
            <w:r w:rsidR="002709A6" w:rsidRPr="001D494C">
              <w:t>S</w:t>
            </w:r>
            <w:r>
              <w:t>ervice</w:t>
            </w:r>
            <w:r w:rsidR="002709A6" w:rsidRPr="001D494C">
              <w:t xml:space="preserve"> Called</w:t>
            </w:r>
            <w:r>
              <w:t>?</w:t>
            </w:r>
          </w:p>
        </w:tc>
        <w:tc>
          <w:tcPr>
            <w:tcW w:w="1256" w:type="pct"/>
            <w:shd w:val="clear" w:color="auto" w:fill="auto"/>
            <w:vAlign w:val="bottom"/>
          </w:tcPr>
          <w:p w14:paraId="1B1F7090" w14:textId="77777777" w:rsidR="002709A6" w:rsidRPr="001D494C" w:rsidRDefault="002709A6" w:rsidP="00F469B4">
            <w:pPr>
              <w:pStyle w:val="Table"/>
              <w:jc w:val="center"/>
            </w:pPr>
            <w:r w:rsidRPr="001D494C">
              <w:t>Action Taken</w:t>
            </w:r>
          </w:p>
        </w:tc>
        <w:tc>
          <w:tcPr>
            <w:tcW w:w="861" w:type="pct"/>
            <w:shd w:val="clear" w:color="auto" w:fill="auto"/>
            <w:vAlign w:val="bottom"/>
          </w:tcPr>
          <w:p w14:paraId="202DFE3C" w14:textId="77777777" w:rsidR="002709A6" w:rsidRPr="001D494C" w:rsidRDefault="002709A6" w:rsidP="00F469B4">
            <w:pPr>
              <w:pStyle w:val="Table"/>
              <w:jc w:val="center"/>
            </w:pPr>
            <w:r w:rsidRPr="001D494C">
              <w:t>Name (print)</w:t>
            </w:r>
          </w:p>
        </w:tc>
      </w:tr>
      <w:tr w:rsidR="002709A6" w:rsidRPr="00F469B4" w14:paraId="3E781CF3" w14:textId="77777777" w:rsidTr="00C540AA">
        <w:tc>
          <w:tcPr>
            <w:tcW w:w="446" w:type="pct"/>
          </w:tcPr>
          <w:p w14:paraId="04C7BEB2" w14:textId="77777777" w:rsidR="002709A6" w:rsidRDefault="002709A6" w:rsidP="00F469B4">
            <w:pPr>
              <w:pStyle w:val="NoSpacing"/>
            </w:pPr>
          </w:p>
          <w:p w14:paraId="6739CF12" w14:textId="3E169E68" w:rsidR="00F469B4" w:rsidRPr="00F469B4" w:rsidRDefault="00F469B4" w:rsidP="00F469B4">
            <w:pPr>
              <w:pStyle w:val="NoSpacing"/>
            </w:pPr>
          </w:p>
        </w:tc>
        <w:tc>
          <w:tcPr>
            <w:tcW w:w="689" w:type="pct"/>
          </w:tcPr>
          <w:p w14:paraId="2FC9D3FC" w14:textId="77777777" w:rsidR="002709A6" w:rsidRPr="00F469B4" w:rsidRDefault="002709A6" w:rsidP="00F469B4">
            <w:pPr>
              <w:pStyle w:val="NoSpacing"/>
            </w:pPr>
          </w:p>
        </w:tc>
        <w:tc>
          <w:tcPr>
            <w:tcW w:w="1227" w:type="pct"/>
          </w:tcPr>
          <w:p w14:paraId="6CD63A58" w14:textId="77777777" w:rsidR="002709A6" w:rsidRPr="00F469B4" w:rsidRDefault="002709A6" w:rsidP="00F469B4">
            <w:pPr>
              <w:pStyle w:val="NoSpacing"/>
            </w:pPr>
          </w:p>
        </w:tc>
        <w:tc>
          <w:tcPr>
            <w:tcW w:w="522" w:type="pct"/>
          </w:tcPr>
          <w:p w14:paraId="71892CF7" w14:textId="77777777" w:rsidR="002709A6" w:rsidRPr="00F469B4" w:rsidRDefault="002709A6" w:rsidP="00F469B4">
            <w:pPr>
              <w:pStyle w:val="NoSpacing"/>
            </w:pPr>
          </w:p>
        </w:tc>
        <w:tc>
          <w:tcPr>
            <w:tcW w:w="1256" w:type="pct"/>
          </w:tcPr>
          <w:p w14:paraId="368EE842" w14:textId="77777777" w:rsidR="002709A6" w:rsidRPr="00F469B4" w:rsidRDefault="002709A6" w:rsidP="00F469B4">
            <w:pPr>
              <w:pStyle w:val="NoSpacing"/>
            </w:pPr>
          </w:p>
        </w:tc>
        <w:tc>
          <w:tcPr>
            <w:tcW w:w="861" w:type="pct"/>
          </w:tcPr>
          <w:p w14:paraId="2370EE71" w14:textId="77777777" w:rsidR="002709A6" w:rsidRPr="00F469B4" w:rsidRDefault="002709A6" w:rsidP="00F469B4">
            <w:pPr>
              <w:pStyle w:val="NoSpacing"/>
            </w:pPr>
          </w:p>
        </w:tc>
      </w:tr>
      <w:tr w:rsidR="002709A6" w:rsidRPr="00F469B4" w14:paraId="387B93D1" w14:textId="77777777" w:rsidTr="00C540AA">
        <w:tc>
          <w:tcPr>
            <w:tcW w:w="446" w:type="pct"/>
          </w:tcPr>
          <w:p w14:paraId="74958019" w14:textId="77777777" w:rsidR="002709A6" w:rsidRDefault="002709A6" w:rsidP="00F469B4">
            <w:pPr>
              <w:pStyle w:val="NoSpacing"/>
            </w:pPr>
          </w:p>
          <w:p w14:paraId="20FB5D16" w14:textId="0C675E33" w:rsidR="00F469B4" w:rsidRPr="00F469B4" w:rsidRDefault="00F469B4" w:rsidP="00F469B4">
            <w:pPr>
              <w:pStyle w:val="NoSpacing"/>
            </w:pPr>
          </w:p>
        </w:tc>
        <w:tc>
          <w:tcPr>
            <w:tcW w:w="689" w:type="pct"/>
          </w:tcPr>
          <w:p w14:paraId="662EE16B" w14:textId="77777777" w:rsidR="002709A6" w:rsidRPr="00F469B4" w:rsidRDefault="002709A6" w:rsidP="00F469B4">
            <w:pPr>
              <w:pStyle w:val="NoSpacing"/>
            </w:pPr>
          </w:p>
        </w:tc>
        <w:tc>
          <w:tcPr>
            <w:tcW w:w="1227" w:type="pct"/>
          </w:tcPr>
          <w:p w14:paraId="2F8AAA34" w14:textId="77777777" w:rsidR="002709A6" w:rsidRPr="00F469B4" w:rsidRDefault="002709A6" w:rsidP="00F469B4">
            <w:pPr>
              <w:pStyle w:val="NoSpacing"/>
            </w:pPr>
          </w:p>
        </w:tc>
        <w:tc>
          <w:tcPr>
            <w:tcW w:w="522" w:type="pct"/>
          </w:tcPr>
          <w:p w14:paraId="75B048AE" w14:textId="77777777" w:rsidR="002709A6" w:rsidRPr="00F469B4" w:rsidRDefault="002709A6" w:rsidP="00F469B4">
            <w:pPr>
              <w:pStyle w:val="NoSpacing"/>
            </w:pPr>
          </w:p>
        </w:tc>
        <w:tc>
          <w:tcPr>
            <w:tcW w:w="1256" w:type="pct"/>
          </w:tcPr>
          <w:p w14:paraId="06E13978" w14:textId="77777777" w:rsidR="002709A6" w:rsidRPr="00F469B4" w:rsidRDefault="002709A6" w:rsidP="00F469B4">
            <w:pPr>
              <w:pStyle w:val="NoSpacing"/>
            </w:pPr>
          </w:p>
        </w:tc>
        <w:tc>
          <w:tcPr>
            <w:tcW w:w="861" w:type="pct"/>
          </w:tcPr>
          <w:p w14:paraId="0966669F" w14:textId="77777777" w:rsidR="002709A6" w:rsidRPr="00F469B4" w:rsidRDefault="002709A6" w:rsidP="00F469B4">
            <w:pPr>
              <w:pStyle w:val="NoSpacing"/>
            </w:pPr>
          </w:p>
        </w:tc>
      </w:tr>
      <w:tr w:rsidR="002709A6" w:rsidRPr="00F469B4" w14:paraId="7DBBF77A" w14:textId="77777777" w:rsidTr="00C540AA">
        <w:tc>
          <w:tcPr>
            <w:tcW w:w="446" w:type="pct"/>
          </w:tcPr>
          <w:p w14:paraId="33CF1BC6" w14:textId="77777777" w:rsidR="002709A6" w:rsidRDefault="002709A6" w:rsidP="00F469B4">
            <w:pPr>
              <w:pStyle w:val="NoSpacing"/>
            </w:pPr>
          </w:p>
          <w:p w14:paraId="77E27949" w14:textId="51FEB769" w:rsidR="00F469B4" w:rsidRPr="00F469B4" w:rsidRDefault="00F469B4" w:rsidP="00F469B4">
            <w:pPr>
              <w:pStyle w:val="NoSpacing"/>
            </w:pPr>
          </w:p>
        </w:tc>
        <w:tc>
          <w:tcPr>
            <w:tcW w:w="689" w:type="pct"/>
          </w:tcPr>
          <w:p w14:paraId="4653E6D9" w14:textId="77777777" w:rsidR="002709A6" w:rsidRPr="00F469B4" w:rsidRDefault="002709A6" w:rsidP="00F469B4">
            <w:pPr>
              <w:pStyle w:val="NoSpacing"/>
            </w:pPr>
          </w:p>
        </w:tc>
        <w:tc>
          <w:tcPr>
            <w:tcW w:w="1227" w:type="pct"/>
          </w:tcPr>
          <w:p w14:paraId="1BCBDA17" w14:textId="77777777" w:rsidR="002709A6" w:rsidRPr="00F469B4" w:rsidRDefault="002709A6" w:rsidP="00F469B4">
            <w:pPr>
              <w:pStyle w:val="NoSpacing"/>
            </w:pPr>
          </w:p>
        </w:tc>
        <w:tc>
          <w:tcPr>
            <w:tcW w:w="522" w:type="pct"/>
          </w:tcPr>
          <w:p w14:paraId="767A743A" w14:textId="77777777" w:rsidR="002709A6" w:rsidRPr="00F469B4" w:rsidRDefault="002709A6" w:rsidP="00F469B4">
            <w:pPr>
              <w:pStyle w:val="NoSpacing"/>
            </w:pPr>
          </w:p>
        </w:tc>
        <w:tc>
          <w:tcPr>
            <w:tcW w:w="1256" w:type="pct"/>
          </w:tcPr>
          <w:p w14:paraId="52C9C709" w14:textId="77777777" w:rsidR="002709A6" w:rsidRPr="00F469B4" w:rsidRDefault="002709A6" w:rsidP="00F469B4">
            <w:pPr>
              <w:pStyle w:val="NoSpacing"/>
            </w:pPr>
          </w:p>
        </w:tc>
        <w:tc>
          <w:tcPr>
            <w:tcW w:w="861" w:type="pct"/>
          </w:tcPr>
          <w:p w14:paraId="21E588C0" w14:textId="77777777" w:rsidR="002709A6" w:rsidRPr="00F469B4" w:rsidRDefault="002709A6" w:rsidP="00F469B4">
            <w:pPr>
              <w:pStyle w:val="NoSpacing"/>
            </w:pPr>
          </w:p>
        </w:tc>
      </w:tr>
      <w:tr w:rsidR="002709A6" w:rsidRPr="00F469B4" w14:paraId="69706E3B" w14:textId="77777777" w:rsidTr="00C540AA">
        <w:tc>
          <w:tcPr>
            <w:tcW w:w="446" w:type="pct"/>
          </w:tcPr>
          <w:p w14:paraId="2796957D" w14:textId="77777777" w:rsidR="002709A6" w:rsidRDefault="002709A6" w:rsidP="00F469B4">
            <w:pPr>
              <w:pStyle w:val="NoSpacing"/>
            </w:pPr>
          </w:p>
          <w:p w14:paraId="2F11F955" w14:textId="5B675E39" w:rsidR="00F469B4" w:rsidRPr="00F469B4" w:rsidRDefault="00F469B4" w:rsidP="00F469B4">
            <w:pPr>
              <w:pStyle w:val="NoSpacing"/>
            </w:pPr>
          </w:p>
        </w:tc>
        <w:tc>
          <w:tcPr>
            <w:tcW w:w="689" w:type="pct"/>
          </w:tcPr>
          <w:p w14:paraId="5F970F03" w14:textId="77777777" w:rsidR="002709A6" w:rsidRPr="00F469B4" w:rsidRDefault="002709A6" w:rsidP="00F469B4">
            <w:pPr>
              <w:pStyle w:val="NoSpacing"/>
            </w:pPr>
          </w:p>
        </w:tc>
        <w:tc>
          <w:tcPr>
            <w:tcW w:w="1227" w:type="pct"/>
          </w:tcPr>
          <w:p w14:paraId="4127DDD3" w14:textId="77777777" w:rsidR="002709A6" w:rsidRPr="00F469B4" w:rsidRDefault="002709A6" w:rsidP="00F469B4">
            <w:pPr>
              <w:pStyle w:val="NoSpacing"/>
            </w:pPr>
          </w:p>
        </w:tc>
        <w:tc>
          <w:tcPr>
            <w:tcW w:w="522" w:type="pct"/>
          </w:tcPr>
          <w:p w14:paraId="3175CB88" w14:textId="77777777" w:rsidR="002709A6" w:rsidRPr="00F469B4" w:rsidRDefault="002709A6" w:rsidP="00F469B4">
            <w:pPr>
              <w:pStyle w:val="NoSpacing"/>
            </w:pPr>
          </w:p>
        </w:tc>
        <w:tc>
          <w:tcPr>
            <w:tcW w:w="1256" w:type="pct"/>
          </w:tcPr>
          <w:p w14:paraId="0F0DFF1E" w14:textId="77777777" w:rsidR="002709A6" w:rsidRPr="00F469B4" w:rsidRDefault="002709A6" w:rsidP="00F469B4">
            <w:pPr>
              <w:pStyle w:val="NoSpacing"/>
            </w:pPr>
          </w:p>
        </w:tc>
        <w:tc>
          <w:tcPr>
            <w:tcW w:w="861" w:type="pct"/>
          </w:tcPr>
          <w:p w14:paraId="2700EC27" w14:textId="77777777" w:rsidR="002709A6" w:rsidRPr="00F469B4" w:rsidRDefault="002709A6" w:rsidP="00F469B4">
            <w:pPr>
              <w:pStyle w:val="NoSpacing"/>
            </w:pPr>
          </w:p>
        </w:tc>
      </w:tr>
      <w:tr w:rsidR="002709A6" w:rsidRPr="00F469B4" w14:paraId="664DB835" w14:textId="77777777" w:rsidTr="00C540AA">
        <w:tc>
          <w:tcPr>
            <w:tcW w:w="446" w:type="pct"/>
          </w:tcPr>
          <w:p w14:paraId="0464055F" w14:textId="77777777" w:rsidR="002709A6" w:rsidRDefault="002709A6" w:rsidP="00F469B4">
            <w:pPr>
              <w:pStyle w:val="NoSpacing"/>
            </w:pPr>
          </w:p>
          <w:p w14:paraId="1941B403" w14:textId="244EF6EF" w:rsidR="00F469B4" w:rsidRPr="00F469B4" w:rsidRDefault="00F469B4" w:rsidP="00F469B4">
            <w:pPr>
              <w:pStyle w:val="NoSpacing"/>
            </w:pPr>
          </w:p>
        </w:tc>
        <w:tc>
          <w:tcPr>
            <w:tcW w:w="689" w:type="pct"/>
          </w:tcPr>
          <w:p w14:paraId="08A3A41F" w14:textId="77777777" w:rsidR="002709A6" w:rsidRPr="00F469B4" w:rsidRDefault="002709A6" w:rsidP="00F469B4">
            <w:pPr>
              <w:pStyle w:val="NoSpacing"/>
            </w:pPr>
          </w:p>
        </w:tc>
        <w:tc>
          <w:tcPr>
            <w:tcW w:w="1227" w:type="pct"/>
          </w:tcPr>
          <w:p w14:paraId="08DBE240" w14:textId="77777777" w:rsidR="002709A6" w:rsidRPr="00F469B4" w:rsidRDefault="002709A6" w:rsidP="00F469B4">
            <w:pPr>
              <w:pStyle w:val="NoSpacing"/>
            </w:pPr>
          </w:p>
        </w:tc>
        <w:tc>
          <w:tcPr>
            <w:tcW w:w="522" w:type="pct"/>
          </w:tcPr>
          <w:p w14:paraId="7683726F" w14:textId="77777777" w:rsidR="002709A6" w:rsidRPr="00F469B4" w:rsidRDefault="002709A6" w:rsidP="00F469B4">
            <w:pPr>
              <w:pStyle w:val="NoSpacing"/>
            </w:pPr>
          </w:p>
        </w:tc>
        <w:tc>
          <w:tcPr>
            <w:tcW w:w="1256" w:type="pct"/>
          </w:tcPr>
          <w:p w14:paraId="2BCA0D94" w14:textId="77777777" w:rsidR="002709A6" w:rsidRPr="00F469B4" w:rsidRDefault="002709A6" w:rsidP="00F469B4">
            <w:pPr>
              <w:pStyle w:val="NoSpacing"/>
            </w:pPr>
          </w:p>
        </w:tc>
        <w:tc>
          <w:tcPr>
            <w:tcW w:w="861" w:type="pct"/>
          </w:tcPr>
          <w:p w14:paraId="0177A6FC" w14:textId="77777777" w:rsidR="002709A6" w:rsidRPr="00F469B4" w:rsidRDefault="002709A6" w:rsidP="00F469B4">
            <w:pPr>
              <w:pStyle w:val="NoSpacing"/>
            </w:pPr>
          </w:p>
        </w:tc>
      </w:tr>
      <w:tr w:rsidR="002709A6" w:rsidRPr="00F469B4" w14:paraId="58C3ABBB" w14:textId="77777777" w:rsidTr="00C540AA">
        <w:tc>
          <w:tcPr>
            <w:tcW w:w="446" w:type="pct"/>
          </w:tcPr>
          <w:p w14:paraId="1430D74D" w14:textId="77777777" w:rsidR="002709A6" w:rsidRDefault="002709A6" w:rsidP="00F469B4">
            <w:pPr>
              <w:pStyle w:val="NoSpacing"/>
            </w:pPr>
          </w:p>
          <w:p w14:paraId="4EA0BEF8" w14:textId="2E628263" w:rsidR="00F469B4" w:rsidRPr="00F469B4" w:rsidRDefault="00F469B4" w:rsidP="00F469B4">
            <w:pPr>
              <w:pStyle w:val="NoSpacing"/>
            </w:pPr>
          </w:p>
        </w:tc>
        <w:tc>
          <w:tcPr>
            <w:tcW w:w="689" w:type="pct"/>
          </w:tcPr>
          <w:p w14:paraId="07CAFCC0" w14:textId="77777777" w:rsidR="002709A6" w:rsidRPr="00F469B4" w:rsidRDefault="002709A6" w:rsidP="00F469B4">
            <w:pPr>
              <w:pStyle w:val="NoSpacing"/>
            </w:pPr>
          </w:p>
        </w:tc>
        <w:tc>
          <w:tcPr>
            <w:tcW w:w="1227" w:type="pct"/>
          </w:tcPr>
          <w:p w14:paraId="114EFE43" w14:textId="77777777" w:rsidR="002709A6" w:rsidRPr="00F469B4" w:rsidRDefault="002709A6" w:rsidP="00F469B4">
            <w:pPr>
              <w:pStyle w:val="NoSpacing"/>
            </w:pPr>
          </w:p>
        </w:tc>
        <w:tc>
          <w:tcPr>
            <w:tcW w:w="522" w:type="pct"/>
          </w:tcPr>
          <w:p w14:paraId="1E7CFFC6" w14:textId="77777777" w:rsidR="002709A6" w:rsidRPr="00F469B4" w:rsidRDefault="002709A6" w:rsidP="00F469B4">
            <w:pPr>
              <w:pStyle w:val="NoSpacing"/>
            </w:pPr>
          </w:p>
        </w:tc>
        <w:tc>
          <w:tcPr>
            <w:tcW w:w="1256" w:type="pct"/>
          </w:tcPr>
          <w:p w14:paraId="3C6D0195" w14:textId="77777777" w:rsidR="002709A6" w:rsidRPr="00F469B4" w:rsidRDefault="002709A6" w:rsidP="00F469B4">
            <w:pPr>
              <w:pStyle w:val="NoSpacing"/>
            </w:pPr>
          </w:p>
        </w:tc>
        <w:tc>
          <w:tcPr>
            <w:tcW w:w="861" w:type="pct"/>
          </w:tcPr>
          <w:p w14:paraId="3CE282E0" w14:textId="77777777" w:rsidR="002709A6" w:rsidRPr="00F469B4" w:rsidRDefault="002709A6" w:rsidP="00F469B4">
            <w:pPr>
              <w:pStyle w:val="NoSpacing"/>
            </w:pPr>
          </w:p>
        </w:tc>
      </w:tr>
      <w:tr w:rsidR="002709A6" w:rsidRPr="00F469B4" w14:paraId="6ECF5818" w14:textId="77777777" w:rsidTr="00C540AA">
        <w:tc>
          <w:tcPr>
            <w:tcW w:w="446" w:type="pct"/>
          </w:tcPr>
          <w:p w14:paraId="64F5B2E0" w14:textId="77777777" w:rsidR="002709A6" w:rsidRDefault="002709A6" w:rsidP="00F469B4">
            <w:pPr>
              <w:pStyle w:val="NoSpacing"/>
            </w:pPr>
          </w:p>
          <w:p w14:paraId="65A01566" w14:textId="4BED2D75" w:rsidR="00F469B4" w:rsidRPr="00F469B4" w:rsidRDefault="00F469B4" w:rsidP="00F469B4">
            <w:pPr>
              <w:pStyle w:val="NoSpacing"/>
            </w:pPr>
          </w:p>
        </w:tc>
        <w:tc>
          <w:tcPr>
            <w:tcW w:w="689" w:type="pct"/>
          </w:tcPr>
          <w:p w14:paraId="4961DC8B" w14:textId="77777777" w:rsidR="002709A6" w:rsidRPr="00F469B4" w:rsidRDefault="002709A6" w:rsidP="00F469B4">
            <w:pPr>
              <w:pStyle w:val="NoSpacing"/>
            </w:pPr>
          </w:p>
        </w:tc>
        <w:tc>
          <w:tcPr>
            <w:tcW w:w="1227" w:type="pct"/>
          </w:tcPr>
          <w:p w14:paraId="4A56AF51" w14:textId="77777777" w:rsidR="002709A6" w:rsidRPr="00F469B4" w:rsidRDefault="002709A6" w:rsidP="00F469B4">
            <w:pPr>
              <w:pStyle w:val="NoSpacing"/>
            </w:pPr>
          </w:p>
        </w:tc>
        <w:tc>
          <w:tcPr>
            <w:tcW w:w="522" w:type="pct"/>
          </w:tcPr>
          <w:p w14:paraId="7A9082B3" w14:textId="77777777" w:rsidR="002709A6" w:rsidRPr="00F469B4" w:rsidRDefault="002709A6" w:rsidP="00F469B4">
            <w:pPr>
              <w:pStyle w:val="NoSpacing"/>
            </w:pPr>
          </w:p>
        </w:tc>
        <w:tc>
          <w:tcPr>
            <w:tcW w:w="1256" w:type="pct"/>
          </w:tcPr>
          <w:p w14:paraId="14F309C9" w14:textId="77777777" w:rsidR="002709A6" w:rsidRPr="00F469B4" w:rsidRDefault="002709A6" w:rsidP="00F469B4">
            <w:pPr>
              <w:pStyle w:val="NoSpacing"/>
            </w:pPr>
          </w:p>
        </w:tc>
        <w:tc>
          <w:tcPr>
            <w:tcW w:w="861" w:type="pct"/>
          </w:tcPr>
          <w:p w14:paraId="4ACB2821" w14:textId="77777777" w:rsidR="002709A6" w:rsidRPr="00F469B4" w:rsidRDefault="002709A6" w:rsidP="00F469B4">
            <w:pPr>
              <w:pStyle w:val="NoSpacing"/>
            </w:pPr>
          </w:p>
        </w:tc>
      </w:tr>
      <w:tr w:rsidR="002709A6" w:rsidRPr="00F469B4" w14:paraId="48B43D52" w14:textId="77777777" w:rsidTr="00C540AA">
        <w:tc>
          <w:tcPr>
            <w:tcW w:w="446" w:type="pct"/>
          </w:tcPr>
          <w:p w14:paraId="3400FB0E" w14:textId="77777777" w:rsidR="002709A6" w:rsidRDefault="002709A6" w:rsidP="00F469B4">
            <w:pPr>
              <w:pStyle w:val="NoSpacing"/>
            </w:pPr>
          </w:p>
          <w:p w14:paraId="23739651" w14:textId="5E59BEFE" w:rsidR="00F469B4" w:rsidRPr="00F469B4" w:rsidRDefault="00F469B4" w:rsidP="00F469B4">
            <w:pPr>
              <w:pStyle w:val="NoSpacing"/>
            </w:pPr>
          </w:p>
        </w:tc>
        <w:tc>
          <w:tcPr>
            <w:tcW w:w="689" w:type="pct"/>
          </w:tcPr>
          <w:p w14:paraId="245A762C" w14:textId="77777777" w:rsidR="002709A6" w:rsidRPr="00F469B4" w:rsidRDefault="002709A6" w:rsidP="00F469B4">
            <w:pPr>
              <w:pStyle w:val="NoSpacing"/>
            </w:pPr>
          </w:p>
        </w:tc>
        <w:tc>
          <w:tcPr>
            <w:tcW w:w="1227" w:type="pct"/>
          </w:tcPr>
          <w:p w14:paraId="3D743A2B" w14:textId="77777777" w:rsidR="002709A6" w:rsidRPr="00F469B4" w:rsidRDefault="002709A6" w:rsidP="00F469B4">
            <w:pPr>
              <w:pStyle w:val="NoSpacing"/>
            </w:pPr>
          </w:p>
        </w:tc>
        <w:tc>
          <w:tcPr>
            <w:tcW w:w="522" w:type="pct"/>
          </w:tcPr>
          <w:p w14:paraId="2EE868B3" w14:textId="77777777" w:rsidR="002709A6" w:rsidRPr="00F469B4" w:rsidRDefault="002709A6" w:rsidP="00F469B4">
            <w:pPr>
              <w:pStyle w:val="NoSpacing"/>
            </w:pPr>
          </w:p>
        </w:tc>
        <w:tc>
          <w:tcPr>
            <w:tcW w:w="1256" w:type="pct"/>
          </w:tcPr>
          <w:p w14:paraId="25057624" w14:textId="77777777" w:rsidR="002709A6" w:rsidRPr="00F469B4" w:rsidRDefault="002709A6" w:rsidP="00F469B4">
            <w:pPr>
              <w:pStyle w:val="NoSpacing"/>
            </w:pPr>
          </w:p>
        </w:tc>
        <w:tc>
          <w:tcPr>
            <w:tcW w:w="861" w:type="pct"/>
          </w:tcPr>
          <w:p w14:paraId="5D92181F" w14:textId="77777777" w:rsidR="002709A6" w:rsidRPr="00F469B4" w:rsidRDefault="002709A6" w:rsidP="00F469B4">
            <w:pPr>
              <w:pStyle w:val="NoSpacing"/>
            </w:pPr>
          </w:p>
        </w:tc>
      </w:tr>
      <w:tr w:rsidR="00010F3B" w:rsidRPr="00F469B4" w14:paraId="7ACEC927" w14:textId="77777777" w:rsidTr="00C540AA">
        <w:tc>
          <w:tcPr>
            <w:tcW w:w="446" w:type="pct"/>
          </w:tcPr>
          <w:p w14:paraId="5A5531C0" w14:textId="77777777" w:rsidR="00010F3B" w:rsidRDefault="00010F3B" w:rsidP="00F469B4">
            <w:pPr>
              <w:pStyle w:val="NoSpacing"/>
            </w:pPr>
          </w:p>
          <w:p w14:paraId="45A14762" w14:textId="500491AB" w:rsidR="00F469B4" w:rsidRPr="00F469B4" w:rsidRDefault="00F469B4" w:rsidP="00F469B4">
            <w:pPr>
              <w:pStyle w:val="NoSpacing"/>
            </w:pPr>
          </w:p>
        </w:tc>
        <w:tc>
          <w:tcPr>
            <w:tcW w:w="689" w:type="pct"/>
          </w:tcPr>
          <w:p w14:paraId="573C5736" w14:textId="77777777" w:rsidR="00010F3B" w:rsidRPr="00F469B4" w:rsidRDefault="00010F3B" w:rsidP="00F469B4">
            <w:pPr>
              <w:pStyle w:val="NoSpacing"/>
            </w:pPr>
          </w:p>
        </w:tc>
        <w:tc>
          <w:tcPr>
            <w:tcW w:w="1227" w:type="pct"/>
          </w:tcPr>
          <w:p w14:paraId="40EA9FF0" w14:textId="77777777" w:rsidR="00010F3B" w:rsidRPr="00F469B4" w:rsidRDefault="00010F3B" w:rsidP="00F469B4">
            <w:pPr>
              <w:pStyle w:val="NoSpacing"/>
            </w:pPr>
          </w:p>
        </w:tc>
        <w:tc>
          <w:tcPr>
            <w:tcW w:w="522" w:type="pct"/>
          </w:tcPr>
          <w:p w14:paraId="0406948E" w14:textId="77777777" w:rsidR="00010F3B" w:rsidRPr="00F469B4" w:rsidRDefault="00010F3B" w:rsidP="00F469B4">
            <w:pPr>
              <w:pStyle w:val="NoSpacing"/>
            </w:pPr>
          </w:p>
        </w:tc>
        <w:tc>
          <w:tcPr>
            <w:tcW w:w="1256" w:type="pct"/>
          </w:tcPr>
          <w:p w14:paraId="0B7DC150" w14:textId="77777777" w:rsidR="00010F3B" w:rsidRPr="00F469B4" w:rsidRDefault="00010F3B" w:rsidP="00F469B4">
            <w:pPr>
              <w:pStyle w:val="NoSpacing"/>
            </w:pPr>
          </w:p>
        </w:tc>
        <w:tc>
          <w:tcPr>
            <w:tcW w:w="861" w:type="pct"/>
          </w:tcPr>
          <w:p w14:paraId="726DD69A" w14:textId="77777777" w:rsidR="00010F3B" w:rsidRPr="00F469B4" w:rsidRDefault="00010F3B" w:rsidP="00F469B4">
            <w:pPr>
              <w:pStyle w:val="NoSpacing"/>
            </w:pPr>
          </w:p>
        </w:tc>
      </w:tr>
      <w:tr w:rsidR="00010F3B" w:rsidRPr="00F469B4" w14:paraId="7CE318CF" w14:textId="77777777" w:rsidTr="00C540AA">
        <w:tc>
          <w:tcPr>
            <w:tcW w:w="446" w:type="pct"/>
          </w:tcPr>
          <w:p w14:paraId="411A3219" w14:textId="77777777" w:rsidR="00010F3B" w:rsidRDefault="00010F3B" w:rsidP="00F469B4">
            <w:pPr>
              <w:pStyle w:val="NoSpacing"/>
            </w:pPr>
          </w:p>
          <w:p w14:paraId="6A07DD11" w14:textId="138A70E8" w:rsidR="00F469B4" w:rsidRPr="00F469B4" w:rsidRDefault="00F469B4" w:rsidP="00F469B4">
            <w:pPr>
              <w:pStyle w:val="NoSpacing"/>
            </w:pPr>
          </w:p>
        </w:tc>
        <w:tc>
          <w:tcPr>
            <w:tcW w:w="689" w:type="pct"/>
          </w:tcPr>
          <w:p w14:paraId="4AB8D7C7" w14:textId="77777777" w:rsidR="00010F3B" w:rsidRPr="00F469B4" w:rsidRDefault="00010F3B" w:rsidP="00F469B4">
            <w:pPr>
              <w:pStyle w:val="NoSpacing"/>
            </w:pPr>
          </w:p>
        </w:tc>
        <w:tc>
          <w:tcPr>
            <w:tcW w:w="1227" w:type="pct"/>
          </w:tcPr>
          <w:p w14:paraId="303AB7C6" w14:textId="77777777" w:rsidR="00010F3B" w:rsidRPr="00F469B4" w:rsidRDefault="00010F3B" w:rsidP="00F469B4">
            <w:pPr>
              <w:pStyle w:val="NoSpacing"/>
            </w:pPr>
          </w:p>
        </w:tc>
        <w:tc>
          <w:tcPr>
            <w:tcW w:w="522" w:type="pct"/>
          </w:tcPr>
          <w:p w14:paraId="57A8EF89" w14:textId="77777777" w:rsidR="00010F3B" w:rsidRPr="00F469B4" w:rsidRDefault="00010F3B" w:rsidP="00F469B4">
            <w:pPr>
              <w:pStyle w:val="NoSpacing"/>
            </w:pPr>
          </w:p>
        </w:tc>
        <w:tc>
          <w:tcPr>
            <w:tcW w:w="1256" w:type="pct"/>
          </w:tcPr>
          <w:p w14:paraId="06FA34FD" w14:textId="77777777" w:rsidR="00010F3B" w:rsidRPr="00F469B4" w:rsidRDefault="00010F3B" w:rsidP="00F469B4">
            <w:pPr>
              <w:pStyle w:val="NoSpacing"/>
            </w:pPr>
          </w:p>
        </w:tc>
        <w:tc>
          <w:tcPr>
            <w:tcW w:w="861" w:type="pct"/>
          </w:tcPr>
          <w:p w14:paraId="47CF75B2" w14:textId="77777777" w:rsidR="00010F3B" w:rsidRPr="00F469B4" w:rsidRDefault="00010F3B" w:rsidP="00F469B4">
            <w:pPr>
              <w:pStyle w:val="NoSpacing"/>
            </w:pPr>
          </w:p>
        </w:tc>
      </w:tr>
      <w:tr w:rsidR="00010F3B" w:rsidRPr="00F469B4" w14:paraId="14EBE622" w14:textId="77777777" w:rsidTr="00C540AA">
        <w:tc>
          <w:tcPr>
            <w:tcW w:w="446" w:type="pct"/>
          </w:tcPr>
          <w:p w14:paraId="0434D00E" w14:textId="77777777" w:rsidR="00010F3B" w:rsidRDefault="00010F3B" w:rsidP="00F469B4">
            <w:pPr>
              <w:pStyle w:val="NoSpacing"/>
            </w:pPr>
          </w:p>
          <w:p w14:paraId="2F3BB3AA" w14:textId="114E4EE1" w:rsidR="00F469B4" w:rsidRPr="00F469B4" w:rsidRDefault="00F469B4" w:rsidP="00F469B4">
            <w:pPr>
              <w:pStyle w:val="NoSpacing"/>
            </w:pPr>
          </w:p>
        </w:tc>
        <w:tc>
          <w:tcPr>
            <w:tcW w:w="689" w:type="pct"/>
          </w:tcPr>
          <w:p w14:paraId="20683AFB" w14:textId="77777777" w:rsidR="00010F3B" w:rsidRPr="00F469B4" w:rsidRDefault="00010F3B" w:rsidP="00F469B4">
            <w:pPr>
              <w:pStyle w:val="NoSpacing"/>
            </w:pPr>
          </w:p>
        </w:tc>
        <w:tc>
          <w:tcPr>
            <w:tcW w:w="1227" w:type="pct"/>
          </w:tcPr>
          <w:p w14:paraId="59AB67D4" w14:textId="77777777" w:rsidR="00010F3B" w:rsidRPr="00F469B4" w:rsidRDefault="00010F3B" w:rsidP="00F469B4">
            <w:pPr>
              <w:pStyle w:val="NoSpacing"/>
            </w:pPr>
          </w:p>
        </w:tc>
        <w:tc>
          <w:tcPr>
            <w:tcW w:w="522" w:type="pct"/>
          </w:tcPr>
          <w:p w14:paraId="1FBB1625" w14:textId="77777777" w:rsidR="00010F3B" w:rsidRPr="00F469B4" w:rsidRDefault="00010F3B" w:rsidP="00F469B4">
            <w:pPr>
              <w:pStyle w:val="NoSpacing"/>
            </w:pPr>
          </w:p>
        </w:tc>
        <w:tc>
          <w:tcPr>
            <w:tcW w:w="1256" w:type="pct"/>
          </w:tcPr>
          <w:p w14:paraId="674D5305" w14:textId="77777777" w:rsidR="00010F3B" w:rsidRPr="00F469B4" w:rsidRDefault="00010F3B" w:rsidP="00F469B4">
            <w:pPr>
              <w:pStyle w:val="NoSpacing"/>
            </w:pPr>
          </w:p>
        </w:tc>
        <w:tc>
          <w:tcPr>
            <w:tcW w:w="861" w:type="pct"/>
          </w:tcPr>
          <w:p w14:paraId="1C76CEE5" w14:textId="77777777" w:rsidR="00010F3B" w:rsidRPr="00F469B4" w:rsidRDefault="00010F3B" w:rsidP="00F469B4">
            <w:pPr>
              <w:pStyle w:val="NoSpacing"/>
            </w:pPr>
          </w:p>
        </w:tc>
      </w:tr>
      <w:tr w:rsidR="00010F3B" w:rsidRPr="00F469B4" w14:paraId="6EA23BAA" w14:textId="77777777" w:rsidTr="00C540AA">
        <w:tc>
          <w:tcPr>
            <w:tcW w:w="446" w:type="pct"/>
          </w:tcPr>
          <w:p w14:paraId="6160AB37" w14:textId="77777777" w:rsidR="00010F3B" w:rsidRDefault="00010F3B" w:rsidP="00F469B4">
            <w:pPr>
              <w:pStyle w:val="NoSpacing"/>
            </w:pPr>
          </w:p>
          <w:p w14:paraId="38E87002" w14:textId="69BBB6CC" w:rsidR="00F469B4" w:rsidRPr="00F469B4" w:rsidRDefault="00F469B4" w:rsidP="00F469B4">
            <w:pPr>
              <w:pStyle w:val="NoSpacing"/>
            </w:pPr>
          </w:p>
        </w:tc>
        <w:tc>
          <w:tcPr>
            <w:tcW w:w="689" w:type="pct"/>
          </w:tcPr>
          <w:p w14:paraId="481DC568" w14:textId="77777777" w:rsidR="00010F3B" w:rsidRPr="00F469B4" w:rsidRDefault="00010F3B" w:rsidP="00F469B4">
            <w:pPr>
              <w:pStyle w:val="NoSpacing"/>
            </w:pPr>
          </w:p>
        </w:tc>
        <w:tc>
          <w:tcPr>
            <w:tcW w:w="1227" w:type="pct"/>
          </w:tcPr>
          <w:p w14:paraId="392B07F7" w14:textId="77777777" w:rsidR="00010F3B" w:rsidRPr="00F469B4" w:rsidRDefault="00010F3B" w:rsidP="00F469B4">
            <w:pPr>
              <w:pStyle w:val="NoSpacing"/>
            </w:pPr>
          </w:p>
        </w:tc>
        <w:tc>
          <w:tcPr>
            <w:tcW w:w="522" w:type="pct"/>
          </w:tcPr>
          <w:p w14:paraId="42DD58C3" w14:textId="77777777" w:rsidR="00010F3B" w:rsidRPr="00F469B4" w:rsidRDefault="00010F3B" w:rsidP="00F469B4">
            <w:pPr>
              <w:pStyle w:val="NoSpacing"/>
            </w:pPr>
          </w:p>
        </w:tc>
        <w:tc>
          <w:tcPr>
            <w:tcW w:w="1256" w:type="pct"/>
          </w:tcPr>
          <w:p w14:paraId="40A2F600" w14:textId="77777777" w:rsidR="00010F3B" w:rsidRPr="00F469B4" w:rsidRDefault="00010F3B" w:rsidP="00F469B4">
            <w:pPr>
              <w:pStyle w:val="NoSpacing"/>
            </w:pPr>
          </w:p>
        </w:tc>
        <w:tc>
          <w:tcPr>
            <w:tcW w:w="861" w:type="pct"/>
          </w:tcPr>
          <w:p w14:paraId="46C42A94" w14:textId="77777777" w:rsidR="00010F3B" w:rsidRPr="00F469B4" w:rsidRDefault="00010F3B" w:rsidP="00F469B4">
            <w:pPr>
              <w:pStyle w:val="NoSpacing"/>
            </w:pPr>
          </w:p>
        </w:tc>
      </w:tr>
      <w:tr w:rsidR="00010F3B" w:rsidRPr="00F469B4" w14:paraId="1913686D" w14:textId="77777777" w:rsidTr="00C540AA">
        <w:tc>
          <w:tcPr>
            <w:tcW w:w="446" w:type="pct"/>
          </w:tcPr>
          <w:p w14:paraId="71C6AFBB" w14:textId="77777777" w:rsidR="00010F3B" w:rsidRDefault="00010F3B" w:rsidP="00F469B4">
            <w:pPr>
              <w:pStyle w:val="NoSpacing"/>
            </w:pPr>
          </w:p>
          <w:p w14:paraId="60D7E909" w14:textId="0FEC27FC" w:rsidR="00F469B4" w:rsidRPr="00F469B4" w:rsidRDefault="00F469B4" w:rsidP="00F469B4">
            <w:pPr>
              <w:pStyle w:val="NoSpacing"/>
            </w:pPr>
          </w:p>
        </w:tc>
        <w:tc>
          <w:tcPr>
            <w:tcW w:w="689" w:type="pct"/>
          </w:tcPr>
          <w:p w14:paraId="5613D6E9" w14:textId="77777777" w:rsidR="00010F3B" w:rsidRPr="00F469B4" w:rsidRDefault="00010F3B" w:rsidP="00F469B4">
            <w:pPr>
              <w:pStyle w:val="NoSpacing"/>
            </w:pPr>
          </w:p>
        </w:tc>
        <w:tc>
          <w:tcPr>
            <w:tcW w:w="1227" w:type="pct"/>
          </w:tcPr>
          <w:p w14:paraId="52287DEA" w14:textId="77777777" w:rsidR="00010F3B" w:rsidRPr="00F469B4" w:rsidRDefault="00010F3B" w:rsidP="00F469B4">
            <w:pPr>
              <w:pStyle w:val="NoSpacing"/>
            </w:pPr>
          </w:p>
        </w:tc>
        <w:tc>
          <w:tcPr>
            <w:tcW w:w="522" w:type="pct"/>
          </w:tcPr>
          <w:p w14:paraId="7673489B" w14:textId="77777777" w:rsidR="00010F3B" w:rsidRPr="00F469B4" w:rsidRDefault="00010F3B" w:rsidP="00F469B4">
            <w:pPr>
              <w:pStyle w:val="NoSpacing"/>
            </w:pPr>
          </w:p>
        </w:tc>
        <w:tc>
          <w:tcPr>
            <w:tcW w:w="1256" w:type="pct"/>
          </w:tcPr>
          <w:p w14:paraId="3FB550E7" w14:textId="77777777" w:rsidR="00010F3B" w:rsidRPr="00F469B4" w:rsidRDefault="00010F3B" w:rsidP="00F469B4">
            <w:pPr>
              <w:pStyle w:val="NoSpacing"/>
            </w:pPr>
          </w:p>
        </w:tc>
        <w:tc>
          <w:tcPr>
            <w:tcW w:w="861" w:type="pct"/>
          </w:tcPr>
          <w:p w14:paraId="29ED8BA8" w14:textId="77777777" w:rsidR="00010F3B" w:rsidRPr="00F469B4" w:rsidRDefault="00010F3B" w:rsidP="00F469B4">
            <w:pPr>
              <w:pStyle w:val="NoSpacing"/>
            </w:pPr>
          </w:p>
        </w:tc>
      </w:tr>
      <w:tr w:rsidR="00010F3B" w:rsidRPr="00F469B4" w14:paraId="5A4982EB" w14:textId="77777777" w:rsidTr="00C540AA">
        <w:tc>
          <w:tcPr>
            <w:tcW w:w="446" w:type="pct"/>
          </w:tcPr>
          <w:p w14:paraId="0994D417" w14:textId="77777777" w:rsidR="00010F3B" w:rsidRDefault="00010F3B" w:rsidP="00F469B4">
            <w:pPr>
              <w:pStyle w:val="NoSpacing"/>
            </w:pPr>
          </w:p>
          <w:p w14:paraId="1899E083" w14:textId="6237967B" w:rsidR="00F469B4" w:rsidRPr="00F469B4" w:rsidRDefault="00F469B4" w:rsidP="00F469B4">
            <w:pPr>
              <w:pStyle w:val="NoSpacing"/>
            </w:pPr>
          </w:p>
        </w:tc>
        <w:tc>
          <w:tcPr>
            <w:tcW w:w="689" w:type="pct"/>
          </w:tcPr>
          <w:p w14:paraId="6246BCEE" w14:textId="77777777" w:rsidR="00010F3B" w:rsidRPr="00F469B4" w:rsidRDefault="00010F3B" w:rsidP="00F469B4">
            <w:pPr>
              <w:pStyle w:val="NoSpacing"/>
            </w:pPr>
          </w:p>
        </w:tc>
        <w:tc>
          <w:tcPr>
            <w:tcW w:w="1227" w:type="pct"/>
          </w:tcPr>
          <w:p w14:paraId="4ECAF145" w14:textId="77777777" w:rsidR="00010F3B" w:rsidRPr="00F469B4" w:rsidRDefault="00010F3B" w:rsidP="00F469B4">
            <w:pPr>
              <w:pStyle w:val="NoSpacing"/>
            </w:pPr>
          </w:p>
        </w:tc>
        <w:tc>
          <w:tcPr>
            <w:tcW w:w="522" w:type="pct"/>
          </w:tcPr>
          <w:p w14:paraId="5A96B2BD" w14:textId="77777777" w:rsidR="00010F3B" w:rsidRPr="00F469B4" w:rsidRDefault="00010F3B" w:rsidP="00F469B4">
            <w:pPr>
              <w:pStyle w:val="NoSpacing"/>
            </w:pPr>
          </w:p>
        </w:tc>
        <w:tc>
          <w:tcPr>
            <w:tcW w:w="1256" w:type="pct"/>
          </w:tcPr>
          <w:p w14:paraId="6253F239" w14:textId="77777777" w:rsidR="00010F3B" w:rsidRPr="00F469B4" w:rsidRDefault="00010F3B" w:rsidP="00F469B4">
            <w:pPr>
              <w:pStyle w:val="NoSpacing"/>
            </w:pPr>
          </w:p>
        </w:tc>
        <w:tc>
          <w:tcPr>
            <w:tcW w:w="861" w:type="pct"/>
          </w:tcPr>
          <w:p w14:paraId="49804E52" w14:textId="77777777" w:rsidR="00010F3B" w:rsidRPr="00F469B4" w:rsidRDefault="00010F3B" w:rsidP="00F469B4">
            <w:pPr>
              <w:pStyle w:val="NoSpacing"/>
            </w:pPr>
          </w:p>
        </w:tc>
      </w:tr>
      <w:tr w:rsidR="00010F3B" w:rsidRPr="00F469B4" w14:paraId="63979913" w14:textId="77777777" w:rsidTr="00C540AA">
        <w:tc>
          <w:tcPr>
            <w:tcW w:w="446" w:type="pct"/>
          </w:tcPr>
          <w:p w14:paraId="5A99FD32" w14:textId="77777777" w:rsidR="00010F3B" w:rsidRDefault="00010F3B" w:rsidP="00F469B4">
            <w:pPr>
              <w:pStyle w:val="NoSpacing"/>
            </w:pPr>
          </w:p>
          <w:p w14:paraId="5130571F" w14:textId="1629BF3B" w:rsidR="00F469B4" w:rsidRPr="00F469B4" w:rsidRDefault="00F469B4" w:rsidP="00F469B4">
            <w:pPr>
              <w:pStyle w:val="NoSpacing"/>
            </w:pPr>
          </w:p>
        </w:tc>
        <w:tc>
          <w:tcPr>
            <w:tcW w:w="689" w:type="pct"/>
          </w:tcPr>
          <w:p w14:paraId="468B33BA" w14:textId="77777777" w:rsidR="00010F3B" w:rsidRPr="00F469B4" w:rsidRDefault="00010F3B" w:rsidP="00F469B4">
            <w:pPr>
              <w:pStyle w:val="NoSpacing"/>
            </w:pPr>
          </w:p>
        </w:tc>
        <w:tc>
          <w:tcPr>
            <w:tcW w:w="1227" w:type="pct"/>
          </w:tcPr>
          <w:p w14:paraId="654C3CE3" w14:textId="77777777" w:rsidR="00010F3B" w:rsidRPr="00F469B4" w:rsidRDefault="00010F3B" w:rsidP="00F469B4">
            <w:pPr>
              <w:pStyle w:val="NoSpacing"/>
            </w:pPr>
          </w:p>
        </w:tc>
        <w:tc>
          <w:tcPr>
            <w:tcW w:w="522" w:type="pct"/>
          </w:tcPr>
          <w:p w14:paraId="38C8B3E5" w14:textId="77777777" w:rsidR="00010F3B" w:rsidRPr="00F469B4" w:rsidRDefault="00010F3B" w:rsidP="00F469B4">
            <w:pPr>
              <w:pStyle w:val="NoSpacing"/>
            </w:pPr>
          </w:p>
        </w:tc>
        <w:tc>
          <w:tcPr>
            <w:tcW w:w="1256" w:type="pct"/>
          </w:tcPr>
          <w:p w14:paraId="06AA3375" w14:textId="77777777" w:rsidR="00010F3B" w:rsidRPr="00F469B4" w:rsidRDefault="00010F3B" w:rsidP="00F469B4">
            <w:pPr>
              <w:pStyle w:val="NoSpacing"/>
            </w:pPr>
          </w:p>
        </w:tc>
        <w:tc>
          <w:tcPr>
            <w:tcW w:w="861" w:type="pct"/>
          </w:tcPr>
          <w:p w14:paraId="4A84CC1F" w14:textId="77777777" w:rsidR="00010F3B" w:rsidRPr="00F469B4" w:rsidRDefault="00010F3B" w:rsidP="00F469B4">
            <w:pPr>
              <w:pStyle w:val="NoSpacing"/>
            </w:pPr>
          </w:p>
        </w:tc>
      </w:tr>
      <w:tr w:rsidR="00010F3B" w:rsidRPr="00F469B4" w14:paraId="1A95AF9E" w14:textId="77777777" w:rsidTr="00C540AA">
        <w:tc>
          <w:tcPr>
            <w:tcW w:w="446" w:type="pct"/>
          </w:tcPr>
          <w:p w14:paraId="3214F8F9" w14:textId="77777777" w:rsidR="00010F3B" w:rsidRDefault="00010F3B" w:rsidP="00F469B4">
            <w:pPr>
              <w:pStyle w:val="NoSpacing"/>
            </w:pPr>
          </w:p>
          <w:p w14:paraId="49D8699C" w14:textId="53104431" w:rsidR="00F469B4" w:rsidRPr="00F469B4" w:rsidRDefault="00F469B4" w:rsidP="00F469B4">
            <w:pPr>
              <w:pStyle w:val="NoSpacing"/>
            </w:pPr>
          </w:p>
        </w:tc>
        <w:tc>
          <w:tcPr>
            <w:tcW w:w="689" w:type="pct"/>
          </w:tcPr>
          <w:p w14:paraId="0E585B3E" w14:textId="77777777" w:rsidR="00010F3B" w:rsidRPr="00F469B4" w:rsidRDefault="00010F3B" w:rsidP="00F469B4">
            <w:pPr>
              <w:pStyle w:val="NoSpacing"/>
            </w:pPr>
          </w:p>
        </w:tc>
        <w:tc>
          <w:tcPr>
            <w:tcW w:w="1227" w:type="pct"/>
          </w:tcPr>
          <w:p w14:paraId="6EB11DA1" w14:textId="77777777" w:rsidR="00010F3B" w:rsidRPr="00F469B4" w:rsidRDefault="00010F3B" w:rsidP="00F469B4">
            <w:pPr>
              <w:pStyle w:val="NoSpacing"/>
            </w:pPr>
          </w:p>
        </w:tc>
        <w:tc>
          <w:tcPr>
            <w:tcW w:w="522" w:type="pct"/>
          </w:tcPr>
          <w:p w14:paraId="1BCAADF7" w14:textId="77777777" w:rsidR="00010F3B" w:rsidRPr="00F469B4" w:rsidRDefault="00010F3B" w:rsidP="00F469B4">
            <w:pPr>
              <w:pStyle w:val="NoSpacing"/>
            </w:pPr>
          </w:p>
        </w:tc>
        <w:tc>
          <w:tcPr>
            <w:tcW w:w="1256" w:type="pct"/>
          </w:tcPr>
          <w:p w14:paraId="4980959A" w14:textId="77777777" w:rsidR="00010F3B" w:rsidRPr="00F469B4" w:rsidRDefault="00010F3B" w:rsidP="00F469B4">
            <w:pPr>
              <w:pStyle w:val="NoSpacing"/>
            </w:pPr>
          </w:p>
        </w:tc>
        <w:tc>
          <w:tcPr>
            <w:tcW w:w="861" w:type="pct"/>
          </w:tcPr>
          <w:p w14:paraId="64F8099D" w14:textId="77777777" w:rsidR="00010F3B" w:rsidRPr="00F469B4" w:rsidRDefault="00010F3B" w:rsidP="00F469B4">
            <w:pPr>
              <w:pStyle w:val="NoSpacing"/>
            </w:pPr>
          </w:p>
        </w:tc>
      </w:tr>
      <w:tr w:rsidR="00010F3B" w:rsidRPr="00F469B4" w14:paraId="2AFD9028" w14:textId="77777777" w:rsidTr="00C540AA">
        <w:tc>
          <w:tcPr>
            <w:tcW w:w="446" w:type="pct"/>
          </w:tcPr>
          <w:p w14:paraId="415166E8" w14:textId="77777777" w:rsidR="00010F3B" w:rsidRDefault="00010F3B" w:rsidP="00F469B4">
            <w:pPr>
              <w:pStyle w:val="NoSpacing"/>
            </w:pPr>
          </w:p>
          <w:p w14:paraId="7B7F033B" w14:textId="7EACAC0D" w:rsidR="00F469B4" w:rsidRPr="00F469B4" w:rsidRDefault="00F469B4" w:rsidP="00F469B4">
            <w:pPr>
              <w:pStyle w:val="NoSpacing"/>
            </w:pPr>
          </w:p>
        </w:tc>
        <w:tc>
          <w:tcPr>
            <w:tcW w:w="689" w:type="pct"/>
          </w:tcPr>
          <w:p w14:paraId="52ABEF89" w14:textId="77777777" w:rsidR="00010F3B" w:rsidRPr="00F469B4" w:rsidRDefault="00010F3B" w:rsidP="00F469B4">
            <w:pPr>
              <w:pStyle w:val="NoSpacing"/>
            </w:pPr>
          </w:p>
        </w:tc>
        <w:tc>
          <w:tcPr>
            <w:tcW w:w="1227" w:type="pct"/>
          </w:tcPr>
          <w:p w14:paraId="29113369" w14:textId="77777777" w:rsidR="00010F3B" w:rsidRPr="00F469B4" w:rsidRDefault="00010F3B" w:rsidP="00F469B4">
            <w:pPr>
              <w:pStyle w:val="NoSpacing"/>
            </w:pPr>
          </w:p>
        </w:tc>
        <w:tc>
          <w:tcPr>
            <w:tcW w:w="522" w:type="pct"/>
          </w:tcPr>
          <w:p w14:paraId="13EE186A" w14:textId="77777777" w:rsidR="00010F3B" w:rsidRPr="00F469B4" w:rsidRDefault="00010F3B" w:rsidP="00F469B4">
            <w:pPr>
              <w:pStyle w:val="NoSpacing"/>
            </w:pPr>
          </w:p>
        </w:tc>
        <w:tc>
          <w:tcPr>
            <w:tcW w:w="1256" w:type="pct"/>
          </w:tcPr>
          <w:p w14:paraId="302B691C" w14:textId="77777777" w:rsidR="00010F3B" w:rsidRPr="00F469B4" w:rsidRDefault="00010F3B" w:rsidP="00F469B4">
            <w:pPr>
              <w:pStyle w:val="NoSpacing"/>
            </w:pPr>
          </w:p>
        </w:tc>
        <w:tc>
          <w:tcPr>
            <w:tcW w:w="861" w:type="pct"/>
          </w:tcPr>
          <w:p w14:paraId="0C6C1F68" w14:textId="77777777" w:rsidR="00010F3B" w:rsidRPr="00F469B4" w:rsidRDefault="00010F3B" w:rsidP="00F469B4">
            <w:pPr>
              <w:pStyle w:val="NoSpacing"/>
            </w:pPr>
          </w:p>
        </w:tc>
      </w:tr>
      <w:tr w:rsidR="00010F3B" w:rsidRPr="00F469B4" w14:paraId="1139EC91" w14:textId="77777777" w:rsidTr="00C540AA">
        <w:tc>
          <w:tcPr>
            <w:tcW w:w="446" w:type="pct"/>
          </w:tcPr>
          <w:p w14:paraId="3ECF88CD" w14:textId="77777777" w:rsidR="00010F3B" w:rsidRDefault="00010F3B" w:rsidP="00F469B4">
            <w:pPr>
              <w:pStyle w:val="NoSpacing"/>
            </w:pPr>
          </w:p>
          <w:p w14:paraId="5C900AEC" w14:textId="59878393" w:rsidR="00F469B4" w:rsidRPr="00F469B4" w:rsidRDefault="00F469B4" w:rsidP="00F469B4">
            <w:pPr>
              <w:pStyle w:val="NoSpacing"/>
            </w:pPr>
          </w:p>
        </w:tc>
        <w:tc>
          <w:tcPr>
            <w:tcW w:w="689" w:type="pct"/>
          </w:tcPr>
          <w:p w14:paraId="1CFFE903" w14:textId="77777777" w:rsidR="00010F3B" w:rsidRPr="00F469B4" w:rsidRDefault="00010F3B" w:rsidP="00F469B4">
            <w:pPr>
              <w:pStyle w:val="NoSpacing"/>
            </w:pPr>
          </w:p>
        </w:tc>
        <w:tc>
          <w:tcPr>
            <w:tcW w:w="1227" w:type="pct"/>
          </w:tcPr>
          <w:p w14:paraId="209AD36F" w14:textId="77777777" w:rsidR="00010F3B" w:rsidRPr="00F469B4" w:rsidRDefault="00010F3B" w:rsidP="00F469B4">
            <w:pPr>
              <w:pStyle w:val="NoSpacing"/>
            </w:pPr>
          </w:p>
        </w:tc>
        <w:tc>
          <w:tcPr>
            <w:tcW w:w="522" w:type="pct"/>
          </w:tcPr>
          <w:p w14:paraId="6EAE1DC4" w14:textId="77777777" w:rsidR="00010F3B" w:rsidRPr="00F469B4" w:rsidRDefault="00010F3B" w:rsidP="00F469B4">
            <w:pPr>
              <w:pStyle w:val="NoSpacing"/>
            </w:pPr>
          </w:p>
        </w:tc>
        <w:tc>
          <w:tcPr>
            <w:tcW w:w="1256" w:type="pct"/>
          </w:tcPr>
          <w:p w14:paraId="28B8DD3E" w14:textId="77777777" w:rsidR="00010F3B" w:rsidRPr="00F469B4" w:rsidRDefault="00010F3B" w:rsidP="00F469B4">
            <w:pPr>
              <w:pStyle w:val="NoSpacing"/>
            </w:pPr>
          </w:p>
        </w:tc>
        <w:tc>
          <w:tcPr>
            <w:tcW w:w="861" w:type="pct"/>
          </w:tcPr>
          <w:p w14:paraId="570C62DF" w14:textId="77777777" w:rsidR="00010F3B" w:rsidRPr="00F469B4" w:rsidRDefault="00010F3B" w:rsidP="00F469B4">
            <w:pPr>
              <w:pStyle w:val="NoSpacing"/>
            </w:pPr>
          </w:p>
        </w:tc>
      </w:tr>
      <w:tr w:rsidR="00010F3B" w:rsidRPr="00F469B4" w14:paraId="21FB682A" w14:textId="77777777" w:rsidTr="00C540AA">
        <w:tc>
          <w:tcPr>
            <w:tcW w:w="446" w:type="pct"/>
          </w:tcPr>
          <w:p w14:paraId="3E3AC87D" w14:textId="77777777" w:rsidR="00010F3B" w:rsidRDefault="00010F3B" w:rsidP="00F469B4">
            <w:pPr>
              <w:pStyle w:val="NoSpacing"/>
            </w:pPr>
          </w:p>
          <w:p w14:paraId="76352B33" w14:textId="32B3FE97" w:rsidR="00F469B4" w:rsidRPr="00F469B4" w:rsidRDefault="00F469B4" w:rsidP="00F469B4">
            <w:pPr>
              <w:pStyle w:val="NoSpacing"/>
            </w:pPr>
          </w:p>
        </w:tc>
        <w:tc>
          <w:tcPr>
            <w:tcW w:w="689" w:type="pct"/>
          </w:tcPr>
          <w:p w14:paraId="70C72A07" w14:textId="77777777" w:rsidR="00010F3B" w:rsidRPr="00F469B4" w:rsidRDefault="00010F3B" w:rsidP="00F469B4">
            <w:pPr>
              <w:pStyle w:val="NoSpacing"/>
            </w:pPr>
          </w:p>
        </w:tc>
        <w:tc>
          <w:tcPr>
            <w:tcW w:w="1227" w:type="pct"/>
          </w:tcPr>
          <w:p w14:paraId="23A43AF7" w14:textId="77777777" w:rsidR="00010F3B" w:rsidRPr="00F469B4" w:rsidRDefault="00010F3B" w:rsidP="00F469B4">
            <w:pPr>
              <w:pStyle w:val="NoSpacing"/>
            </w:pPr>
          </w:p>
        </w:tc>
        <w:tc>
          <w:tcPr>
            <w:tcW w:w="522" w:type="pct"/>
          </w:tcPr>
          <w:p w14:paraId="6E76E946" w14:textId="77777777" w:rsidR="00010F3B" w:rsidRPr="00F469B4" w:rsidRDefault="00010F3B" w:rsidP="00F469B4">
            <w:pPr>
              <w:pStyle w:val="NoSpacing"/>
            </w:pPr>
          </w:p>
        </w:tc>
        <w:tc>
          <w:tcPr>
            <w:tcW w:w="1256" w:type="pct"/>
          </w:tcPr>
          <w:p w14:paraId="62E01093" w14:textId="77777777" w:rsidR="00010F3B" w:rsidRPr="00F469B4" w:rsidRDefault="00010F3B" w:rsidP="00F469B4">
            <w:pPr>
              <w:pStyle w:val="NoSpacing"/>
            </w:pPr>
          </w:p>
        </w:tc>
        <w:tc>
          <w:tcPr>
            <w:tcW w:w="861" w:type="pct"/>
          </w:tcPr>
          <w:p w14:paraId="48E8B1D7" w14:textId="77777777" w:rsidR="00010F3B" w:rsidRPr="00F469B4" w:rsidRDefault="00010F3B" w:rsidP="00F469B4">
            <w:pPr>
              <w:pStyle w:val="NoSpacing"/>
            </w:pPr>
          </w:p>
        </w:tc>
      </w:tr>
      <w:tr w:rsidR="00010F3B" w:rsidRPr="00F469B4" w14:paraId="0163BACE" w14:textId="77777777" w:rsidTr="00C540AA">
        <w:tc>
          <w:tcPr>
            <w:tcW w:w="446" w:type="pct"/>
          </w:tcPr>
          <w:p w14:paraId="785892B7" w14:textId="77777777" w:rsidR="00010F3B" w:rsidRDefault="00010F3B" w:rsidP="00F469B4">
            <w:pPr>
              <w:pStyle w:val="NoSpacing"/>
            </w:pPr>
          </w:p>
          <w:p w14:paraId="44D7CBAE" w14:textId="703D3CF6" w:rsidR="00F469B4" w:rsidRPr="00F469B4" w:rsidRDefault="00F469B4" w:rsidP="00F469B4">
            <w:pPr>
              <w:pStyle w:val="NoSpacing"/>
            </w:pPr>
          </w:p>
        </w:tc>
        <w:tc>
          <w:tcPr>
            <w:tcW w:w="689" w:type="pct"/>
          </w:tcPr>
          <w:p w14:paraId="25ADA36F" w14:textId="77777777" w:rsidR="00010F3B" w:rsidRPr="00F469B4" w:rsidRDefault="00010F3B" w:rsidP="00F469B4">
            <w:pPr>
              <w:pStyle w:val="NoSpacing"/>
            </w:pPr>
          </w:p>
        </w:tc>
        <w:tc>
          <w:tcPr>
            <w:tcW w:w="1227" w:type="pct"/>
          </w:tcPr>
          <w:p w14:paraId="1163AF45" w14:textId="77777777" w:rsidR="00010F3B" w:rsidRPr="00F469B4" w:rsidRDefault="00010F3B" w:rsidP="00F469B4">
            <w:pPr>
              <w:pStyle w:val="NoSpacing"/>
            </w:pPr>
          </w:p>
        </w:tc>
        <w:tc>
          <w:tcPr>
            <w:tcW w:w="522" w:type="pct"/>
          </w:tcPr>
          <w:p w14:paraId="3847AAA8" w14:textId="77777777" w:rsidR="00010F3B" w:rsidRPr="00F469B4" w:rsidRDefault="00010F3B" w:rsidP="00F469B4">
            <w:pPr>
              <w:pStyle w:val="NoSpacing"/>
            </w:pPr>
          </w:p>
        </w:tc>
        <w:tc>
          <w:tcPr>
            <w:tcW w:w="1256" w:type="pct"/>
          </w:tcPr>
          <w:p w14:paraId="306AB88A" w14:textId="77777777" w:rsidR="00010F3B" w:rsidRPr="00F469B4" w:rsidRDefault="00010F3B" w:rsidP="00F469B4">
            <w:pPr>
              <w:pStyle w:val="NoSpacing"/>
            </w:pPr>
          </w:p>
        </w:tc>
        <w:tc>
          <w:tcPr>
            <w:tcW w:w="861" w:type="pct"/>
          </w:tcPr>
          <w:p w14:paraId="093640E1" w14:textId="77777777" w:rsidR="00010F3B" w:rsidRPr="00F469B4" w:rsidRDefault="00010F3B" w:rsidP="00F469B4">
            <w:pPr>
              <w:pStyle w:val="NoSpacing"/>
            </w:pPr>
          </w:p>
        </w:tc>
      </w:tr>
      <w:tr w:rsidR="00010F3B" w:rsidRPr="00F469B4" w14:paraId="199CB996" w14:textId="77777777" w:rsidTr="00C540AA">
        <w:tc>
          <w:tcPr>
            <w:tcW w:w="446" w:type="pct"/>
          </w:tcPr>
          <w:p w14:paraId="01718917" w14:textId="77777777" w:rsidR="00010F3B" w:rsidRDefault="00010F3B" w:rsidP="00F469B4">
            <w:pPr>
              <w:pStyle w:val="NoSpacing"/>
            </w:pPr>
          </w:p>
          <w:p w14:paraId="6A0213C0" w14:textId="39F18469" w:rsidR="00F469B4" w:rsidRPr="00F469B4" w:rsidRDefault="00F469B4" w:rsidP="00F469B4">
            <w:pPr>
              <w:pStyle w:val="NoSpacing"/>
            </w:pPr>
          </w:p>
        </w:tc>
        <w:tc>
          <w:tcPr>
            <w:tcW w:w="689" w:type="pct"/>
          </w:tcPr>
          <w:p w14:paraId="6CBC9F50" w14:textId="77777777" w:rsidR="00010F3B" w:rsidRPr="00F469B4" w:rsidRDefault="00010F3B" w:rsidP="00F469B4">
            <w:pPr>
              <w:pStyle w:val="NoSpacing"/>
            </w:pPr>
          </w:p>
        </w:tc>
        <w:tc>
          <w:tcPr>
            <w:tcW w:w="1227" w:type="pct"/>
          </w:tcPr>
          <w:p w14:paraId="1B38C151" w14:textId="77777777" w:rsidR="00010F3B" w:rsidRPr="00F469B4" w:rsidRDefault="00010F3B" w:rsidP="00F469B4">
            <w:pPr>
              <w:pStyle w:val="NoSpacing"/>
            </w:pPr>
          </w:p>
        </w:tc>
        <w:tc>
          <w:tcPr>
            <w:tcW w:w="522" w:type="pct"/>
          </w:tcPr>
          <w:p w14:paraId="6B5D00A3" w14:textId="77777777" w:rsidR="00010F3B" w:rsidRPr="00F469B4" w:rsidRDefault="00010F3B" w:rsidP="00F469B4">
            <w:pPr>
              <w:pStyle w:val="NoSpacing"/>
            </w:pPr>
          </w:p>
        </w:tc>
        <w:tc>
          <w:tcPr>
            <w:tcW w:w="1256" w:type="pct"/>
          </w:tcPr>
          <w:p w14:paraId="69EE609A" w14:textId="77777777" w:rsidR="00010F3B" w:rsidRPr="00F469B4" w:rsidRDefault="00010F3B" w:rsidP="00F469B4">
            <w:pPr>
              <w:pStyle w:val="NoSpacing"/>
            </w:pPr>
          </w:p>
        </w:tc>
        <w:tc>
          <w:tcPr>
            <w:tcW w:w="861" w:type="pct"/>
          </w:tcPr>
          <w:p w14:paraId="78FCE9A8" w14:textId="77777777" w:rsidR="00010F3B" w:rsidRPr="00F469B4" w:rsidRDefault="00010F3B" w:rsidP="00F469B4">
            <w:pPr>
              <w:pStyle w:val="NoSpacing"/>
            </w:pPr>
          </w:p>
        </w:tc>
      </w:tr>
      <w:tr w:rsidR="00010F3B" w:rsidRPr="00F469B4" w14:paraId="11B234F0" w14:textId="77777777" w:rsidTr="00C540AA">
        <w:tc>
          <w:tcPr>
            <w:tcW w:w="446" w:type="pct"/>
          </w:tcPr>
          <w:p w14:paraId="51DC7DD3" w14:textId="77777777" w:rsidR="00010F3B" w:rsidRDefault="00010F3B" w:rsidP="00F469B4">
            <w:pPr>
              <w:pStyle w:val="NoSpacing"/>
            </w:pPr>
          </w:p>
          <w:p w14:paraId="2C88642B" w14:textId="75E0F323" w:rsidR="00F469B4" w:rsidRPr="00F469B4" w:rsidRDefault="00F469B4" w:rsidP="00F469B4">
            <w:pPr>
              <w:pStyle w:val="NoSpacing"/>
            </w:pPr>
          </w:p>
        </w:tc>
        <w:tc>
          <w:tcPr>
            <w:tcW w:w="689" w:type="pct"/>
          </w:tcPr>
          <w:p w14:paraId="077793B3" w14:textId="77777777" w:rsidR="00010F3B" w:rsidRPr="00F469B4" w:rsidRDefault="00010F3B" w:rsidP="00F469B4">
            <w:pPr>
              <w:pStyle w:val="NoSpacing"/>
            </w:pPr>
          </w:p>
        </w:tc>
        <w:tc>
          <w:tcPr>
            <w:tcW w:w="1227" w:type="pct"/>
          </w:tcPr>
          <w:p w14:paraId="1169F7D9" w14:textId="77777777" w:rsidR="00010F3B" w:rsidRPr="00F469B4" w:rsidRDefault="00010F3B" w:rsidP="00F469B4">
            <w:pPr>
              <w:pStyle w:val="NoSpacing"/>
            </w:pPr>
          </w:p>
        </w:tc>
        <w:tc>
          <w:tcPr>
            <w:tcW w:w="522" w:type="pct"/>
          </w:tcPr>
          <w:p w14:paraId="2955EDB1" w14:textId="77777777" w:rsidR="00010F3B" w:rsidRPr="00F469B4" w:rsidRDefault="00010F3B" w:rsidP="00F469B4">
            <w:pPr>
              <w:pStyle w:val="NoSpacing"/>
            </w:pPr>
          </w:p>
        </w:tc>
        <w:tc>
          <w:tcPr>
            <w:tcW w:w="1256" w:type="pct"/>
          </w:tcPr>
          <w:p w14:paraId="608C5912" w14:textId="77777777" w:rsidR="00010F3B" w:rsidRPr="00F469B4" w:rsidRDefault="00010F3B" w:rsidP="00F469B4">
            <w:pPr>
              <w:pStyle w:val="NoSpacing"/>
            </w:pPr>
          </w:p>
        </w:tc>
        <w:tc>
          <w:tcPr>
            <w:tcW w:w="861" w:type="pct"/>
          </w:tcPr>
          <w:p w14:paraId="0341E31B" w14:textId="77777777" w:rsidR="00010F3B" w:rsidRPr="00F469B4" w:rsidRDefault="00010F3B" w:rsidP="00F469B4">
            <w:pPr>
              <w:pStyle w:val="NoSpacing"/>
            </w:pPr>
          </w:p>
        </w:tc>
      </w:tr>
    </w:tbl>
    <w:p w14:paraId="282C19C1" w14:textId="5432FCAE" w:rsidR="002709A6" w:rsidRPr="001D494C" w:rsidRDefault="002709A6" w:rsidP="00DC6E7D">
      <w:pPr>
        <w:rPr>
          <w:bCs/>
        </w:rPr>
        <w:sectPr w:rsidR="002709A6" w:rsidRPr="001D494C" w:rsidSect="00C540AA">
          <w:pgSz w:w="11906" w:h="16838"/>
          <w:pgMar w:top="1440" w:right="1080" w:bottom="1440" w:left="1080" w:header="709" w:footer="709" w:gutter="0"/>
          <w:pgNumType w:start="0"/>
          <w:cols w:space="708"/>
          <w:docGrid w:linePitch="360"/>
        </w:sectPr>
      </w:pPr>
    </w:p>
    <w:p w14:paraId="3EE4D615" w14:textId="48C3C873" w:rsidR="001F5569" w:rsidRPr="001D494C" w:rsidRDefault="00F469B4" w:rsidP="00D51446">
      <w:pPr>
        <w:pStyle w:val="Heading1"/>
      </w:pPr>
      <w:bookmarkStart w:id="13" w:name="_Toc144374387"/>
      <w:r w:rsidRPr="001D494C">
        <w:t>Emergency Lighting</w:t>
      </w:r>
      <w:bookmarkEnd w:id="13"/>
    </w:p>
    <w:p w14:paraId="6BF5BCB7" w14:textId="01BA36EF" w:rsidR="001F5569" w:rsidRPr="001D494C" w:rsidRDefault="00F469B4" w:rsidP="00D51446">
      <w:pPr>
        <w:pStyle w:val="Heading2"/>
      </w:pPr>
      <w:r>
        <w:t>Record o</w:t>
      </w:r>
      <w:r w:rsidRPr="001D494C">
        <w:t>f Tests</w:t>
      </w:r>
    </w:p>
    <w:p w14:paraId="6C6FC52F" w14:textId="096261D6" w:rsidR="001F5569" w:rsidRPr="001D494C" w:rsidRDefault="001F5569" w:rsidP="00F469B4">
      <w:pPr>
        <w:pStyle w:val="Quote"/>
      </w:pPr>
      <w:r w:rsidRPr="001D494C">
        <w:t>MONTHLY TEST - ANNUAL TEST AND INSPECTION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73"/>
        <w:gridCol w:w="773"/>
        <w:gridCol w:w="4015"/>
        <w:gridCol w:w="1059"/>
        <w:gridCol w:w="1982"/>
      </w:tblGrid>
      <w:tr w:rsidR="00A91383" w:rsidRPr="00514902" w14:paraId="368AED21" w14:textId="77777777" w:rsidTr="00A65D3D">
        <w:trPr>
          <w:trHeight w:val="555"/>
        </w:trPr>
        <w:tc>
          <w:tcPr>
            <w:tcW w:w="582" w:type="pct"/>
            <w:vMerge w:val="restart"/>
            <w:shd w:val="clear" w:color="auto" w:fill="auto"/>
            <w:vAlign w:val="bottom"/>
          </w:tcPr>
          <w:p w14:paraId="16EC8CEB" w14:textId="77777777" w:rsidR="00A91383" w:rsidRPr="001D494C" w:rsidRDefault="00A91383" w:rsidP="001B60F7">
            <w:pPr>
              <w:pStyle w:val="Table"/>
              <w:jc w:val="center"/>
            </w:pPr>
            <w:r w:rsidRPr="001D494C">
              <w:t>Date</w:t>
            </w:r>
          </w:p>
        </w:tc>
        <w:tc>
          <w:tcPr>
            <w:tcW w:w="793" w:type="pct"/>
            <w:gridSpan w:val="2"/>
            <w:shd w:val="clear" w:color="auto" w:fill="auto"/>
            <w:vAlign w:val="bottom"/>
          </w:tcPr>
          <w:p w14:paraId="0BE6DC21" w14:textId="77777777" w:rsidR="00A91383" w:rsidRPr="001D494C" w:rsidRDefault="00A91383" w:rsidP="001B60F7">
            <w:pPr>
              <w:pStyle w:val="Table"/>
              <w:jc w:val="center"/>
            </w:pPr>
            <w:r w:rsidRPr="001D494C">
              <w:t>Satisfactory</w:t>
            </w:r>
          </w:p>
        </w:tc>
        <w:tc>
          <w:tcPr>
            <w:tcW w:w="2062" w:type="pct"/>
            <w:vMerge w:val="restart"/>
            <w:shd w:val="clear" w:color="auto" w:fill="auto"/>
            <w:vAlign w:val="bottom"/>
          </w:tcPr>
          <w:p w14:paraId="32979FC7" w14:textId="77777777" w:rsidR="00A91383" w:rsidRPr="001D494C" w:rsidRDefault="00A91383" w:rsidP="001B60F7">
            <w:pPr>
              <w:pStyle w:val="Table"/>
              <w:jc w:val="center"/>
            </w:pPr>
            <w:r w:rsidRPr="001D494C">
              <w:t>Remedial</w:t>
            </w:r>
          </w:p>
          <w:p w14:paraId="7DD95B33" w14:textId="77777777" w:rsidR="00A91383" w:rsidRPr="001D494C" w:rsidRDefault="00A91383" w:rsidP="001B60F7">
            <w:pPr>
              <w:pStyle w:val="Table"/>
              <w:jc w:val="center"/>
            </w:pPr>
            <w:r w:rsidRPr="001D494C">
              <w:t>Action</w:t>
            </w:r>
          </w:p>
          <w:p w14:paraId="2BCCE1A8" w14:textId="3ECBBF1B" w:rsidR="00A91383" w:rsidRPr="001B60F7" w:rsidRDefault="00A91383" w:rsidP="001B60F7">
            <w:pPr>
              <w:pStyle w:val="Table"/>
              <w:jc w:val="center"/>
            </w:pPr>
            <w:r w:rsidRPr="001D494C">
              <w:t>Required (Specify)</w:t>
            </w:r>
          </w:p>
        </w:tc>
        <w:tc>
          <w:tcPr>
            <w:tcW w:w="544" w:type="pct"/>
            <w:vMerge w:val="restart"/>
            <w:shd w:val="clear" w:color="auto" w:fill="auto"/>
            <w:vAlign w:val="bottom"/>
          </w:tcPr>
          <w:p w14:paraId="6DF9A153" w14:textId="77777777" w:rsidR="00A91383" w:rsidRPr="001D494C" w:rsidRDefault="00A91383" w:rsidP="001B60F7">
            <w:pPr>
              <w:pStyle w:val="Table"/>
              <w:jc w:val="center"/>
            </w:pPr>
            <w:r w:rsidRPr="001D494C">
              <w:t>Date</w:t>
            </w:r>
          </w:p>
          <w:p w14:paraId="1CAEEF4E" w14:textId="77777777" w:rsidR="00A91383" w:rsidRPr="001D494C" w:rsidRDefault="00A91383" w:rsidP="001B60F7">
            <w:pPr>
              <w:pStyle w:val="Table"/>
              <w:jc w:val="center"/>
            </w:pPr>
            <w:r w:rsidRPr="001D494C">
              <w:t>Fault</w:t>
            </w:r>
          </w:p>
          <w:p w14:paraId="1177B95B" w14:textId="3D9C4779" w:rsidR="00A91383" w:rsidRPr="001B60F7" w:rsidRDefault="00A91383" w:rsidP="001B60F7">
            <w:pPr>
              <w:pStyle w:val="Table"/>
              <w:jc w:val="center"/>
            </w:pPr>
            <w:r w:rsidRPr="001D494C">
              <w:t>Cleared</w:t>
            </w:r>
          </w:p>
        </w:tc>
        <w:tc>
          <w:tcPr>
            <w:tcW w:w="1018" w:type="pct"/>
            <w:vMerge w:val="restart"/>
            <w:shd w:val="clear" w:color="auto" w:fill="auto"/>
            <w:vAlign w:val="bottom"/>
          </w:tcPr>
          <w:p w14:paraId="390E858A" w14:textId="77777777" w:rsidR="00A91383" w:rsidRPr="001D494C" w:rsidRDefault="00A91383" w:rsidP="001B60F7">
            <w:pPr>
              <w:pStyle w:val="Table"/>
              <w:jc w:val="center"/>
            </w:pPr>
            <w:r w:rsidRPr="001D494C">
              <w:t>Name of</w:t>
            </w:r>
          </w:p>
          <w:p w14:paraId="317A2930" w14:textId="58AB6644" w:rsidR="00A91383" w:rsidRPr="001B60F7" w:rsidRDefault="00A91383" w:rsidP="001B60F7">
            <w:pPr>
              <w:pStyle w:val="Table"/>
              <w:jc w:val="center"/>
            </w:pPr>
            <w:r w:rsidRPr="001D494C">
              <w:t>Tester (Print)</w:t>
            </w:r>
          </w:p>
        </w:tc>
      </w:tr>
      <w:tr w:rsidR="00A91383" w:rsidRPr="00514902" w14:paraId="18991592" w14:textId="77777777" w:rsidTr="00A65D3D">
        <w:trPr>
          <w:trHeight w:val="323"/>
        </w:trPr>
        <w:tc>
          <w:tcPr>
            <w:tcW w:w="582" w:type="pct"/>
            <w:vMerge/>
            <w:vAlign w:val="bottom"/>
          </w:tcPr>
          <w:p w14:paraId="0AB7EAE6" w14:textId="77777777" w:rsidR="00A91383" w:rsidRPr="002709A6" w:rsidRDefault="00A91383" w:rsidP="001B60F7">
            <w:pPr>
              <w:pStyle w:val="NoSpacing"/>
              <w:jc w:val="center"/>
              <w:rPr>
                <w:sz w:val="16"/>
                <w:szCs w:val="16"/>
              </w:rPr>
            </w:pPr>
          </w:p>
        </w:tc>
        <w:tc>
          <w:tcPr>
            <w:tcW w:w="396" w:type="pct"/>
            <w:vAlign w:val="bottom"/>
          </w:tcPr>
          <w:p w14:paraId="469B3C78" w14:textId="58EEAD50" w:rsidR="00A91383" w:rsidRPr="001B60F7" w:rsidRDefault="00A91383" w:rsidP="001B60F7">
            <w:pPr>
              <w:pStyle w:val="Table"/>
              <w:jc w:val="center"/>
            </w:pPr>
            <w:r w:rsidRPr="001D494C">
              <w:t>Yes</w:t>
            </w:r>
          </w:p>
        </w:tc>
        <w:tc>
          <w:tcPr>
            <w:tcW w:w="397" w:type="pct"/>
            <w:vAlign w:val="bottom"/>
          </w:tcPr>
          <w:p w14:paraId="4C6BB42A" w14:textId="77777777" w:rsidR="00A91383" w:rsidRPr="001D494C" w:rsidRDefault="00A91383" w:rsidP="001B60F7">
            <w:pPr>
              <w:pStyle w:val="Table"/>
              <w:jc w:val="center"/>
            </w:pPr>
            <w:r w:rsidRPr="001D494C">
              <w:t>No</w:t>
            </w:r>
          </w:p>
        </w:tc>
        <w:tc>
          <w:tcPr>
            <w:tcW w:w="2062" w:type="pct"/>
            <w:vMerge/>
            <w:vAlign w:val="bottom"/>
          </w:tcPr>
          <w:p w14:paraId="5AEB90AA" w14:textId="77777777" w:rsidR="00A91383" w:rsidRPr="002709A6" w:rsidRDefault="00A91383" w:rsidP="001B60F7">
            <w:pPr>
              <w:pStyle w:val="NoSpacing"/>
              <w:jc w:val="center"/>
              <w:rPr>
                <w:sz w:val="16"/>
                <w:szCs w:val="16"/>
              </w:rPr>
            </w:pPr>
          </w:p>
        </w:tc>
        <w:tc>
          <w:tcPr>
            <w:tcW w:w="544" w:type="pct"/>
            <w:vMerge/>
            <w:vAlign w:val="bottom"/>
          </w:tcPr>
          <w:p w14:paraId="1A19A8B2" w14:textId="77777777" w:rsidR="00A91383" w:rsidRPr="002709A6" w:rsidRDefault="00A91383" w:rsidP="001B60F7">
            <w:pPr>
              <w:pStyle w:val="NoSpacing"/>
              <w:jc w:val="center"/>
              <w:rPr>
                <w:sz w:val="16"/>
                <w:szCs w:val="16"/>
              </w:rPr>
            </w:pPr>
          </w:p>
        </w:tc>
        <w:tc>
          <w:tcPr>
            <w:tcW w:w="1018" w:type="pct"/>
            <w:vMerge/>
            <w:vAlign w:val="bottom"/>
          </w:tcPr>
          <w:p w14:paraId="65696D75" w14:textId="77777777" w:rsidR="00A91383" w:rsidRPr="002709A6" w:rsidRDefault="00A91383" w:rsidP="001B60F7">
            <w:pPr>
              <w:pStyle w:val="NoSpacing"/>
              <w:jc w:val="center"/>
              <w:rPr>
                <w:sz w:val="16"/>
                <w:szCs w:val="16"/>
              </w:rPr>
            </w:pPr>
          </w:p>
        </w:tc>
      </w:tr>
      <w:tr w:rsidR="00A91383" w:rsidRPr="00514902" w14:paraId="777B5EB5" w14:textId="77777777" w:rsidTr="00A65D3D">
        <w:tc>
          <w:tcPr>
            <w:tcW w:w="582" w:type="pct"/>
          </w:tcPr>
          <w:p w14:paraId="6FCF67F9" w14:textId="77777777" w:rsidR="00A91383" w:rsidRDefault="00A91383" w:rsidP="001B60F7">
            <w:pPr>
              <w:pStyle w:val="NoSpacing"/>
              <w:rPr>
                <w:sz w:val="24"/>
                <w:szCs w:val="24"/>
              </w:rPr>
            </w:pPr>
          </w:p>
          <w:p w14:paraId="43DD4360" w14:textId="2FB5E2ED" w:rsidR="001B60F7" w:rsidRPr="002709A6" w:rsidRDefault="001B60F7" w:rsidP="001B60F7">
            <w:pPr>
              <w:pStyle w:val="NoSpacing"/>
              <w:rPr>
                <w:sz w:val="24"/>
                <w:szCs w:val="24"/>
              </w:rPr>
            </w:pPr>
          </w:p>
        </w:tc>
        <w:tc>
          <w:tcPr>
            <w:tcW w:w="396" w:type="pct"/>
          </w:tcPr>
          <w:p w14:paraId="1A6EA2B4" w14:textId="77777777" w:rsidR="00A91383" w:rsidRPr="002709A6" w:rsidRDefault="00A91383" w:rsidP="001B60F7">
            <w:pPr>
              <w:pStyle w:val="NoSpacing"/>
              <w:rPr>
                <w:sz w:val="24"/>
                <w:szCs w:val="24"/>
              </w:rPr>
            </w:pPr>
          </w:p>
        </w:tc>
        <w:tc>
          <w:tcPr>
            <w:tcW w:w="397" w:type="pct"/>
          </w:tcPr>
          <w:p w14:paraId="21648B4A" w14:textId="77777777" w:rsidR="00A91383" w:rsidRPr="002709A6" w:rsidRDefault="00A91383" w:rsidP="001B60F7">
            <w:pPr>
              <w:pStyle w:val="NoSpacing"/>
              <w:rPr>
                <w:sz w:val="24"/>
                <w:szCs w:val="24"/>
              </w:rPr>
            </w:pPr>
          </w:p>
        </w:tc>
        <w:tc>
          <w:tcPr>
            <w:tcW w:w="2062" w:type="pct"/>
          </w:tcPr>
          <w:p w14:paraId="29405CB1" w14:textId="77777777" w:rsidR="00A91383" w:rsidRPr="002709A6" w:rsidRDefault="00A91383" w:rsidP="001B60F7">
            <w:pPr>
              <w:pStyle w:val="NoSpacing"/>
              <w:rPr>
                <w:sz w:val="24"/>
                <w:szCs w:val="24"/>
              </w:rPr>
            </w:pPr>
          </w:p>
        </w:tc>
        <w:tc>
          <w:tcPr>
            <w:tcW w:w="544" w:type="pct"/>
          </w:tcPr>
          <w:p w14:paraId="2530BEBB" w14:textId="77777777" w:rsidR="00A91383" w:rsidRPr="002709A6" w:rsidRDefault="00A91383" w:rsidP="001B60F7">
            <w:pPr>
              <w:pStyle w:val="NoSpacing"/>
              <w:rPr>
                <w:sz w:val="24"/>
                <w:szCs w:val="24"/>
              </w:rPr>
            </w:pPr>
          </w:p>
        </w:tc>
        <w:tc>
          <w:tcPr>
            <w:tcW w:w="1018" w:type="pct"/>
          </w:tcPr>
          <w:p w14:paraId="5A11C9E6" w14:textId="77777777" w:rsidR="00A91383" w:rsidRPr="002709A6" w:rsidRDefault="00A91383" w:rsidP="001B60F7">
            <w:pPr>
              <w:pStyle w:val="NoSpacing"/>
              <w:rPr>
                <w:sz w:val="24"/>
                <w:szCs w:val="24"/>
              </w:rPr>
            </w:pPr>
          </w:p>
        </w:tc>
      </w:tr>
      <w:tr w:rsidR="00A91383" w:rsidRPr="00514902" w14:paraId="6A69AC0F" w14:textId="77777777" w:rsidTr="00A65D3D">
        <w:tc>
          <w:tcPr>
            <w:tcW w:w="582" w:type="pct"/>
          </w:tcPr>
          <w:p w14:paraId="1DB9E12F" w14:textId="77777777" w:rsidR="00A91383" w:rsidRDefault="00A91383" w:rsidP="001B60F7">
            <w:pPr>
              <w:pStyle w:val="NoSpacing"/>
              <w:rPr>
                <w:sz w:val="24"/>
                <w:szCs w:val="24"/>
              </w:rPr>
            </w:pPr>
          </w:p>
          <w:p w14:paraId="52ED4402" w14:textId="63250190" w:rsidR="001B60F7" w:rsidRPr="002709A6" w:rsidRDefault="001B60F7" w:rsidP="001B60F7">
            <w:pPr>
              <w:pStyle w:val="NoSpacing"/>
              <w:rPr>
                <w:sz w:val="24"/>
                <w:szCs w:val="24"/>
              </w:rPr>
            </w:pPr>
          </w:p>
        </w:tc>
        <w:tc>
          <w:tcPr>
            <w:tcW w:w="396" w:type="pct"/>
          </w:tcPr>
          <w:p w14:paraId="7356DD1C" w14:textId="77777777" w:rsidR="00A91383" w:rsidRPr="002709A6" w:rsidRDefault="00A91383" w:rsidP="001B60F7">
            <w:pPr>
              <w:pStyle w:val="NoSpacing"/>
              <w:rPr>
                <w:sz w:val="24"/>
                <w:szCs w:val="24"/>
              </w:rPr>
            </w:pPr>
          </w:p>
        </w:tc>
        <w:tc>
          <w:tcPr>
            <w:tcW w:w="397" w:type="pct"/>
          </w:tcPr>
          <w:p w14:paraId="666D79F3" w14:textId="77777777" w:rsidR="00A91383" w:rsidRPr="002709A6" w:rsidRDefault="00A91383" w:rsidP="001B60F7">
            <w:pPr>
              <w:pStyle w:val="NoSpacing"/>
              <w:rPr>
                <w:sz w:val="24"/>
                <w:szCs w:val="24"/>
              </w:rPr>
            </w:pPr>
          </w:p>
        </w:tc>
        <w:tc>
          <w:tcPr>
            <w:tcW w:w="2062" w:type="pct"/>
          </w:tcPr>
          <w:p w14:paraId="10EC4602" w14:textId="77777777" w:rsidR="00A91383" w:rsidRPr="002709A6" w:rsidRDefault="00A91383" w:rsidP="001B60F7">
            <w:pPr>
              <w:pStyle w:val="NoSpacing"/>
              <w:rPr>
                <w:sz w:val="24"/>
                <w:szCs w:val="24"/>
              </w:rPr>
            </w:pPr>
          </w:p>
        </w:tc>
        <w:tc>
          <w:tcPr>
            <w:tcW w:w="544" w:type="pct"/>
          </w:tcPr>
          <w:p w14:paraId="53466F53" w14:textId="77777777" w:rsidR="00A91383" w:rsidRPr="002709A6" w:rsidRDefault="00A91383" w:rsidP="001B60F7">
            <w:pPr>
              <w:pStyle w:val="NoSpacing"/>
              <w:rPr>
                <w:sz w:val="24"/>
                <w:szCs w:val="24"/>
              </w:rPr>
            </w:pPr>
          </w:p>
        </w:tc>
        <w:tc>
          <w:tcPr>
            <w:tcW w:w="1018" w:type="pct"/>
          </w:tcPr>
          <w:p w14:paraId="5029B09F" w14:textId="77777777" w:rsidR="00A91383" w:rsidRPr="002709A6" w:rsidRDefault="00A91383" w:rsidP="001B60F7">
            <w:pPr>
              <w:pStyle w:val="NoSpacing"/>
              <w:rPr>
                <w:sz w:val="24"/>
                <w:szCs w:val="24"/>
              </w:rPr>
            </w:pPr>
          </w:p>
        </w:tc>
      </w:tr>
      <w:tr w:rsidR="00A91383" w:rsidRPr="00514902" w14:paraId="47528DCE" w14:textId="77777777" w:rsidTr="00A65D3D">
        <w:tc>
          <w:tcPr>
            <w:tcW w:w="582" w:type="pct"/>
          </w:tcPr>
          <w:p w14:paraId="2D9274EA" w14:textId="77777777" w:rsidR="00A91383" w:rsidRDefault="00A91383" w:rsidP="001B60F7">
            <w:pPr>
              <w:pStyle w:val="NoSpacing"/>
              <w:rPr>
                <w:sz w:val="24"/>
                <w:szCs w:val="24"/>
              </w:rPr>
            </w:pPr>
          </w:p>
          <w:p w14:paraId="72FAB5A8" w14:textId="2CD9760C" w:rsidR="001B60F7" w:rsidRPr="002709A6" w:rsidRDefault="001B60F7" w:rsidP="001B60F7">
            <w:pPr>
              <w:pStyle w:val="NoSpacing"/>
              <w:rPr>
                <w:sz w:val="24"/>
                <w:szCs w:val="24"/>
              </w:rPr>
            </w:pPr>
          </w:p>
        </w:tc>
        <w:tc>
          <w:tcPr>
            <w:tcW w:w="396" w:type="pct"/>
          </w:tcPr>
          <w:p w14:paraId="1717D1B0" w14:textId="77777777" w:rsidR="00A91383" w:rsidRPr="002709A6" w:rsidRDefault="00A91383" w:rsidP="001B60F7">
            <w:pPr>
              <w:pStyle w:val="NoSpacing"/>
              <w:rPr>
                <w:sz w:val="24"/>
                <w:szCs w:val="24"/>
              </w:rPr>
            </w:pPr>
          </w:p>
        </w:tc>
        <w:tc>
          <w:tcPr>
            <w:tcW w:w="397" w:type="pct"/>
          </w:tcPr>
          <w:p w14:paraId="07D416E5" w14:textId="77777777" w:rsidR="00A91383" w:rsidRPr="002709A6" w:rsidRDefault="00A91383" w:rsidP="001B60F7">
            <w:pPr>
              <w:pStyle w:val="NoSpacing"/>
              <w:rPr>
                <w:sz w:val="24"/>
                <w:szCs w:val="24"/>
              </w:rPr>
            </w:pPr>
          </w:p>
        </w:tc>
        <w:tc>
          <w:tcPr>
            <w:tcW w:w="2062" w:type="pct"/>
          </w:tcPr>
          <w:p w14:paraId="6E7F0D61" w14:textId="77777777" w:rsidR="00A91383" w:rsidRPr="002709A6" w:rsidRDefault="00A91383" w:rsidP="001B60F7">
            <w:pPr>
              <w:pStyle w:val="NoSpacing"/>
              <w:rPr>
                <w:sz w:val="24"/>
                <w:szCs w:val="24"/>
              </w:rPr>
            </w:pPr>
          </w:p>
        </w:tc>
        <w:tc>
          <w:tcPr>
            <w:tcW w:w="544" w:type="pct"/>
          </w:tcPr>
          <w:p w14:paraId="1B31394D" w14:textId="77777777" w:rsidR="00A91383" w:rsidRPr="002709A6" w:rsidRDefault="00A91383" w:rsidP="001B60F7">
            <w:pPr>
              <w:pStyle w:val="NoSpacing"/>
              <w:rPr>
                <w:sz w:val="24"/>
                <w:szCs w:val="24"/>
              </w:rPr>
            </w:pPr>
          </w:p>
        </w:tc>
        <w:tc>
          <w:tcPr>
            <w:tcW w:w="1018" w:type="pct"/>
          </w:tcPr>
          <w:p w14:paraId="4A700A93" w14:textId="77777777" w:rsidR="00A91383" w:rsidRPr="002709A6" w:rsidRDefault="00A91383" w:rsidP="001B60F7">
            <w:pPr>
              <w:pStyle w:val="NoSpacing"/>
              <w:rPr>
                <w:sz w:val="24"/>
                <w:szCs w:val="24"/>
              </w:rPr>
            </w:pPr>
          </w:p>
        </w:tc>
      </w:tr>
      <w:tr w:rsidR="00A91383" w:rsidRPr="00514902" w14:paraId="0ED751A7" w14:textId="77777777" w:rsidTr="00A65D3D">
        <w:tc>
          <w:tcPr>
            <w:tcW w:w="582" w:type="pct"/>
          </w:tcPr>
          <w:p w14:paraId="7F65C4CC" w14:textId="77777777" w:rsidR="00A91383" w:rsidRDefault="00A91383" w:rsidP="001B60F7">
            <w:pPr>
              <w:pStyle w:val="NoSpacing"/>
              <w:rPr>
                <w:sz w:val="24"/>
                <w:szCs w:val="24"/>
              </w:rPr>
            </w:pPr>
          </w:p>
          <w:p w14:paraId="451700F6" w14:textId="798BB32D" w:rsidR="001B60F7" w:rsidRPr="002709A6" w:rsidRDefault="001B60F7" w:rsidP="001B60F7">
            <w:pPr>
              <w:pStyle w:val="NoSpacing"/>
              <w:rPr>
                <w:sz w:val="24"/>
                <w:szCs w:val="24"/>
              </w:rPr>
            </w:pPr>
          </w:p>
        </w:tc>
        <w:tc>
          <w:tcPr>
            <w:tcW w:w="396" w:type="pct"/>
          </w:tcPr>
          <w:p w14:paraId="1E8CB124" w14:textId="77777777" w:rsidR="00A91383" w:rsidRPr="002709A6" w:rsidRDefault="00A91383" w:rsidP="001B60F7">
            <w:pPr>
              <w:pStyle w:val="NoSpacing"/>
              <w:rPr>
                <w:sz w:val="24"/>
                <w:szCs w:val="24"/>
              </w:rPr>
            </w:pPr>
          </w:p>
        </w:tc>
        <w:tc>
          <w:tcPr>
            <w:tcW w:w="397" w:type="pct"/>
          </w:tcPr>
          <w:p w14:paraId="16746867" w14:textId="77777777" w:rsidR="00A91383" w:rsidRPr="002709A6" w:rsidRDefault="00A91383" w:rsidP="001B60F7">
            <w:pPr>
              <w:pStyle w:val="NoSpacing"/>
              <w:rPr>
                <w:sz w:val="24"/>
                <w:szCs w:val="24"/>
              </w:rPr>
            </w:pPr>
          </w:p>
        </w:tc>
        <w:tc>
          <w:tcPr>
            <w:tcW w:w="2062" w:type="pct"/>
          </w:tcPr>
          <w:p w14:paraId="0AD60559" w14:textId="77777777" w:rsidR="00A91383" w:rsidRPr="002709A6" w:rsidRDefault="00A91383" w:rsidP="001B60F7">
            <w:pPr>
              <w:pStyle w:val="NoSpacing"/>
              <w:rPr>
                <w:sz w:val="24"/>
                <w:szCs w:val="24"/>
              </w:rPr>
            </w:pPr>
          </w:p>
        </w:tc>
        <w:tc>
          <w:tcPr>
            <w:tcW w:w="544" w:type="pct"/>
          </w:tcPr>
          <w:p w14:paraId="4F97D736" w14:textId="77777777" w:rsidR="00A91383" w:rsidRPr="002709A6" w:rsidRDefault="00A91383" w:rsidP="001B60F7">
            <w:pPr>
              <w:pStyle w:val="NoSpacing"/>
              <w:rPr>
                <w:sz w:val="24"/>
                <w:szCs w:val="24"/>
              </w:rPr>
            </w:pPr>
          </w:p>
        </w:tc>
        <w:tc>
          <w:tcPr>
            <w:tcW w:w="1018" w:type="pct"/>
          </w:tcPr>
          <w:p w14:paraId="0F280F15" w14:textId="77777777" w:rsidR="00A91383" w:rsidRPr="002709A6" w:rsidRDefault="00A91383" w:rsidP="001B60F7">
            <w:pPr>
              <w:pStyle w:val="NoSpacing"/>
              <w:rPr>
                <w:sz w:val="24"/>
                <w:szCs w:val="24"/>
              </w:rPr>
            </w:pPr>
          </w:p>
        </w:tc>
      </w:tr>
      <w:tr w:rsidR="00A91383" w:rsidRPr="00514902" w14:paraId="1BBE944D" w14:textId="77777777" w:rsidTr="00A65D3D">
        <w:tc>
          <w:tcPr>
            <w:tcW w:w="582" w:type="pct"/>
          </w:tcPr>
          <w:p w14:paraId="76AD63E4" w14:textId="77777777" w:rsidR="00A91383" w:rsidRDefault="00A91383" w:rsidP="001B60F7">
            <w:pPr>
              <w:pStyle w:val="NoSpacing"/>
              <w:rPr>
                <w:sz w:val="24"/>
                <w:szCs w:val="24"/>
              </w:rPr>
            </w:pPr>
          </w:p>
          <w:p w14:paraId="75642FE8" w14:textId="12E1ACC3" w:rsidR="001B60F7" w:rsidRPr="002709A6" w:rsidRDefault="001B60F7" w:rsidP="001B60F7">
            <w:pPr>
              <w:pStyle w:val="NoSpacing"/>
              <w:rPr>
                <w:sz w:val="24"/>
                <w:szCs w:val="24"/>
              </w:rPr>
            </w:pPr>
          </w:p>
        </w:tc>
        <w:tc>
          <w:tcPr>
            <w:tcW w:w="396" w:type="pct"/>
          </w:tcPr>
          <w:p w14:paraId="1F8ED8FC" w14:textId="77777777" w:rsidR="00A91383" w:rsidRPr="002709A6" w:rsidRDefault="00A91383" w:rsidP="001B60F7">
            <w:pPr>
              <w:pStyle w:val="NoSpacing"/>
              <w:rPr>
                <w:sz w:val="24"/>
                <w:szCs w:val="24"/>
              </w:rPr>
            </w:pPr>
          </w:p>
        </w:tc>
        <w:tc>
          <w:tcPr>
            <w:tcW w:w="397" w:type="pct"/>
          </w:tcPr>
          <w:p w14:paraId="4626FF35" w14:textId="77777777" w:rsidR="00A91383" w:rsidRPr="002709A6" w:rsidRDefault="00A91383" w:rsidP="001B60F7">
            <w:pPr>
              <w:pStyle w:val="NoSpacing"/>
              <w:rPr>
                <w:sz w:val="24"/>
                <w:szCs w:val="24"/>
              </w:rPr>
            </w:pPr>
          </w:p>
        </w:tc>
        <w:tc>
          <w:tcPr>
            <w:tcW w:w="2062" w:type="pct"/>
          </w:tcPr>
          <w:p w14:paraId="61196EEA" w14:textId="77777777" w:rsidR="00A91383" w:rsidRPr="002709A6" w:rsidRDefault="00A91383" w:rsidP="001B60F7">
            <w:pPr>
              <w:pStyle w:val="NoSpacing"/>
              <w:rPr>
                <w:sz w:val="24"/>
                <w:szCs w:val="24"/>
              </w:rPr>
            </w:pPr>
          </w:p>
        </w:tc>
        <w:tc>
          <w:tcPr>
            <w:tcW w:w="544" w:type="pct"/>
          </w:tcPr>
          <w:p w14:paraId="27C0FEF8" w14:textId="77777777" w:rsidR="00A91383" w:rsidRPr="002709A6" w:rsidRDefault="00A91383" w:rsidP="001B60F7">
            <w:pPr>
              <w:pStyle w:val="NoSpacing"/>
              <w:rPr>
                <w:sz w:val="24"/>
                <w:szCs w:val="24"/>
              </w:rPr>
            </w:pPr>
          </w:p>
        </w:tc>
        <w:tc>
          <w:tcPr>
            <w:tcW w:w="1018" w:type="pct"/>
          </w:tcPr>
          <w:p w14:paraId="32024284" w14:textId="77777777" w:rsidR="00A91383" w:rsidRPr="002709A6" w:rsidRDefault="00A91383" w:rsidP="001B60F7">
            <w:pPr>
              <w:pStyle w:val="NoSpacing"/>
              <w:rPr>
                <w:sz w:val="24"/>
                <w:szCs w:val="24"/>
              </w:rPr>
            </w:pPr>
          </w:p>
        </w:tc>
      </w:tr>
      <w:tr w:rsidR="00A91383" w:rsidRPr="00514902" w14:paraId="013A9F37" w14:textId="77777777" w:rsidTr="00A65D3D">
        <w:tc>
          <w:tcPr>
            <w:tcW w:w="582" w:type="pct"/>
          </w:tcPr>
          <w:p w14:paraId="4FFDFC89" w14:textId="77777777" w:rsidR="00A91383" w:rsidRDefault="00A91383" w:rsidP="001B60F7">
            <w:pPr>
              <w:pStyle w:val="NoSpacing"/>
              <w:rPr>
                <w:sz w:val="24"/>
                <w:szCs w:val="24"/>
              </w:rPr>
            </w:pPr>
          </w:p>
          <w:p w14:paraId="794C1959" w14:textId="578CCF6A" w:rsidR="001B60F7" w:rsidRPr="002709A6" w:rsidRDefault="001B60F7" w:rsidP="001B60F7">
            <w:pPr>
              <w:pStyle w:val="NoSpacing"/>
              <w:rPr>
                <w:sz w:val="24"/>
                <w:szCs w:val="24"/>
              </w:rPr>
            </w:pPr>
          </w:p>
        </w:tc>
        <w:tc>
          <w:tcPr>
            <w:tcW w:w="396" w:type="pct"/>
          </w:tcPr>
          <w:p w14:paraId="77756131" w14:textId="77777777" w:rsidR="00A91383" w:rsidRPr="002709A6" w:rsidRDefault="00A91383" w:rsidP="001B60F7">
            <w:pPr>
              <w:pStyle w:val="NoSpacing"/>
              <w:rPr>
                <w:sz w:val="24"/>
                <w:szCs w:val="24"/>
              </w:rPr>
            </w:pPr>
          </w:p>
        </w:tc>
        <w:tc>
          <w:tcPr>
            <w:tcW w:w="397" w:type="pct"/>
          </w:tcPr>
          <w:p w14:paraId="6D1E8A5C" w14:textId="77777777" w:rsidR="00A91383" w:rsidRPr="002709A6" w:rsidRDefault="00A91383" w:rsidP="001B60F7">
            <w:pPr>
              <w:pStyle w:val="NoSpacing"/>
              <w:rPr>
                <w:sz w:val="24"/>
                <w:szCs w:val="24"/>
              </w:rPr>
            </w:pPr>
          </w:p>
        </w:tc>
        <w:tc>
          <w:tcPr>
            <w:tcW w:w="2062" w:type="pct"/>
          </w:tcPr>
          <w:p w14:paraId="47AEEB79" w14:textId="77777777" w:rsidR="00A91383" w:rsidRPr="002709A6" w:rsidRDefault="00A91383" w:rsidP="001B60F7">
            <w:pPr>
              <w:pStyle w:val="NoSpacing"/>
              <w:rPr>
                <w:sz w:val="24"/>
                <w:szCs w:val="24"/>
              </w:rPr>
            </w:pPr>
          </w:p>
        </w:tc>
        <w:tc>
          <w:tcPr>
            <w:tcW w:w="544" w:type="pct"/>
          </w:tcPr>
          <w:p w14:paraId="1C8C6B22" w14:textId="77777777" w:rsidR="00A91383" w:rsidRPr="002709A6" w:rsidRDefault="00A91383" w:rsidP="001B60F7">
            <w:pPr>
              <w:pStyle w:val="NoSpacing"/>
              <w:rPr>
                <w:sz w:val="24"/>
                <w:szCs w:val="24"/>
              </w:rPr>
            </w:pPr>
          </w:p>
        </w:tc>
        <w:tc>
          <w:tcPr>
            <w:tcW w:w="1018" w:type="pct"/>
          </w:tcPr>
          <w:p w14:paraId="51F6B996" w14:textId="77777777" w:rsidR="00A91383" w:rsidRPr="002709A6" w:rsidRDefault="00A91383" w:rsidP="001B60F7">
            <w:pPr>
              <w:pStyle w:val="NoSpacing"/>
              <w:rPr>
                <w:sz w:val="24"/>
                <w:szCs w:val="24"/>
              </w:rPr>
            </w:pPr>
          </w:p>
        </w:tc>
      </w:tr>
      <w:tr w:rsidR="00A91383" w:rsidRPr="00514902" w14:paraId="62ECF195" w14:textId="77777777" w:rsidTr="00A65D3D">
        <w:tc>
          <w:tcPr>
            <w:tcW w:w="582" w:type="pct"/>
          </w:tcPr>
          <w:p w14:paraId="2F4151A9" w14:textId="77777777" w:rsidR="00A91383" w:rsidRDefault="00A91383" w:rsidP="001B60F7">
            <w:pPr>
              <w:pStyle w:val="NoSpacing"/>
              <w:rPr>
                <w:sz w:val="24"/>
                <w:szCs w:val="24"/>
              </w:rPr>
            </w:pPr>
          </w:p>
          <w:p w14:paraId="40FAADCA" w14:textId="0FA104C9" w:rsidR="001B60F7" w:rsidRPr="002709A6" w:rsidRDefault="001B60F7" w:rsidP="001B60F7">
            <w:pPr>
              <w:pStyle w:val="NoSpacing"/>
              <w:rPr>
                <w:sz w:val="24"/>
                <w:szCs w:val="24"/>
              </w:rPr>
            </w:pPr>
          </w:p>
        </w:tc>
        <w:tc>
          <w:tcPr>
            <w:tcW w:w="396" w:type="pct"/>
          </w:tcPr>
          <w:p w14:paraId="6BE9E9AF" w14:textId="77777777" w:rsidR="00A91383" w:rsidRPr="002709A6" w:rsidRDefault="00A91383" w:rsidP="001B60F7">
            <w:pPr>
              <w:pStyle w:val="NoSpacing"/>
              <w:rPr>
                <w:sz w:val="24"/>
                <w:szCs w:val="24"/>
              </w:rPr>
            </w:pPr>
          </w:p>
        </w:tc>
        <w:tc>
          <w:tcPr>
            <w:tcW w:w="397" w:type="pct"/>
          </w:tcPr>
          <w:p w14:paraId="07B6D8F0" w14:textId="77777777" w:rsidR="00A91383" w:rsidRPr="002709A6" w:rsidRDefault="00A91383" w:rsidP="001B60F7">
            <w:pPr>
              <w:pStyle w:val="NoSpacing"/>
              <w:rPr>
                <w:sz w:val="24"/>
                <w:szCs w:val="24"/>
              </w:rPr>
            </w:pPr>
          </w:p>
        </w:tc>
        <w:tc>
          <w:tcPr>
            <w:tcW w:w="2062" w:type="pct"/>
          </w:tcPr>
          <w:p w14:paraId="0CAD1421" w14:textId="77777777" w:rsidR="00A91383" w:rsidRPr="002709A6" w:rsidRDefault="00A91383" w:rsidP="001B60F7">
            <w:pPr>
              <w:pStyle w:val="NoSpacing"/>
              <w:rPr>
                <w:sz w:val="24"/>
                <w:szCs w:val="24"/>
              </w:rPr>
            </w:pPr>
          </w:p>
        </w:tc>
        <w:tc>
          <w:tcPr>
            <w:tcW w:w="544" w:type="pct"/>
          </w:tcPr>
          <w:p w14:paraId="66E9FE84" w14:textId="77777777" w:rsidR="00A91383" w:rsidRPr="002709A6" w:rsidRDefault="00A91383" w:rsidP="001B60F7">
            <w:pPr>
              <w:pStyle w:val="NoSpacing"/>
              <w:rPr>
                <w:sz w:val="24"/>
                <w:szCs w:val="24"/>
              </w:rPr>
            </w:pPr>
          </w:p>
        </w:tc>
        <w:tc>
          <w:tcPr>
            <w:tcW w:w="1018" w:type="pct"/>
          </w:tcPr>
          <w:p w14:paraId="39D60790" w14:textId="77777777" w:rsidR="00A91383" w:rsidRPr="002709A6" w:rsidRDefault="00A91383" w:rsidP="001B60F7">
            <w:pPr>
              <w:pStyle w:val="NoSpacing"/>
              <w:rPr>
                <w:sz w:val="24"/>
                <w:szCs w:val="24"/>
              </w:rPr>
            </w:pPr>
          </w:p>
        </w:tc>
      </w:tr>
      <w:tr w:rsidR="00A91383" w:rsidRPr="00514902" w14:paraId="4D974D3E" w14:textId="77777777" w:rsidTr="00A65D3D">
        <w:tc>
          <w:tcPr>
            <w:tcW w:w="582" w:type="pct"/>
          </w:tcPr>
          <w:p w14:paraId="1D956B0D" w14:textId="77777777" w:rsidR="00A91383" w:rsidRDefault="00A91383" w:rsidP="001B60F7">
            <w:pPr>
              <w:pStyle w:val="NoSpacing"/>
              <w:rPr>
                <w:sz w:val="24"/>
                <w:szCs w:val="24"/>
              </w:rPr>
            </w:pPr>
          </w:p>
          <w:p w14:paraId="36FCCBE7" w14:textId="1DBE0368" w:rsidR="001B60F7" w:rsidRPr="002709A6" w:rsidRDefault="001B60F7" w:rsidP="001B60F7">
            <w:pPr>
              <w:pStyle w:val="NoSpacing"/>
              <w:rPr>
                <w:sz w:val="24"/>
                <w:szCs w:val="24"/>
              </w:rPr>
            </w:pPr>
          </w:p>
        </w:tc>
        <w:tc>
          <w:tcPr>
            <w:tcW w:w="396" w:type="pct"/>
          </w:tcPr>
          <w:p w14:paraId="1B27308A" w14:textId="77777777" w:rsidR="00A91383" w:rsidRPr="002709A6" w:rsidRDefault="00A91383" w:rsidP="001B60F7">
            <w:pPr>
              <w:pStyle w:val="NoSpacing"/>
              <w:rPr>
                <w:sz w:val="24"/>
                <w:szCs w:val="24"/>
              </w:rPr>
            </w:pPr>
          </w:p>
        </w:tc>
        <w:tc>
          <w:tcPr>
            <w:tcW w:w="397" w:type="pct"/>
          </w:tcPr>
          <w:p w14:paraId="497DECE2" w14:textId="77777777" w:rsidR="00A91383" w:rsidRPr="002709A6" w:rsidRDefault="00A91383" w:rsidP="001B60F7">
            <w:pPr>
              <w:pStyle w:val="NoSpacing"/>
              <w:rPr>
                <w:sz w:val="24"/>
                <w:szCs w:val="24"/>
              </w:rPr>
            </w:pPr>
          </w:p>
        </w:tc>
        <w:tc>
          <w:tcPr>
            <w:tcW w:w="2062" w:type="pct"/>
          </w:tcPr>
          <w:p w14:paraId="7EF57044" w14:textId="77777777" w:rsidR="00A91383" w:rsidRPr="002709A6" w:rsidRDefault="00A91383" w:rsidP="001B60F7">
            <w:pPr>
              <w:pStyle w:val="NoSpacing"/>
              <w:rPr>
                <w:sz w:val="24"/>
                <w:szCs w:val="24"/>
              </w:rPr>
            </w:pPr>
          </w:p>
        </w:tc>
        <w:tc>
          <w:tcPr>
            <w:tcW w:w="544" w:type="pct"/>
          </w:tcPr>
          <w:p w14:paraId="28E0DC90" w14:textId="77777777" w:rsidR="00A91383" w:rsidRPr="002709A6" w:rsidRDefault="00A91383" w:rsidP="001B60F7">
            <w:pPr>
              <w:pStyle w:val="NoSpacing"/>
              <w:rPr>
                <w:sz w:val="24"/>
                <w:szCs w:val="24"/>
              </w:rPr>
            </w:pPr>
          </w:p>
        </w:tc>
        <w:tc>
          <w:tcPr>
            <w:tcW w:w="1018" w:type="pct"/>
          </w:tcPr>
          <w:p w14:paraId="557A3D87" w14:textId="77777777" w:rsidR="00A91383" w:rsidRPr="002709A6" w:rsidRDefault="00A91383" w:rsidP="001B60F7">
            <w:pPr>
              <w:pStyle w:val="NoSpacing"/>
              <w:rPr>
                <w:sz w:val="24"/>
                <w:szCs w:val="24"/>
              </w:rPr>
            </w:pPr>
          </w:p>
        </w:tc>
      </w:tr>
      <w:tr w:rsidR="00A91383" w:rsidRPr="00514902" w14:paraId="2201580E" w14:textId="77777777" w:rsidTr="00A65D3D">
        <w:tc>
          <w:tcPr>
            <w:tcW w:w="582" w:type="pct"/>
          </w:tcPr>
          <w:p w14:paraId="7405C531" w14:textId="77777777" w:rsidR="00A91383" w:rsidRDefault="00A91383" w:rsidP="001B60F7">
            <w:pPr>
              <w:pStyle w:val="NoSpacing"/>
              <w:rPr>
                <w:sz w:val="24"/>
                <w:szCs w:val="24"/>
              </w:rPr>
            </w:pPr>
          </w:p>
          <w:p w14:paraId="407B1E43" w14:textId="08A31914" w:rsidR="001B60F7" w:rsidRPr="002709A6" w:rsidRDefault="001B60F7" w:rsidP="001B60F7">
            <w:pPr>
              <w:pStyle w:val="NoSpacing"/>
              <w:rPr>
                <w:sz w:val="24"/>
                <w:szCs w:val="24"/>
              </w:rPr>
            </w:pPr>
          </w:p>
        </w:tc>
        <w:tc>
          <w:tcPr>
            <w:tcW w:w="396" w:type="pct"/>
          </w:tcPr>
          <w:p w14:paraId="4E44C8E8" w14:textId="77777777" w:rsidR="00A91383" w:rsidRPr="002709A6" w:rsidRDefault="00A91383" w:rsidP="001B60F7">
            <w:pPr>
              <w:pStyle w:val="NoSpacing"/>
              <w:rPr>
                <w:sz w:val="24"/>
                <w:szCs w:val="24"/>
              </w:rPr>
            </w:pPr>
          </w:p>
        </w:tc>
        <w:tc>
          <w:tcPr>
            <w:tcW w:w="397" w:type="pct"/>
          </w:tcPr>
          <w:p w14:paraId="3FDC3A95" w14:textId="77777777" w:rsidR="00A91383" w:rsidRPr="002709A6" w:rsidRDefault="00A91383" w:rsidP="001B60F7">
            <w:pPr>
              <w:pStyle w:val="NoSpacing"/>
              <w:rPr>
                <w:sz w:val="24"/>
                <w:szCs w:val="24"/>
              </w:rPr>
            </w:pPr>
          </w:p>
        </w:tc>
        <w:tc>
          <w:tcPr>
            <w:tcW w:w="2062" w:type="pct"/>
          </w:tcPr>
          <w:p w14:paraId="7EC038D9" w14:textId="77777777" w:rsidR="00A91383" w:rsidRPr="002709A6" w:rsidRDefault="00A91383" w:rsidP="001B60F7">
            <w:pPr>
              <w:pStyle w:val="NoSpacing"/>
              <w:rPr>
                <w:sz w:val="24"/>
                <w:szCs w:val="24"/>
              </w:rPr>
            </w:pPr>
          </w:p>
        </w:tc>
        <w:tc>
          <w:tcPr>
            <w:tcW w:w="544" w:type="pct"/>
          </w:tcPr>
          <w:p w14:paraId="2F51CB0E" w14:textId="77777777" w:rsidR="00A91383" w:rsidRPr="002709A6" w:rsidRDefault="00A91383" w:rsidP="001B60F7">
            <w:pPr>
              <w:pStyle w:val="NoSpacing"/>
              <w:rPr>
                <w:sz w:val="24"/>
                <w:szCs w:val="24"/>
              </w:rPr>
            </w:pPr>
          </w:p>
        </w:tc>
        <w:tc>
          <w:tcPr>
            <w:tcW w:w="1018" w:type="pct"/>
          </w:tcPr>
          <w:p w14:paraId="6FE7930D" w14:textId="77777777" w:rsidR="00A91383" w:rsidRPr="002709A6" w:rsidRDefault="00A91383" w:rsidP="001B60F7">
            <w:pPr>
              <w:pStyle w:val="NoSpacing"/>
              <w:rPr>
                <w:sz w:val="24"/>
                <w:szCs w:val="24"/>
              </w:rPr>
            </w:pPr>
          </w:p>
        </w:tc>
      </w:tr>
      <w:tr w:rsidR="00A91383" w:rsidRPr="00514902" w14:paraId="1F3A9E49" w14:textId="77777777" w:rsidTr="00A65D3D">
        <w:tc>
          <w:tcPr>
            <w:tcW w:w="582" w:type="pct"/>
          </w:tcPr>
          <w:p w14:paraId="1338DB96" w14:textId="77777777" w:rsidR="00A91383" w:rsidRDefault="00A91383" w:rsidP="001B60F7">
            <w:pPr>
              <w:pStyle w:val="NoSpacing"/>
              <w:rPr>
                <w:sz w:val="24"/>
                <w:szCs w:val="24"/>
              </w:rPr>
            </w:pPr>
          </w:p>
          <w:p w14:paraId="289BCE27" w14:textId="45C4352D" w:rsidR="001B60F7" w:rsidRPr="002709A6" w:rsidRDefault="001B60F7" w:rsidP="001B60F7">
            <w:pPr>
              <w:pStyle w:val="NoSpacing"/>
              <w:rPr>
                <w:sz w:val="24"/>
                <w:szCs w:val="24"/>
              </w:rPr>
            </w:pPr>
          </w:p>
        </w:tc>
        <w:tc>
          <w:tcPr>
            <w:tcW w:w="396" w:type="pct"/>
          </w:tcPr>
          <w:p w14:paraId="7C40896D" w14:textId="77777777" w:rsidR="00A91383" w:rsidRPr="002709A6" w:rsidRDefault="00A91383" w:rsidP="001B60F7">
            <w:pPr>
              <w:pStyle w:val="NoSpacing"/>
              <w:rPr>
                <w:sz w:val="24"/>
                <w:szCs w:val="24"/>
              </w:rPr>
            </w:pPr>
          </w:p>
        </w:tc>
        <w:tc>
          <w:tcPr>
            <w:tcW w:w="397" w:type="pct"/>
          </w:tcPr>
          <w:p w14:paraId="52E523F1" w14:textId="77777777" w:rsidR="00A91383" w:rsidRPr="002709A6" w:rsidRDefault="00A91383" w:rsidP="001B60F7">
            <w:pPr>
              <w:pStyle w:val="NoSpacing"/>
              <w:rPr>
                <w:sz w:val="24"/>
                <w:szCs w:val="24"/>
              </w:rPr>
            </w:pPr>
          </w:p>
        </w:tc>
        <w:tc>
          <w:tcPr>
            <w:tcW w:w="2062" w:type="pct"/>
          </w:tcPr>
          <w:p w14:paraId="3BA0AC71" w14:textId="77777777" w:rsidR="00A91383" w:rsidRPr="002709A6" w:rsidRDefault="00A91383" w:rsidP="001B60F7">
            <w:pPr>
              <w:pStyle w:val="NoSpacing"/>
              <w:rPr>
                <w:sz w:val="24"/>
                <w:szCs w:val="24"/>
              </w:rPr>
            </w:pPr>
          </w:p>
        </w:tc>
        <w:tc>
          <w:tcPr>
            <w:tcW w:w="544" w:type="pct"/>
          </w:tcPr>
          <w:p w14:paraId="1E04475D" w14:textId="77777777" w:rsidR="00A91383" w:rsidRPr="002709A6" w:rsidRDefault="00A91383" w:rsidP="001B60F7">
            <w:pPr>
              <w:pStyle w:val="NoSpacing"/>
              <w:rPr>
                <w:sz w:val="24"/>
                <w:szCs w:val="24"/>
              </w:rPr>
            </w:pPr>
          </w:p>
        </w:tc>
        <w:tc>
          <w:tcPr>
            <w:tcW w:w="1018" w:type="pct"/>
          </w:tcPr>
          <w:p w14:paraId="25328C3C" w14:textId="77777777" w:rsidR="00A91383" w:rsidRPr="002709A6" w:rsidRDefault="00A91383" w:rsidP="001B60F7">
            <w:pPr>
              <w:pStyle w:val="NoSpacing"/>
              <w:rPr>
                <w:sz w:val="24"/>
                <w:szCs w:val="24"/>
              </w:rPr>
            </w:pPr>
          </w:p>
        </w:tc>
      </w:tr>
      <w:tr w:rsidR="00A91383" w:rsidRPr="00514902" w14:paraId="633CB3B1" w14:textId="77777777" w:rsidTr="00A65D3D">
        <w:tc>
          <w:tcPr>
            <w:tcW w:w="582" w:type="pct"/>
          </w:tcPr>
          <w:p w14:paraId="2572BCD7" w14:textId="77777777" w:rsidR="00A91383" w:rsidRDefault="00A91383" w:rsidP="001B60F7">
            <w:pPr>
              <w:pStyle w:val="NoSpacing"/>
              <w:rPr>
                <w:sz w:val="24"/>
                <w:szCs w:val="24"/>
              </w:rPr>
            </w:pPr>
          </w:p>
          <w:p w14:paraId="26D70ABF" w14:textId="322A8D12" w:rsidR="001B60F7" w:rsidRPr="002709A6" w:rsidRDefault="001B60F7" w:rsidP="001B60F7">
            <w:pPr>
              <w:pStyle w:val="NoSpacing"/>
              <w:rPr>
                <w:sz w:val="24"/>
                <w:szCs w:val="24"/>
              </w:rPr>
            </w:pPr>
          </w:p>
        </w:tc>
        <w:tc>
          <w:tcPr>
            <w:tcW w:w="396" w:type="pct"/>
          </w:tcPr>
          <w:p w14:paraId="22C40C04" w14:textId="77777777" w:rsidR="00A91383" w:rsidRPr="002709A6" w:rsidRDefault="00A91383" w:rsidP="001B60F7">
            <w:pPr>
              <w:pStyle w:val="NoSpacing"/>
              <w:rPr>
                <w:sz w:val="24"/>
                <w:szCs w:val="24"/>
              </w:rPr>
            </w:pPr>
          </w:p>
        </w:tc>
        <w:tc>
          <w:tcPr>
            <w:tcW w:w="397" w:type="pct"/>
          </w:tcPr>
          <w:p w14:paraId="560DCBFF" w14:textId="77777777" w:rsidR="00A91383" w:rsidRPr="002709A6" w:rsidRDefault="00A91383" w:rsidP="001B60F7">
            <w:pPr>
              <w:pStyle w:val="NoSpacing"/>
              <w:rPr>
                <w:sz w:val="24"/>
                <w:szCs w:val="24"/>
              </w:rPr>
            </w:pPr>
          </w:p>
        </w:tc>
        <w:tc>
          <w:tcPr>
            <w:tcW w:w="2062" w:type="pct"/>
          </w:tcPr>
          <w:p w14:paraId="6A57C79B" w14:textId="77777777" w:rsidR="00A91383" w:rsidRPr="002709A6" w:rsidRDefault="00A91383" w:rsidP="001B60F7">
            <w:pPr>
              <w:pStyle w:val="NoSpacing"/>
              <w:rPr>
                <w:sz w:val="24"/>
                <w:szCs w:val="24"/>
              </w:rPr>
            </w:pPr>
          </w:p>
        </w:tc>
        <w:tc>
          <w:tcPr>
            <w:tcW w:w="544" w:type="pct"/>
          </w:tcPr>
          <w:p w14:paraId="44917A92" w14:textId="77777777" w:rsidR="00A91383" w:rsidRPr="002709A6" w:rsidRDefault="00A91383" w:rsidP="001B60F7">
            <w:pPr>
              <w:pStyle w:val="NoSpacing"/>
              <w:rPr>
                <w:sz w:val="24"/>
                <w:szCs w:val="24"/>
              </w:rPr>
            </w:pPr>
          </w:p>
        </w:tc>
        <w:tc>
          <w:tcPr>
            <w:tcW w:w="1018" w:type="pct"/>
          </w:tcPr>
          <w:p w14:paraId="1C181725" w14:textId="77777777" w:rsidR="00A91383" w:rsidRPr="002709A6" w:rsidRDefault="00A91383" w:rsidP="001B60F7">
            <w:pPr>
              <w:pStyle w:val="NoSpacing"/>
              <w:rPr>
                <w:sz w:val="24"/>
                <w:szCs w:val="24"/>
              </w:rPr>
            </w:pPr>
          </w:p>
        </w:tc>
      </w:tr>
      <w:tr w:rsidR="00A91383" w:rsidRPr="00514902" w14:paraId="153F1A20" w14:textId="77777777" w:rsidTr="00A65D3D">
        <w:tc>
          <w:tcPr>
            <w:tcW w:w="582" w:type="pct"/>
          </w:tcPr>
          <w:p w14:paraId="7A5BB79D" w14:textId="77777777" w:rsidR="00A91383" w:rsidRDefault="00A91383" w:rsidP="001B60F7">
            <w:pPr>
              <w:pStyle w:val="NoSpacing"/>
              <w:rPr>
                <w:sz w:val="24"/>
                <w:szCs w:val="24"/>
              </w:rPr>
            </w:pPr>
          </w:p>
          <w:p w14:paraId="2AC6718E" w14:textId="549BDC35" w:rsidR="001B60F7" w:rsidRPr="002709A6" w:rsidRDefault="001B60F7" w:rsidP="001B60F7">
            <w:pPr>
              <w:pStyle w:val="NoSpacing"/>
              <w:rPr>
                <w:sz w:val="24"/>
                <w:szCs w:val="24"/>
              </w:rPr>
            </w:pPr>
          </w:p>
        </w:tc>
        <w:tc>
          <w:tcPr>
            <w:tcW w:w="396" w:type="pct"/>
          </w:tcPr>
          <w:p w14:paraId="19FF2FC7" w14:textId="77777777" w:rsidR="00A91383" w:rsidRPr="002709A6" w:rsidRDefault="00A91383" w:rsidP="001B60F7">
            <w:pPr>
              <w:pStyle w:val="NoSpacing"/>
              <w:rPr>
                <w:sz w:val="24"/>
                <w:szCs w:val="24"/>
              </w:rPr>
            </w:pPr>
          </w:p>
        </w:tc>
        <w:tc>
          <w:tcPr>
            <w:tcW w:w="397" w:type="pct"/>
          </w:tcPr>
          <w:p w14:paraId="6DD89AF0" w14:textId="77777777" w:rsidR="00A91383" w:rsidRPr="002709A6" w:rsidRDefault="00A91383" w:rsidP="001B60F7">
            <w:pPr>
              <w:pStyle w:val="NoSpacing"/>
              <w:rPr>
                <w:sz w:val="24"/>
                <w:szCs w:val="24"/>
              </w:rPr>
            </w:pPr>
          </w:p>
        </w:tc>
        <w:tc>
          <w:tcPr>
            <w:tcW w:w="2062" w:type="pct"/>
          </w:tcPr>
          <w:p w14:paraId="29BCEB7D" w14:textId="77777777" w:rsidR="00A91383" w:rsidRPr="002709A6" w:rsidRDefault="00A91383" w:rsidP="001B60F7">
            <w:pPr>
              <w:pStyle w:val="NoSpacing"/>
              <w:rPr>
                <w:sz w:val="24"/>
                <w:szCs w:val="24"/>
              </w:rPr>
            </w:pPr>
          </w:p>
        </w:tc>
        <w:tc>
          <w:tcPr>
            <w:tcW w:w="544" w:type="pct"/>
          </w:tcPr>
          <w:p w14:paraId="4FA2EF74" w14:textId="77777777" w:rsidR="00A91383" w:rsidRPr="002709A6" w:rsidRDefault="00A91383" w:rsidP="001B60F7">
            <w:pPr>
              <w:pStyle w:val="NoSpacing"/>
              <w:rPr>
                <w:sz w:val="24"/>
                <w:szCs w:val="24"/>
              </w:rPr>
            </w:pPr>
          </w:p>
        </w:tc>
        <w:tc>
          <w:tcPr>
            <w:tcW w:w="1018" w:type="pct"/>
          </w:tcPr>
          <w:p w14:paraId="38C91533" w14:textId="77777777" w:rsidR="00A91383" w:rsidRPr="002709A6" w:rsidRDefault="00A91383" w:rsidP="001B60F7">
            <w:pPr>
              <w:pStyle w:val="NoSpacing"/>
              <w:rPr>
                <w:sz w:val="24"/>
                <w:szCs w:val="24"/>
              </w:rPr>
            </w:pPr>
          </w:p>
        </w:tc>
      </w:tr>
      <w:tr w:rsidR="00A91383" w:rsidRPr="00514902" w14:paraId="37CBC343" w14:textId="77777777" w:rsidTr="00A65D3D">
        <w:tc>
          <w:tcPr>
            <w:tcW w:w="582" w:type="pct"/>
          </w:tcPr>
          <w:p w14:paraId="743D37AE" w14:textId="77777777" w:rsidR="00A91383" w:rsidRDefault="00A91383" w:rsidP="001B60F7">
            <w:pPr>
              <w:pStyle w:val="NoSpacing"/>
              <w:rPr>
                <w:sz w:val="24"/>
                <w:szCs w:val="24"/>
              </w:rPr>
            </w:pPr>
          </w:p>
          <w:p w14:paraId="30D9F3E0" w14:textId="031FC109" w:rsidR="001B60F7" w:rsidRPr="002709A6" w:rsidRDefault="001B60F7" w:rsidP="001B60F7">
            <w:pPr>
              <w:pStyle w:val="NoSpacing"/>
              <w:rPr>
                <w:sz w:val="24"/>
                <w:szCs w:val="24"/>
              </w:rPr>
            </w:pPr>
          </w:p>
        </w:tc>
        <w:tc>
          <w:tcPr>
            <w:tcW w:w="396" w:type="pct"/>
          </w:tcPr>
          <w:p w14:paraId="346D9F55" w14:textId="77777777" w:rsidR="00A91383" w:rsidRPr="002709A6" w:rsidRDefault="00A91383" w:rsidP="001B60F7">
            <w:pPr>
              <w:pStyle w:val="NoSpacing"/>
              <w:rPr>
                <w:sz w:val="24"/>
                <w:szCs w:val="24"/>
              </w:rPr>
            </w:pPr>
          </w:p>
        </w:tc>
        <w:tc>
          <w:tcPr>
            <w:tcW w:w="397" w:type="pct"/>
          </w:tcPr>
          <w:p w14:paraId="6C865A3D" w14:textId="77777777" w:rsidR="00A91383" w:rsidRPr="002709A6" w:rsidRDefault="00A91383" w:rsidP="001B60F7">
            <w:pPr>
              <w:pStyle w:val="NoSpacing"/>
              <w:rPr>
                <w:sz w:val="24"/>
                <w:szCs w:val="24"/>
              </w:rPr>
            </w:pPr>
          </w:p>
        </w:tc>
        <w:tc>
          <w:tcPr>
            <w:tcW w:w="2062" w:type="pct"/>
          </w:tcPr>
          <w:p w14:paraId="7940D89B" w14:textId="77777777" w:rsidR="00A91383" w:rsidRPr="002709A6" w:rsidRDefault="00A91383" w:rsidP="001B60F7">
            <w:pPr>
              <w:pStyle w:val="NoSpacing"/>
              <w:rPr>
                <w:sz w:val="24"/>
                <w:szCs w:val="24"/>
              </w:rPr>
            </w:pPr>
          </w:p>
        </w:tc>
        <w:tc>
          <w:tcPr>
            <w:tcW w:w="544" w:type="pct"/>
          </w:tcPr>
          <w:p w14:paraId="47C2BBA7" w14:textId="77777777" w:rsidR="00A91383" w:rsidRPr="002709A6" w:rsidRDefault="00A91383" w:rsidP="001B60F7">
            <w:pPr>
              <w:pStyle w:val="NoSpacing"/>
              <w:rPr>
                <w:sz w:val="24"/>
                <w:szCs w:val="24"/>
              </w:rPr>
            </w:pPr>
          </w:p>
        </w:tc>
        <w:tc>
          <w:tcPr>
            <w:tcW w:w="1018" w:type="pct"/>
          </w:tcPr>
          <w:p w14:paraId="14A5CD90" w14:textId="77777777" w:rsidR="00A91383" w:rsidRPr="002709A6" w:rsidRDefault="00A91383" w:rsidP="001B60F7">
            <w:pPr>
              <w:pStyle w:val="NoSpacing"/>
              <w:rPr>
                <w:sz w:val="24"/>
                <w:szCs w:val="24"/>
              </w:rPr>
            </w:pPr>
          </w:p>
        </w:tc>
      </w:tr>
      <w:tr w:rsidR="00A91383" w:rsidRPr="00514902" w14:paraId="3A2D7E4F" w14:textId="77777777" w:rsidTr="00A65D3D">
        <w:tc>
          <w:tcPr>
            <w:tcW w:w="582" w:type="pct"/>
          </w:tcPr>
          <w:p w14:paraId="5BC6D87A" w14:textId="77777777" w:rsidR="00A91383" w:rsidRDefault="00A91383" w:rsidP="001B60F7">
            <w:pPr>
              <w:pStyle w:val="NoSpacing"/>
              <w:rPr>
                <w:sz w:val="24"/>
                <w:szCs w:val="24"/>
              </w:rPr>
            </w:pPr>
          </w:p>
          <w:p w14:paraId="1F0EB2CA" w14:textId="7EB0B2C3" w:rsidR="001B60F7" w:rsidRPr="002709A6" w:rsidRDefault="001B60F7" w:rsidP="001B60F7">
            <w:pPr>
              <w:pStyle w:val="NoSpacing"/>
              <w:rPr>
                <w:sz w:val="24"/>
                <w:szCs w:val="24"/>
              </w:rPr>
            </w:pPr>
          </w:p>
        </w:tc>
        <w:tc>
          <w:tcPr>
            <w:tcW w:w="396" w:type="pct"/>
          </w:tcPr>
          <w:p w14:paraId="11EDB3DF" w14:textId="77777777" w:rsidR="00A91383" w:rsidRPr="002709A6" w:rsidRDefault="00A91383" w:rsidP="001B60F7">
            <w:pPr>
              <w:pStyle w:val="NoSpacing"/>
              <w:rPr>
                <w:sz w:val="24"/>
                <w:szCs w:val="24"/>
              </w:rPr>
            </w:pPr>
          </w:p>
        </w:tc>
        <w:tc>
          <w:tcPr>
            <w:tcW w:w="397" w:type="pct"/>
          </w:tcPr>
          <w:p w14:paraId="671A263C" w14:textId="77777777" w:rsidR="00A91383" w:rsidRPr="002709A6" w:rsidRDefault="00A91383" w:rsidP="001B60F7">
            <w:pPr>
              <w:pStyle w:val="NoSpacing"/>
              <w:rPr>
                <w:sz w:val="24"/>
                <w:szCs w:val="24"/>
              </w:rPr>
            </w:pPr>
          </w:p>
        </w:tc>
        <w:tc>
          <w:tcPr>
            <w:tcW w:w="2062" w:type="pct"/>
          </w:tcPr>
          <w:p w14:paraId="7139BCC9" w14:textId="77777777" w:rsidR="00A91383" w:rsidRPr="002709A6" w:rsidRDefault="00A91383" w:rsidP="001B60F7">
            <w:pPr>
              <w:pStyle w:val="NoSpacing"/>
              <w:rPr>
                <w:sz w:val="24"/>
                <w:szCs w:val="24"/>
              </w:rPr>
            </w:pPr>
          </w:p>
        </w:tc>
        <w:tc>
          <w:tcPr>
            <w:tcW w:w="544" w:type="pct"/>
          </w:tcPr>
          <w:p w14:paraId="4F0C67ED" w14:textId="77777777" w:rsidR="00A91383" w:rsidRPr="002709A6" w:rsidRDefault="00A91383" w:rsidP="001B60F7">
            <w:pPr>
              <w:pStyle w:val="NoSpacing"/>
              <w:rPr>
                <w:sz w:val="24"/>
                <w:szCs w:val="24"/>
              </w:rPr>
            </w:pPr>
          </w:p>
        </w:tc>
        <w:tc>
          <w:tcPr>
            <w:tcW w:w="1018" w:type="pct"/>
          </w:tcPr>
          <w:p w14:paraId="29FBC125" w14:textId="77777777" w:rsidR="00A91383" w:rsidRPr="002709A6" w:rsidRDefault="00A91383" w:rsidP="001B60F7">
            <w:pPr>
              <w:pStyle w:val="NoSpacing"/>
              <w:rPr>
                <w:sz w:val="24"/>
                <w:szCs w:val="24"/>
              </w:rPr>
            </w:pPr>
          </w:p>
        </w:tc>
      </w:tr>
      <w:tr w:rsidR="00A91383" w:rsidRPr="00514902" w14:paraId="4CA14863" w14:textId="77777777" w:rsidTr="00A65D3D">
        <w:tc>
          <w:tcPr>
            <w:tcW w:w="582" w:type="pct"/>
          </w:tcPr>
          <w:p w14:paraId="6D1D9EC6" w14:textId="77777777" w:rsidR="00A91383" w:rsidRDefault="00A91383" w:rsidP="001B60F7">
            <w:pPr>
              <w:pStyle w:val="NoSpacing"/>
              <w:rPr>
                <w:sz w:val="24"/>
                <w:szCs w:val="24"/>
              </w:rPr>
            </w:pPr>
          </w:p>
          <w:p w14:paraId="7E537CAE" w14:textId="7ABAD8D7" w:rsidR="001B60F7" w:rsidRPr="002709A6" w:rsidRDefault="001B60F7" w:rsidP="001B60F7">
            <w:pPr>
              <w:pStyle w:val="NoSpacing"/>
              <w:rPr>
                <w:sz w:val="24"/>
                <w:szCs w:val="24"/>
              </w:rPr>
            </w:pPr>
          </w:p>
        </w:tc>
        <w:tc>
          <w:tcPr>
            <w:tcW w:w="396" w:type="pct"/>
          </w:tcPr>
          <w:p w14:paraId="63E31333" w14:textId="77777777" w:rsidR="00A91383" w:rsidRPr="002709A6" w:rsidRDefault="00A91383" w:rsidP="001B60F7">
            <w:pPr>
              <w:pStyle w:val="NoSpacing"/>
              <w:rPr>
                <w:sz w:val="24"/>
                <w:szCs w:val="24"/>
              </w:rPr>
            </w:pPr>
          </w:p>
        </w:tc>
        <w:tc>
          <w:tcPr>
            <w:tcW w:w="397" w:type="pct"/>
          </w:tcPr>
          <w:p w14:paraId="19646C43" w14:textId="77777777" w:rsidR="00A91383" w:rsidRPr="002709A6" w:rsidRDefault="00A91383" w:rsidP="001B60F7">
            <w:pPr>
              <w:pStyle w:val="NoSpacing"/>
              <w:rPr>
                <w:sz w:val="24"/>
                <w:szCs w:val="24"/>
              </w:rPr>
            </w:pPr>
          </w:p>
        </w:tc>
        <w:tc>
          <w:tcPr>
            <w:tcW w:w="2062" w:type="pct"/>
          </w:tcPr>
          <w:p w14:paraId="3C9A0CEC" w14:textId="77777777" w:rsidR="00A91383" w:rsidRPr="002709A6" w:rsidRDefault="00A91383" w:rsidP="001B60F7">
            <w:pPr>
              <w:pStyle w:val="NoSpacing"/>
              <w:rPr>
                <w:sz w:val="24"/>
                <w:szCs w:val="24"/>
              </w:rPr>
            </w:pPr>
          </w:p>
        </w:tc>
        <w:tc>
          <w:tcPr>
            <w:tcW w:w="544" w:type="pct"/>
          </w:tcPr>
          <w:p w14:paraId="7CEE979E" w14:textId="77777777" w:rsidR="00A91383" w:rsidRPr="002709A6" w:rsidRDefault="00A91383" w:rsidP="001B60F7">
            <w:pPr>
              <w:pStyle w:val="NoSpacing"/>
              <w:rPr>
                <w:sz w:val="24"/>
                <w:szCs w:val="24"/>
              </w:rPr>
            </w:pPr>
          </w:p>
        </w:tc>
        <w:tc>
          <w:tcPr>
            <w:tcW w:w="1018" w:type="pct"/>
          </w:tcPr>
          <w:p w14:paraId="683B7917" w14:textId="77777777" w:rsidR="00A91383" w:rsidRPr="002709A6" w:rsidRDefault="00A91383" w:rsidP="001B60F7">
            <w:pPr>
              <w:pStyle w:val="NoSpacing"/>
              <w:rPr>
                <w:sz w:val="24"/>
                <w:szCs w:val="24"/>
              </w:rPr>
            </w:pPr>
          </w:p>
        </w:tc>
      </w:tr>
      <w:tr w:rsidR="00A91383" w:rsidRPr="00514902" w14:paraId="272F8CDE" w14:textId="77777777" w:rsidTr="00A65D3D">
        <w:tc>
          <w:tcPr>
            <w:tcW w:w="582" w:type="pct"/>
          </w:tcPr>
          <w:p w14:paraId="1AE5EB86" w14:textId="77777777" w:rsidR="00A91383" w:rsidRDefault="00A91383" w:rsidP="001B60F7">
            <w:pPr>
              <w:pStyle w:val="NoSpacing"/>
              <w:rPr>
                <w:sz w:val="24"/>
                <w:szCs w:val="24"/>
              </w:rPr>
            </w:pPr>
          </w:p>
          <w:p w14:paraId="6262E06B" w14:textId="28CEA6E8" w:rsidR="001B60F7" w:rsidRPr="002709A6" w:rsidRDefault="001B60F7" w:rsidP="001B60F7">
            <w:pPr>
              <w:pStyle w:val="NoSpacing"/>
              <w:rPr>
                <w:sz w:val="24"/>
                <w:szCs w:val="24"/>
              </w:rPr>
            </w:pPr>
          </w:p>
        </w:tc>
        <w:tc>
          <w:tcPr>
            <w:tcW w:w="396" w:type="pct"/>
          </w:tcPr>
          <w:p w14:paraId="06485CA4" w14:textId="77777777" w:rsidR="00A91383" w:rsidRPr="002709A6" w:rsidRDefault="00A91383" w:rsidP="001B60F7">
            <w:pPr>
              <w:pStyle w:val="NoSpacing"/>
              <w:rPr>
                <w:sz w:val="24"/>
                <w:szCs w:val="24"/>
              </w:rPr>
            </w:pPr>
          </w:p>
        </w:tc>
        <w:tc>
          <w:tcPr>
            <w:tcW w:w="397" w:type="pct"/>
          </w:tcPr>
          <w:p w14:paraId="2116A50B" w14:textId="77777777" w:rsidR="00A91383" w:rsidRPr="002709A6" w:rsidRDefault="00A91383" w:rsidP="001B60F7">
            <w:pPr>
              <w:pStyle w:val="NoSpacing"/>
              <w:rPr>
                <w:sz w:val="24"/>
                <w:szCs w:val="24"/>
              </w:rPr>
            </w:pPr>
          </w:p>
        </w:tc>
        <w:tc>
          <w:tcPr>
            <w:tcW w:w="2062" w:type="pct"/>
          </w:tcPr>
          <w:p w14:paraId="7CC669F0" w14:textId="77777777" w:rsidR="00A91383" w:rsidRPr="002709A6" w:rsidRDefault="00A91383" w:rsidP="001B60F7">
            <w:pPr>
              <w:pStyle w:val="NoSpacing"/>
              <w:rPr>
                <w:sz w:val="24"/>
                <w:szCs w:val="24"/>
              </w:rPr>
            </w:pPr>
          </w:p>
        </w:tc>
        <w:tc>
          <w:tcPr>
            <w:tcW w:w="544" w:type="pct"/>
          </w:tcPr>
          <w:p w14:paraId="62DB1F4F" w14:textId="77777777" w:rsidR="00A91383" w:rsidRPr="002709A6" w:rsidRDefault="00A91383" w:rsidP="001B60F7">
            <w:pPr>
              <w:pStyle w:val="NoSpacing"/>
              <w:rPr>
                <w:sz w:val="24"/>
                <w:szCs w:val="24"/>
              </w:rPr>
            </w:pPr>
          </w:p>
        </w:tc>
        <w:tc>
          <w:tcPr>
            <w:tcW w:w="1018" w:type="pct"/>
          </w:tcPr>
          <w:p w14:paraId="0B4D151C" w14:textId="77777777" w:rsidR="00A91383" w:rsidRPr="002709A6" w:rsidRDefault="00A91383" w:rsidP="001B60F7">
            <w:pPr>
              <w:pStyle w:val="NoSpacing"/>
              <w:rPr>
                <w:sz w:val="24"/>
                <w:szCs w:val="24"/>
              </w:rPr>
            </w:pPr>
          </w:p>
        </w:tc>
      </w:tr>
      <w:tr w:rsidR="00A91383" w:rsidRPr="00514902" w14:paraId="7A7883A3" w14:textId="77777777" w:rsidTr="00A65D3D">
        <w:tc>
          <w:tcPr>
            <w:tcW w:w="582" w:type="pct"/>
          </w:tcPr>
          <w:p w14:paraId="2E2D3E6A" w14:textId="77777777" w:rsidR="00A91383" w:rsidRDefault="00A91383" w:rsidP="001B60F7">
            <w:pPr>
              <w:pStyle w:val="NoSpacing"/>
              <w:rPr>
                <w:sz w:val="24"/>
                <w:szCs w:val="24"/>
              </w:rPr>
            </w:pPr>
          </w:p>
          <w:p w14:paraId="663BF53E" w14:textId="71F063B0" w:rsidR="001B60F7" w:rsidRPr="002709A6" w:rsidRDefault="001B60F7" w:rsidP="001B60F7">
            <w:pPr>
              <w:pStyle w:val="NoSpacing"/>
              <w:rPr>
                <w:sz w:val="24"/>
                <w:szCs w:val="24"/>
              </w:rPr>
            </w:pPr>
          </w:p>
        </w:tc>
        <w:tc>
          <w:tcPr>
            <w:tcW w:w="396" w:type="pct"/>
          </w:tcPr>
          <w:p w14:paraId="253C2823" w14:textId="77777777" w:rsidR="00A91383" w:rsidRPr="002709A6" w:rsidRDefault="00A91383" w:rsidP="001B60F7">
            <w:pPr>
              <w:pStyle w:val="NoSpacing"/>
              <w:rPr>
                <w:sz w:val="24"/>
                <w:szCs w:val="24"/>
              </w:rPr>
            </w:pPr>
          </w:p>
        </w:tc>
        <w:tc>
          <w:tcPr>
            <w:tcW w:w="397" w:type="pct"/>
          </w:tcPr>
          <w:p w14:paraId="0FDC8DAD" w14:textId="77777777" w:rsidR="00A91383" w:rsidRPr="002709A6" w:rsidRDefault="00A91383" w:rsidP="001B60F7">
            <w:pPr>
              <w:pStyle w:val="NoSpacing"/>
              <w:rPr>
                <w:sz w:val="24"/>
                <w:szCs w:val="24"/>
              </w:rPr>
            </w:pPr>
          </w:p>
        </w:tc>
        <w:tc>
          <w:tcPr>
            <w:tcW w:w="2062" w:type="pct"/>
          </w:tcPr>
          <w:p w14:paraId="1B33D9DA" w14:textId="77777777" w:rsidR="00A91383" w:rsidRPr="002709A6" w:rsidRDefault="00A91383" w:rsidP="001B60F7">
            <w:pPr>
              <w:pStyle w:val="NoSpacing"/>
              <w:rPr>
                <w:sz w:val="24"/>
                <w:szCs w:val="24"/>
              </w:rPr>
            </w:pPr>
          </w:p>
        </w:tc>
        <w:tc>
          <w:tcPr>
            <w:tcW w:w="544" w:type="pct"/>
          </w:tcPr>
          <w:p w14:paraId="2F3935EC" w14:textId="77777777" w:rsidR="00A91383" w:rsidRPr="002709A6" w:rsidRDefault="00A91383" w:rsidP="001B60F7">
            <w:pPr>
              <w:pStyle w:val="NoSpacing"/>
              <w:rPr>
                <w:sz w:val="24"/>
                <w:szCs w:val="24"/>
              </w:rPr>
            </w:pPr>
          </w:p>
        </w:tc>
        <w:tc>
          <w:tcPr>
            <w:tcW w:w="1018" w:type="pct"/>
          </w:tcPr>
          <w:p w14:paraId="40D65B47" w14:textId="77777777" w:rsidR="00A91383" w:rsidRPr="002709A6" w:rsidRDefault="00A91383" w:rsidP="001B60F7">
            <w:pPr>
              <w:pStyle w:val="NoSpacing"/>
              <w:rPr>
                <w:sz w:val="24"/>
                <w:szCs w:val="24"/>
              </w:rPr>
            </w:pPr>
          </w:p>
        </w:tc>
      </w:tr>
      <w:tr w:rsidR="00A91383" w:rsidRPr="00514902" w14:paraId="4450E2FA" w14:textId="77777777" w:rsidTr="00A65D3D">
        <w:tc>
          <w:tcPr>
            <w:tcW w:w="582" w:type="pct"/>
          </w:tcPr>
          <w:p w14:paraId="0F5EEDEB" w14:textId="77777777" w:rsidR="00A91383" w:rsidRDefault="00A91383" w:rsidP="001B60F7">
            <w:pPr>
              <w:pStyle w:val="NoSpacing"/>
              <w:rPr>
                <w:sz w:val="24"/>
                <w:szCs w:val="24"/>
              </w:rPr>
            </w:pPr>
          </w:p>
          <w:p w14:paraId="7C5F040A" w14:textId="48F58E3F" w:rsidR="001B60F7" w:rsidRPr="002709A6" w:rsidRDefault="001B60F7" w:rsidP="001B60F7">
            <w:pPr>
              <w:pStyle w:val="NoSpacing"/>
              <w:rPr>
                <w:sz w:val="24"/>
                <w:szCs w:val="24"/>
              </w:rPr>
            </w:pPr>
          </w:p>
        </w:tc>
        <w:tc>
          <w:tcPr>
            <w:tcW w:w="396" w:type="pct"/>
          </w:tcPr>
          <w:p w14:paraId="642AEF56" w14:textId="77777777" w:rsidR="00A91383" w:rsidRPr="002709A6" w:rsidRDefault="00A91383" w:rsidP="001B60F7">
            <w:pPr>
              <w:pStyle w:val="NoSpacing"/>
              <w:rPr>
                <w:sz w:val="24"/>
                <w:szCs w:val="24"/>
              </w:rPr>
            </w:pPr>
          </w:p>
        </w:tc>
        <w:tc>
          <w:tcPr>
            <w:tcW w:w="397" w:type="pct"/>
          </w:tcPr>
          <w:p w14:paraId="5E2CB23F" w14:textId="77777777" w:rsidR="00A91383" w:rsidRPr="002709A6" w:rsidRDefault="00A91383" w:rsidP="001B60F7">
            <w:pPr>
              <w:pStyle w:val="NoSpacing"/>
              <w:rPr>
                <w:sz w:val="24"/>
                <w:szCs w:val="24"/>
              </w:rPr>
            </w:pPr>
          </w:p>
        </w:tc>
        <w:tc>
          <w:tcPr>
            <w:tcW w:w="2062" w:type="pct"/>
          </w:tcPr>
          <w:p w14:paraId="73BF0C53" w14:textId="77777777" w:rsidR="00A91383" w:rsidRPr="002709A6" w:rsidRDefault="00A91383" w:rsidP="001B60F7">
            <w:pPr>
              <w:pStyle w:val="NoSpacing"/>
              <w:rPr>
                <w:sz w:val="24"/>
                <w:szCs w:val="24"/>
              </w:rPr>
            </w:pPr>
          </w:p>
        </w:tc>
        <w:tc>
          <w:tcPr>
            <w:tcW w:w="544" w:type="pct"/>
          </w:tcPr>
          <w:p w14:paraId="0348CC82" w14:textId="77777777" w:rsidR="00A91383" w:rsidRPr="002709A6" w:rsidRDefault="00A91383" w:rsidP="001B60F7">
            <w:pPr>
              <w:pStyle w:val="NoSpacing"/>
              <w:rPr>
                <w:sz w:val="24"/>
                <w:szCs w:val="24"/>
              </w:rPr>
            </w:pPr>
          </w:p>
        </w:tc>
        <w:tc>
          <w:tcPr>
            <w:tcW w:w="1018" w:type="pct"/>
          </w:tcPr>
          <w:p w14:paraId="1ADA508D" w14:textId="77777777" w:rsidR="00A91383" w:rsidRPr="002709A6" w:rsidRDefault="00A91383" w:rsidP="001B60F7">
            <w:pPr>
              <w:pStyle w:val="NoSpacing"/>
              <w:rPr>
                <w:sz w:val="24"/>
                <w:szCs w:val="24"/>
              </w:rPr>
            </w:pPr>
          </w:p>
        </w:tc>
      </w:tr>
    </w:tbl>
    <w:p w14:paraId="7A66EB51" w14:textId="2E016349" w:rsidR="00A91383" w:rsidRPr="001D494C" w:rsidRDefault="001B60F7" w:rsidP="001B60F7">
      <w:pPr>
        <w:pStyle w:val="Heading1"/>
        <w:spacing w:after="0"/>
      </w:pPr>
      <w:bookmarkStart w:id="14" w:name="_Toc144374388"/>
      <w:r w:rsidRPr="001D494C">
        <w:t>Fire Extinguishers</w:t>
      </w:r>
      <w:bookmarkEnd w:id="14"/>
    </w:p>
    <w:p w14:paraId="595E7BBC" w14:textId="4E218617" w:rsidR="00A91383" w:rsidRPr="001D494C" w:rsidRDefault="001B60F7" w:rsidP="001B60F7">
      <w:pPr>
        <w:pStyle w:val="Heading2"/>
        <w:spacing w:before="0"/>
      </w:pPr>
      <w:r>
        <w:t>Record of Tests a</w:t>
      </w:r>
      <w:r w:rsidRPr="001D494C">
        <w:t>nd Inspections</w:t>
      </w:r>
    </w:p>
    <w:p w14:paraId="414DCC37" w14:textId="2DB471E1" w:rsidR="00183A21" w:rsidRPr="001D494C" w:rsidRDefault="00A91383" w:rsidP="001B60F7">
      <w:pPr>
        <w:pStyle w:val="Quote"/>
      </w:pPr>
      <w:r w:rsidRPr="001D494C">
        <w:t>MONTHLY</w:t>
      </w:r>
      <w:r w:rsidR="009472D8" w:rsidRPr="001D494C">
        <w:t xml:space="preserve"> INSPECTION</w:t>
      </w:r>
      <w:r w:rsidRPr="001D494C">
        <w:t xml:space="preserve"> (M)</w:t>
      </w:r>
      <w:r w:rsidR="009472D8" w:rsidRPr="001D494C">
        <w:t xml:space="preserve"> - ANNUAL </w:t>
      </w:r>
      <w:r w:rsidRPr="001D494C">
        <w:t>INSPECTION</w:t>
      </w:r>
      <w:r w:rsidR="00D32585" w:rsidRPr="001D494C">
        <w:t xml:space="preserve"> (A) – EXTENDED SERVICE (ES</w:t>
      </w:r>
      <w:r w:rsidRPr="001D494C">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958"/>
        <w:gridCol w:w="1545"/>
        <w:gridCol w:w="1572"/>
        <w:gridCol w:w="1246"/>
        <w:gridCol w:w="1395"/>
        <w:gridCol w:w="1281"/>
      </w:tblGrid>
      <w:tr w:rsidR="00A31E65" w:rsidRPr="00514902" w14:paraId="123B573D" w14:textId="77777777" w:rsidTr="001B60F7">
        <w:tc>
          <w:tcPr>
            <w:tcW w:w="368" w:type="pct"/>
            <w:shd w:val="clear" w:color="auto" w:fill="auto"/>
            <w:vAlign w:val="bottom"/>
          </w:tcPr>
          <w:p w14:paraId="60A027FB" w14:textId="77777777" w:rsidR="00A31E65" w:rsidRPr="001D494C" w:rsidRDefault="00A31E65" w:rsidP="001B60F7">
            <w:pPr>
              <w:pStyle w:val="Table"/>
              <w:jc w:val="center"/>
            </w:pPr>
            <w:r w:rsidRPr="001D494C">
              <w:t>Date</w:t>
            </w:r>
          </w:p>
          <w:p w14:paraId="7B2AA564" w14:textId="77777777" w:rsidR="00A31E65" w:rsidRPr="00183A21" w:rsidRDefault="00A31E65" w:rsidP="001B60F7">
            <w:pPr>
              <w:pStyle w:val="Table"/>
              <w:jc w:val="center"/>
              <w:rPr>
                <w:sz w:val="16"/>
                <w:szCs w:val="16"/>
              </w:rPr>
            </w:pPr>
          </w:p>
        </w:tc>
        <w:tc>
          <w:tcPr>
            <w:tcW w:w="975" w:type="pct"/>
            <w:shd w:val="clear" w:color="auto" w:fill="auto"/>
            <w:vAlign w:val="bottom"/>
          </w:tcPr>
          <w:p w14:paraId="2E17EC09" w14:textId="77777777" w:rsidR="00A31E65" w:rsidRPr="001D494C" w:rsidRDefault="00A31E65" w:rsidP="001B60F7">
            <w:pPr>
              <w:pStyle w:val="Table"/>
              <w:jc w:val="center"/>
            </w:pPr>
            <w:r w:rsidRPr="001D494C">
              <w:t>Type of Inspection/Test</w:t>
            </w:r>
          </w:p>
        </w:tc>
        <w:tc>
          <w:tcPr>
            <w:tcW w:w="769" w:type="pct"/>
            <w:shd w:val="clear" w:color="auto" w:fill="auto"/>
            <w:vAlign w:val="bottom"/>
          </w:tcPr>
          <w:p w14:paraId="66C6CEBD" w14:textId="77777777" w:rsidR="00A31E65" w:rsidRPr="001D494C" w:rsidRDefault="00A31E65" w:rsidP="001B60F7">
            <w:pPr>
              <w:pStyle w:val="Table"/>
              <w:jc w:val="center"/>
            </w:pPr>
            <w:r w:rsidRPr="001D494C">
              <w:t>Satisfactory</w:t>
            </w:r>
          </w:p>
          <w:p w14:paraId="73F60EB6" w14:textId="77777777" w:rsidR="00A31E65" w:rsidRPr="001D494C" w:rsidRDefault="00A31E65" w:rsidP="001B60F7">
            <w:pPr>
              <w:pStyle w:val="Table"/>
              <w:jc w:val="center"/>
            </w:pPr>
            <w:r w:rsidRPr="001D494C">
              <w:t>Yes/No</w:t>
            </w:r>
          </w:p>
        </w:tc>
        <w:tc>
          <w:tcPr>
            <w:tcW w:w="783" w:type="pct"/>
            <w:shd w:val="clear" w:color="auto" w:fill="auto"/>
            <w:vAlign w:val="bottom"/>
          </w:tcPr>
          <w:p w14:paraId="419F4518" w14:textId="77777777" w:rsidR="00A31E65" w:rsidRPr="001D494C" w:rsidRDefault="00A31E65" w:rsidP="001B60F7">
            <w:pPr>
              <w:pStyle w:val="Table"/>
              <w:jc w:val="center"/>
            </w:pPr>
            <w:r w:rsidRPr="001D494C">
              <w:t>Location of Defective Extinguisher</w:t>
            </w:r>
          </w:p>
          <w:p w14:paraId="162A6FA1" w14:textId="77777777" w:rsidR="00A31E65" w:rsidRPr="00183A21" w:rsidRDefault="00A31E65" w:rsidP="001B60F7">
            <w:pPr>
              <w:pStyle w:val="Table"/>
              <w:jc w:val="center"/>
              <w:rPr>
                <w:sz w:val="16"/>
                <w:szCs w:val="16"/>
              </w:rPr>
            </w:pPr>
          </w:p>
        </w:tc>
        <w:tc>
          <w:tcPr>
            <w:tcW w:w="773" w:type="pct"/>
            <w:shd w:val="clear" w:color="auto" w:fill="auto"/>
            <w:vAlign w:val="bottom"/>
          </w:tcPr>
          <w:p w14:paraId="75093905" w14:textId="77777777" w:rsidR="00A31E65" w:rsidRPr="001D494C" w:rsidRDefault="00A31E65" w:rsidP="001B60F7">
            <w:pPr>
              <w:pStyle w:val="Table"/>
              <w:jc w:val="center"/>
            </w:pPr>
            <w:r w:rsidRPr="001D494C">
              <w:t>Remedial Action</w:t>
            </w:r>
          </w:p>
        </w:tc>
        <w:tc>
          <w:tcPr>
            <w:tcW w:w="695" w:type="pct"/>
            <w:shd w:val="clear" w:color="auto" w:fill="auto"/>
            <w:vAlign w:val="bottom"/>
          </w:tcPr>
          <w:p w14:paraId="7DDD643B" w14:textId="77777777" w:rsidR="00A31E65" w:rsidRPr="001D494C" w:rsidRDefault="00A31E65" w:rsidP="001B60F7">
            <w:pPr>
              <w:pStyle w:val="Table"/>
              <w:jc w:val="center"/>
            </w:pPr>
            <w:r w:rsidRPr="001D494C">
              <w:t>Date Completed</w:t>
            </w:r>
          </w:p>
        </w:tc>
        <w:tc>
          <w:tcPr>
            <w:tcW w:w="638" w:type="pct"/>
            <w:shd w:val="clear" w:color="auto" w:fill="auto"/>
            <w:vAlign w:val="bottom"/>
          </w:tcPr>
          <w:p w14:paraId="315B2F89" w14:textId="77777777" w:rsidR="00A31E65" w:rsidRPr="001D494C" w:rsidRDefault="00A31E65" w:rsidP="001B60F7">
            <w:pPr>
              <w:pStyle w:val="Table"/>
              <w:jc w:val="center"/>
            </w:pPr>
            <w:r w:rsidRPr="001D494C">
              <w:t>Signature</w:t>
            </w:r>
          </w:p>
        </w:tc>
      </w:tr>
      <w:tr w:rsidR="00A31E65" w:rsidRPr="00514902" w14:paraId="2FCED9C9" w14:textId="77777777" w:rsidTr="001B60F7">
        <w:tc>
          <w:tcPr>
            <w:tcW w:w="368" w:type="pct"/>
          </w:tcPr>
          <w:p w14:paraId="22CEE5F3" w14:textId="77777777" w:rsidR="00A31E65" w:rsidRPr="001B60F7" w:rsidRDefault="00A31E65" w:rsidP="001B60F7">
            <w:pPr>
              <w:pStyle w:val="NoSpacing"/>
            </w:pPr>
          </w:p>
          <w:p w14:paraId="098E890B" w14:textId="3118E326" w:rsidR="001B60F7" w:rsidRPr="001B60F7" w:rsidRDefault="001B60F7" w:rsidP="001B60F7">
            <w:pPr>
              <w:pStyle w:val="NoSpacing"/>
            </w:pPr>
          </w:p>
        </w:tc>
        <w:tc>
          <w:tcPr>
            <w:tcW w:w="975" w:type="pct"/>
          </w:tcPr>
          <w:p w14:paraId="3C2C2238" w14:textId="77777777" w:rsidR="00A31E65" w:rsidRPr="001B60F7" w:rsidRDefault="00A31E65" w:rsidP="001B60F7">
            <w:pPr>
              <w:pStyle w:val="NoSpacing"/>
            </w:pPr>
          </w:p>
        </w:tc>
        <w:tc>
          <w:tcPr>
            <w:tcW w:w="769" w:type="pct"/>
          </w:tcPr>
          <w:p w14:paraId="0429932B" w14:textId="77777777" w:rsidR="00A31E65" w:rsidRPr="001B60F7" w:rsidRDefault="00A31E65" w:rsidP="001B60F7">
            <w:pPr>
              <w:pStyle w:val="NoSpacing"/>
            </w:pPr>
          </w:p>
        </w:tc>
        <w:tc>
          <w:tcPr>
            <w:tcW w:w="783" w:type="pct"/>
          </w:tcPr>
          <w:p w14:paraId="49FF7D69" w14:textId="77777777" w:rsidR="00A31E65" w:rsidRPr="001B60F7" w:rsidRDefault="00A31E65" w:rsidP="001B60F7">
            <w:pPr>
              <w:pStyle w:val="NoSpacing"/>
            </w:pPr>
          </w:p>
        </w:tc>
        <w:tc>
          <w:tcPr>
            <w:tcW w:w="773" w:type="pct"/>
          </w:tcPr>
          <w:p w14:paraId="697B0619" w14:textId="77777777" w:rsidR="00A31E65" w:rsidRPr="001B60F7" w:rsidRDefault="00A31E65" w:rsidP="001B60F7">
            <w:pPr>
              <w:pStyle w:val="NoSpacing"/>
            </w:pPr>
          </w:p>
        </w:tc>
        <w:tc>
          <w:tcPr>
            <w:tcW w:w="695" w:type="pct"/>
          </w:tcPr>
          <w:p w14:paraId="2FA5EEEF" w14:textId="77777777" w:rsidR="00A31E65" w:rsidRPr="001B60F7" w:rsidRDefault="00A31E65" w:rsidP="001B60F7">
            <w:pPr>
              <w:pStyle w:val="NoSpacing"/>
            </w:pPr>
          </w:p>
        </w:tc>
        <w:tc>
          <w:tcPr>
            <w:tcW w:w="638" w:type="pct"/>
          </w:tcPr>
          <w:p w14:paraId="0BCC185A" w14:textId="77777777" w:rsidR="00A31E65" w:rsidRPr="001B60F7" w:rsidRDefault="00A31E65" w:rsidP="001B60F7">
            <w:pPr>
              <w:pStyle w:val="NoSpacing"/>
            </w:pPr>
          </w:p>
        </w:tc>
      </w:tr>
      <w:tr w:rsidR="00A31E65" w:rsidRPr="00514902" w14:paraId="514B7DF0" w14:textId="77777777" w:rsidTr="001B60F7">
        <w:tc>
          <w:tcPr>
            <w:tcW w:w="368" w:type="pct"/>
          </w:tcPr>
          <w:p w14:paraId="58E585E7" w14:textId="77777777" w:rsidR="00A31E65" w:rsidRPr="001B60F7" w:rsidRDefault="00A31E65" w:rsidP="001B60F7">
            <w:pPr>
              <w:pStyle w:val="NoSpacing"/>
            </w:pPr>
          </w:p>
          <w:p w14:paraId="2D85CA7D" w14:textId="7F180E32" w:rsidR="001B60F7" w:rsidRPr="001B60F7" w:rsidRDefault="001B60F7" w:rsidP="001B60F7">
            <w:pPr>
              <w:pStyle w:val="NoSpacing"/>
            </w:pPr>
          </w:p>
        </w:tc>
        <w:tc>
          <w:tcPr>
            <w:tcW w:w="975" w:type="pct"/>
          </w:tcPr>
          <w:p w14:paraId="00B5E86B" w14:textId="77777777" w:rsidR="00A31E65" w:rsidRPr="001B60F7" w:rsidRDefault="00A31E65" w:rsidP="001B60F7">
            <w:pPr>
              <w:pStyle w:val="NoSpacing"/>
            </w:pPr>
          </w:p>
        </w:tc>
        <w:tc>
          <w:tcPr>
            <w:tcW w:w="769" w:type="pct"/>
          </w:tcPr>
          <w:p w14:paraId="5DA1FD87" w14:textId="77777777" w:rsidR="00A31E65" w:rsidRPr="001B60F7" w:rsidRDefault="00A31E65" w:rsidP="001B60F7">
            <w:pPr>
              <w:pStyle w:val="NoSpacing"/>
            </w:pPr>
          </w:p>
        </w:tc>
        <w:tc>
          <w:tcPr>
            <w:tcW w:w="783" w:type="pct"/>
          </w:tcPr>
          <w:p w14:paraId="2A8807C6" w14:textId="77777777" w:rsidR="00A31E65" w:rsidRPr="001B60F7" w:rsidRDefault="00A31E65" w:rsidP="001B60F7">
            <w:pPr>
              <w:pStyle w:val="NoSpacing"/>
            </w:pPr>
          </w:p>
        </w:tc>
        <w:tc>
          <w:tcPr>
            <w:tcW w:w="773" w:type="pct"/>
          </w:tcPr>
          <w:p w14:paraId="3F9F132B" w14:textId="77777777" w:rsidR="00A31E65" w:rsidRPr="001B60F7" w:rsidRDefault="00A31E65" w:rsidP="001B60F7">
            <w:pPr>
              <w:pStyle w:val="NoSpacing"/>
            </w:pPr>
          </w:p>
        </w:tc>
        <w:tc>
          <w:tcPr>
            <w:tcW w:w="695" w:type="pct"/>
          </w:tcPr>
          <w:p w14:paraId="54AF2319" w14:textId="77777777" w:rsidR="00A31E65" w:rsidRPr="001B60F7" w:rsidRDefault="00A31E65" w:rsidP="001B60F7">
            <w:pPr>
              <w:pStyle w:val="NoSpacing"/>
            </w:pPr>
          </w:p>
        </w:tc>
        <w:tc>
          <w:tcPr>
            <w:tcW w:w="638" w:type="pct"/>
          </w:tcPr>
          <w:p w14:paraId="5DE2650D" w14:textId="77777777" w:rsidR="00A31E65" w:rsidRPr="001B60F7" w:rsidRDefault="00A31E65" w:rsidP="001B60F7">
            <w:pPr>
              <w:pStyle w:val="NoSpacing"/>
            </w:pPr>
          </w:p>
        </w:tc>
      </w:tr>
      <w:tr w:rsidR="00A31E65" w:rsidRPr="00514902" w14:paraId="3F9D22DE" w14:textId="77777777" w:rsidTr="001B60F7">
        <w:tc>
          <w:tcPr>
            <w:tcW w:w="368" w:type="pct"/>
          </w:tcPr>
          <w:p w14:paraId="2398D7FF" w14:textId="77777777" w:rsidR="00A31E65" w:rsidRPr="001B60F7" w:rsidRDefault="00A31E65" w:rsidP="001B60F7">
            <w:pPr>
              <w:pStyle w:val="NoSpacing"/>
            </w:pPr>
          </w:p>
          <w:p w14:paraId="582B2E56" w14:textId="0D341F13" w:rsidR="001B60F7" w:rsidRPr="001B60F7" w:rsidRDefault="001B60F7" w:rsidP="001B60F7">
            <w:pPr>
              <w:pStyle w:val="NoSpacing"/>
            </w:pPr>
          </w:p>
        </w:tc>
        <w:tc>
          <w:tcPr>
            <w:tcW w:w="975" w:type="pct"/>
          </w:tcPr>
          <w:p w14:paraId="0B9D8465" w14:textId="77777777" w:rsidR="00A31E65" w:rsidRPr="001B60F7" w:rsidRDefault="00A31E65" w:rsidP="001B60F7">
            <w:pPr>
              <w:pStyle w:val="NoSpacing"/>
            </w:pPr>
          </w:p>
        </w:tc>
        <w:tc>
          <w:tcPr>
            <w:tcW w:w="769" w:type="pct"/>
          </w:tcPr>
          <w:p w14:paraId="34ECC06D" w14:textId="77777777" w:rsidR="00A31E65" w:rsidRPr="001B60F7" w:rsidRDefault="00A31E65" w:rsidP="001B60F7">
            <w:pPr>
              <w:pStyle w:val="NoSpacing"/>
            </w:pPr>
          </w:p>
        </w:tc>
        <w:tc>
          <w:tcPr>
            <w:tcW w:w="783" w:type="pct"/>
          </w:tcPr>
          <w:p w14:paraId="799EF61A" w14:textId="77777777" w:rsidR="00A31E65" w:rsidRPr="001B60F7" w:rsidRDefault="00A31E65" w:rsidP="001B60F7">
            <w:pPr>
              <w:pStyle w:val="NoSpacing"/>
            </w:pPr>
          </w:p>
        </w:tc>
        <w:tc>
          <w:tcPr>
            <w:tcW w:w="773" w:type="pct"/>
          </w:tcPr>
          <w:p w14:paraId="625441D9" w14:textId="77777777" w:rsidR="00A31E65" w:rsidRPr="001B60F7" w:rsidRDefault="00A31E65" w:rsidP="001B60F7">
            <w:pPr>
              <w:pStyle w:val="NoSpacing"/>
            </w:pPr>
          </w:p>
        </w:tc>
        <w:tc>
          <w:tcPr>
            <w:tcW w:w="695" w:type="pct"/>
          </w:tcPr>
          <w:p w14:paraId="556F0C27" w14:textId="77777777" w:rsidR="00A31E65" w:rsidRPr="001B60F7" w:rsidRDefault="00A31E65" w:rsidP="001B60F7">
            <w:pPr>
              <w:pStyle w:val="NoSpacing"/>
            </w:pPr>
          </w:p>
        </w:tc>
        <w:tc>
          <w:tcPr>
            <w:tcW w:w="638" w:type="pct"/>
          </w:tcPr>
          <w:p w14:paraId="20322AB5" w14:textId="77777777" w:rsidR="00A31E65" w:rsidRPr="001B60F7" w:rsidRDefault="00A31E65" w:rsidP="001B60F7">
            <w:pPr>
              <w:pStyle w:val="NoSpacing"/>
            </w:pPr>
          </w:p>
        </w:tc>
      </w:tr>
      <w:tr w:rsidR="00A31E65" w:rsidRPr="00514902" w14:paraId="5250259B" w14:textId="77777777" w:rsidTr="001B60F7">
        <w:tc>
          <w:tcPr>
            <w:tcW w:w="368" w:type="pct"/>
          </w:tcPr>
          <w:p w14:paraId="2AC49E4C" w14:textId="77777777" w:rsidR="00A31E65" w:rsidRPr="001B60F7" w:rsidRDefault="00A31E65" w:rsidP="001B60F7">
            <w:pPr>
              <w:pStyle w:val="NoSpacing"/>
            </w:pPr>
          </w:p>
          <w:p w14:paraId="0A4F7292" w14:textId="7AA86F59" w:rsidR="001B60F7" w:rsidRPr="001B60F7" w:rsidRDefault="001B60F7" w:rsidP="001B60F7">
            <w:pPr>
              <w:pStyle w:val="NoSpacing"/>
            </w:pPr>
          </w:p>
        </w:tc>
        <w:tc>
          <w:tcPr>
            <w:tcW w:w="975" w:type="pct"/>
          </w:tcPr>
          <w:p w14:paraId="24EB0F4D" w14:textId="77777777" w:rsidR="00A31E65" w:rsidRPr="001B60F7" w:rsidRDefault="00A31E65" w:rsidP="001B60F7">
            <w:pPr>
              <w:pStyle w:val="NoSpacing"/>
            </w:pPr>
          </w:p>
        </w:tc>
        <w:tc>
          <w:tcPr>
            <w:tcW w:w="769" w:type="pct"/>
          </w:tcPr>
          <w:p w14:paraId="68B6C2A7" w14:textId="77777777" w:rsidR="00A31E65" w:rsidRPr="001B60F7" w:rsidRDefault="00A31E65" w:rsidP="001B60F7">
            <w:pPr>
              <w:pStyle w:val="NoSpacing"/>
            </w:pPr>
          </w:p>
        </w:tc>
        <w:tc>
          <w:tcPr>
            <w:tcW w:w="783" w:type="pct"/>
          </w:tcPr>
          <w:p w14:paraId="46567E06" w14:textId="77777777" w:rsidR="00A31E65" w:rsidRPr="001B60F7" w:rsidRDefault="00A31E65" w:rsidP="001B60F7">
            <w:pPr>
              <w:pStyle w:val="NoSpacing"/>
            </w:pPr>
          </w:p>
        </w:tc>
        <w:tc>
          <w:tcPr>
            <w:tcW w:w="773" w:type="pct"/>
          </w:tcPr>
          <w:p w14:paraId="7F2D8198" w14:textId="77777777" w:rsidR="00A31E65" w:rsidRPr="001B60F7" w:rsidRDefault="00A31E65" w:rsidP="001B60F7">
            <w:pPr>
              <w:pStyle w:val="NoSpacing"/>
            </w:pPr>
          </w:p>
        </w:tc>
        <w:tc>
          <w:tcPr>
            <w:tcW w:w="695" w:type="pct"/>
          </w:tcPr>
          <w:p w14:paraId="0FD1A71F" w14:textId="77777777" w:rsidR="00A31E65" w:rsidRPr="001B60F7" w:rsidRDefault="00A31E65" w:rsidP="001B60F7">
            <w:pPr>
              <w:pStyle w:val="NoSpacing"/>
            </w:pPr>
          </w:p>
        </w:tc>
        <w:tc>
          <w:tcPr>
            <w:tcW w:w="638" w:type="pct"/>
          </w:tcPr>
          <w:p w14:paraId="79051052" w14:textId="77777777" w:rsidR="00A31E65" w:rsidRPr="001B60F7" w:rsidRDefault="00A31E65" w:rsidP="001B60F7">
            <w:pPr>
              <w:pStyle w:val="NoSpacing"/>
            </w:pPr>
          </w:p>
        </w:tc>
      </w:tr>
      <w:tr w:rsidR="00A31E65" w:rsidRPr="00514902" w14:paraId="6A0BA96A" w14:textId="77777777" w:rsidTr="001B60F7">
        <w:tc>
          <w:tcPr>
            <w:tcW w:w="368" w:type="pct"/>
          </w:tcPr>
          <w:p w14:paraId="752ECD6A" w14:textId="77777777" w:rsidR="00A31E65" w:rsidRPr="001B60F7" w:rsidRDefault="00A31E65" w:rsidP="001B60F7">
            <w:pPr>
              <w:pStyle w:val="NoSpacing"/>
            </w:pPr>
          </w:p>
          <w:p w14:paraId="67BF830C" w14:textId="55BE00BA" w:rsidR="001B60F7" w:rsidRPr="001B60F7" w:rsidRDefault="001B60F7" w:rsidP="001B60F7">
            <w:pPr>
              <w:pStyle w:val="NoSpacing"/>
            </w:pPr>
          </w:p>
        </w:tc>
        <w:tc>
          <w:tcPr>
            <w:tcW w:w="975" w:type="pct"/>
          </w:tcPr>
          <w:p w14:paraId="39135819" w14:textId="77777777" w:rsidR="00A31E65" w:rsidRPr="001B60F7" w:rsidRDefault="00A31E65" w:rsidP="001B60F7">
            <w:pPr>
              <w:pStyle w:val="NoSpacing"/>
            </w:pPr>
          </w:p>
        </w:tc>
        <w:tc>
          <w:tcPr>
            <w:tcW w:w="769" w:type="pct"/>
          </w:tcPr>
          <w:p w14:paraId="362790C6" w14:textId="77777777" w:rsidR="00A31E65" w:rsidRPr="001B60F7" w:rsidRDefault="00A31E65" w:rsidP="001B60F7">
            <w:pPr>
              <w:pStyle w:val="NoSpacing"/>
            </w:pPr>
          </w:p>
        </w:tc>
        <w:tc>
          <w:tcPr>
            <w:tcW w:w="783" w:type="pct"/>
          </w:tcPr>
          <w:p w14:paraId="26E9BFAB" w14:textId="77777777" w:rsidR="00A31E65" w:rsidRPr="001B60F7" w:rsidRDefault="00A31E65" w:rsidP="001B60F7">
            <w:pPr>
              <w:pStyle w:val="NoSpacing"/>
            </w:pPr>
          </w:p>
        </w:tc>
        <w:tc>
          <w:tcPr>
            <w:tcW w:w="773" w:type="pct"/>
          </w:tcPr>
          <w:p w14:paraId="706ABE63" w14:textId="77777777" w:rsidR="00A31E65" w:rsidRPr="001B60F7" w:rsidRDefault="00A31E65" w:rsidP="001B60F7">
            <w:pPr>
              <w:pStyle w:val="NoSpacing"/>
            </w:pPr>
          </w:p>
        </w:tc>
        <w:tc>
          <w:tcPr>
            <w:tcW w:w="695" w:type="pct"/>
          </w:tcPr>
          <w:p w14:paraId="4A16CFCE" w14:textId="77777777" w:rsidR="00A31E65" w:rsidRPr="001B60F7" w:rsidRDefault="00A31E65" w:rsidP="001B60F7">
            <w:pPr>
              <w:pStyle w:val="NoSpacing"/>
            </w:pPr>
          </w:p>
        </w:tc>
        <w:tc>
          <w:tcPr>
            <w:tcW w:w="638" w:type="pct"/>
          </w:tcPr>
          <w:p w14:paraId="682EE4C8" w14:textId="77777777" w:rsidR="00A31E65" w:rsidRPr="001B60F7" w:rsidRDefault="00A31E65" w:rsidP="001B60F7">
            <w:pPr>
              <w:pStyle w:val="NoSpacing"/>
            </w:pPr>
          </w:p>
        </w:tc>
      </w:tr>
      <w:tr w:rsidR="00A31E65" w:rsidRPr="00514902" w14:paraId="6D27A47C" w14:textId="77777777" w:rsidTr="001B60F7">
        <w:tc>
          <w:tcPr>
            <w:tcW w:w="368" w:type="pct"/>
          </w:tcPr>
          <w:p w14:paraId="4F8B5371" w14:textId="77777777" w:rsidR="00A31E65" w:rsidRPr="001B60F7" w:rsidRDefault="00A31E65" w:rsidP="001B60F7">
            <w:pPr>
              <w:pStyle w:val="NoSpacing"/>
            </w:pPr>
          </w:p>
          <w:p w14:paraId="5C6F42C3" w14:textId="7F5734A3" w:rsidR="001B60F7" w:rsidRPr="001B60F7" w:rsidRDefault="001B60F7" w:rsidP="001B60F7">
            <w:pPr>
              <w:pStyle w:val="NoSpacing"/>
            </w:pPr>
          </w:p>
        </w:tc>
        <w:tc>
          <w:tcPr>
            <w:tcW w:w="975" w:type="pct"/>
          </w:tcPr>
          <w:p w14:paraId="33612B53" w14:textId="77777777" w:rsidR="00A31E65" w:rsidRPr="001B60F7" w:rsidRDefault="00A31E65" w:rsidP="001B60F7">
            <w:pPr>
              <w:pStyle w:val="NoSpacing"/>
            </w:pPr>
          </w:p>
        </w:tc>
        <w:tc>
          <w:tcPr>
            <w:tcW w:w="769" w:type="pct"/>
          </w:tcPr>
          <w:p w14:paraId="31C7EBFD" w14:textId="77777777" w:rsidR="00A31E65" w:rsidRPr="001B60F7" w:rsidRDefault="00A31E65" w:rsidP="001B60F7">
            <w:pPr>
              <w:pStyle w:val="NoSpacing"/>
            </w:pPr>
          </w:p>
        </w:tc>
        <w:tc>
          <w:tcPr>
            <w:tcW w:w="783" w:type="pct"/>
          </w:tcPr>
          <w:p w14:paraId="5DB524C5" w14:textId="77777777" w:rsidR="00A31E65" w:rsidRPr="001B60F7" w:rsidRDefault="00A31E65" w:rsidP="001B60F7">
            <w:pPr>
              <w:pStyle w:val="NoSpacing"/>
            </w:pPr>
          </w:p>
        </w:tc>
        <w:tc>
          <w:tcPr>
            <w:tcW w:w="773" w:type="pct"/>
          </w:tcPr>
          <w:p w14:paraId="09508DEF" w14:textId="77777777" w:rsidR="00A31E65" w:rsidRPr="001B60F7" w:rsidRDefault="00A31E65" w:rsidP="001B60F7">
            <w:pPr>
              <w:pStyle w:val="NoSpacing"/>
            </w:pPr>
          </w:p>
        </w:tc>
        <w:tc>
          <w:tcPr>
            <w:tcW w:w="695" w:type="pct"/>
          </w:tcPr>
          <w:p w14:paraId="7261C0AB" w14:textId="77777777" w:rsidR="00A31E65" w:rsidRPr="001B60F7" w:rsidRDefault="00A31E65" w:rsidP="001B60F7">
            <w:pPr>
              <w:pStyle w:val="NoSpacing"/>
            </w:pPr>
          </w:p>
        </w:tc>
        <w:tc>
          <w:tcPr>
            <w:tcW w:w="638" w:type="pct"/>
          </w:tcPr>
          <w:p w14:paraId="2B295ED4" w14:textId="77777777" w:rsidR="00A31E65" w:rsidRPr="001B60F7" w:rsidRDefault="00A31E65" w:rsidP="001B60F7">
            <w:pPr>
              <w:pStyle w:val="NoSpacing"/>
            </w:pPr>
          </w:p>
        </w:tc>
      </w:tr>
      <w:tr w:rsidR="00A31E65" w:rsidRPr="00514902" w14:paraId="6F837AA1" w14:textId="77777777" w:rsidTr="001B60F7">
        <w:tc>
          <w:tcPr>
            <w:tcW w:w="368" w:type="pct"/>
          </w:tcPr>
          <w:p w14:paraId="10E5CB18" w14:textId="77777777" w:rsidR="00A31E65" w:rsidRDefault="00A31E65" w:rsidP="001B60F7">
            <w:pPr>
              <w:pStyle w:val="NoSpacing"/>
            </w:pPr>
          </w:p>
          <w:p w14:paraId="24DE0F1A" w14:textId="1AC4F488" w:rsidR="001B60F7" w:rsidRPr="001B60F7" w:rsidRDefault="001B60F7" w:rsidP="001B60F7">
            <w:pPr>
              <w:pStyle w:val="NoSpacing"/>
            </w:pPr>
          </w:p>
        </w:tc>
        <w:tc>
          <w:tcPr>
            <w:tcW w:w="975" w:type="pct"/>
          </w:tcPr>
          <w:p w14:paraId="75F61B34" w14:textId="77777777" w:rsidR="00A31E65" w:rsidRPr="001B60F7" w:rsidRDefault="00A31E65" w:rsidP="001B60F7">
            <w:pPr>
              <w:pStyle w:val="NoSpacing"/>
            </w:pPr>
          </w:p>
        </w:tc>
        <w:tc>
          <w:tcPr>
            <w:tcW w:w="769" w:type="pct"/>
          </w:tcPr>
          <w:p w14:paraId="7D7E9405" w14:textId="77777777" w:rsidR="00A31E65" w:rsidRPr="001B60F7" w:rsidRDefault="00A31E65" w:rsidP="001B60F7">
            <w:pPr>
              <w:pStyle w:val="NoSpacing"/>
            </w:pPr>
          </w:p>
        </w:tc>
        <w:tc>
          <w:tcPr>
            <w:tcW w:w="783" w:type="pct"/>
          </w:tcPr>
          <w:p w14:paraId="7C018703" w14:textId="77777777" w:rsidR="00A31E65" w:rsidRPr="001B60F7" w:rsidRDefault="00A31E65" w:rsidP="001B60F7">
            <w:pPr>
              <w:pStyle w:val="NoSpacing"/>
            </w:pPr>
          </w:p>
        </w:tc>
        <w:tc>
          <w:tcPr>
            <w:tcW w:w="773" w:type="pct"/>
          </w:tcPr>
          <w:p w14:paraId="61A58063" w14:textId="77777777" w:rsidR="00A31E65" w:rsidRPr="001B60F7" w:rsidRDefault="00A31E65" w:rsidP="001B60F7">
            <w:pPr>
              <w:pStyle w:val="NoSpacing"/>
            </w:pPr>
          </w:p>
        </w:tc>
        <w:tc>
          <w:tcPr>
            <w:tcW w:w="695" w:type="pct"/>
          </w:tcPr>
          <w:p w14:paraId="253B5160" w14:textId="77777777" w:rsidR="00A31E65" w:rsidRPr="001B60F7" w:rsidRDefault="00A31E65" w:rsidP="001B60F7">
            <w:pPr>
              <w:pStyle w:val="NoSpacing"/>
            </w:pPr>
          </w:p>
        </w:tc>
        <w:tc>
          <w:tcPr>
            <w:tcW w:w="638" w:type="pct"/>
          </w:tcPr>
          <w:p w14:paraId="6FAD8991" w14:textId="77777777" w:rsidR="00A31E65" w:rsidRPr="001B60F7" w:rsidRDefault="00A31E65" w:rsidP="001B60F7">
            <w:pPr>
              <w:pStyle w:val="NoSpacing"/>
            </w:pPr>
          </w:p>
        </w:tc>
      </w:tr>
      <w:tr w:rsidR="00A31E65" w:rsidRPr="00514902" w14:paraId="549D8007" w14:textId="77777777" w:rsidTr="001B60F7">
        <w:tc>
          <w:tcPr>
            <w:tcW w:w="368" w:type="pct"/>
          </w:tcPr>
          <w:p w14:paraId="4AC23578" w14:textId="77777777" w:rsidR="00A31E65" w:rsidRPr="001B60F7" w:rsidRDefault="00A31E65" w:rsidP="001B60F7">
            <w:pPr>
              <w:pStyle w:val="NoSpacing"/>
            </w:pPr>
          </w:p>
          <w:p w14:paraId="2204758A" w14:textId="1D07AE9B" w:rsidR="001B60F7" w:rsidRPr="001B60F7" w:rsidRDefault="001B60F7" w:rsidP="001B60F7">
            <w:pPr>
              <w:pStyle w:val="NoSpacing"/>
            </w:pPr>
          </w:p>
        </w:tc>
        <w:tc>
          <w:tcPr>
            <w:tcW w:w="975" w:type="pct"/>
          </w:tcPr>
          <w:p w14:paraId="201DFD23" w14:textId="77777777" w:rsidR="00A31E65" w:rsidRPr="001B60F7" w:rsidRDefault="00A31E65" w:rsidP="001B60F7">
            <w:pPr>
              <w:pStyle w:val="NoSpacing"/>
            </w:pPr>
          </w:p>
        </w:tc>
        <w:tc>
          <w:tcPr>
            <w:tcW w:w="769" w:type="pct"/>
          </w:tcPr>
          <w:p w14:paraId="3984DE90" w14:textId="77777777" w:rsidR="00A31E65" w:rsidRPr="001B60F7" w:rsidRDefault="00A31E65" w:rsidP="001B60F7">
            <w:pPr>
              <w:pStyle w:val="NoSpacing"/>
            </w:pPr>
          </w:p>
        </w:tc>
        <w:tc>
          <w:tcPr>
            <w:tcW w:w="783" w:type="pct"/>
          </w:tcPr>
          <w:p w14:paraId="395B12A7" w14:textId="77777777" w:rsidR="00A31E65" w:rsidRPr="001B60F7" w:rsidRDefault="00A31E65" w:rsidP="001B60F7">
            <w:pPr>
              <w:pStyle w:val="NoSpacing"/>
            </w:pPr>
          </w:p>
        </w:tc>
        <w:tc>
          <w:tcPr>
            <w:tcW w:w="773" w:type="pct"/>
          </w:tcPr>
          <w:p w14:paraId="75E7706C" w14:textId="77777777" w:rsidR="00A31E65" w:rsidRPr="001B60F7" w:rsidRDefault="00A31E65" w:rsidP="001B60F7">
            <w:pPr>
              <w:pStyle w:val="NoSpacing"/>
            </w:pPr>
          </w:p>
        </w:tc>
        <w:tc>
          <w:tcPr>
            <w:tcW w:w="695" w:type="pct"/>
          </w:tcPr>
          <w:p w14:paraId="4AD0E4AE" w14:textId="77777777" w:rsidR="00A31E65" w:rsidRPr="001B60F7" w:rsidRDefault="00A31E65" w:rsidP="001B60F7">
            <w:pPr>
              <w:pStyle w:val="NoSpacing"/>
            </w:pPr>
          </w:p>
        </w:tc>
        <w:tc>
          <w:tcPr>
            <w:tcW w:w="638" w:type="pct"/>
          </w:tcPr>
          <w:p w14:paraId="4AE1D462" w14:textId="77777777" w:rsidR="00A31E65" w:rsidRPr="001B60F7" w:rsidRDefault="00A31E65" w:rsidP="001B60F7">
            <w:pPr>
              <w:pStyle w:val="NoSpacing"/>
            </w:pPr>
          </w:p>
        </w:tc>
      </w:tr>
      <w:tr w:rsidR="00A31E65" w:rsidRPr="00514902" w14:paraId="5512CC92" w14:textId="77777777" w:rsidTr="001B60F7">
        <w:tc>
          <w:tcPr>
            <w:tcW w:w="368" w:type="pct"/>
          </w:tcPr>
          <w:p w14:paraId="3BD54214" w14:textId="77777777" w:rsidR="00A31E65" w:rsidRPr="001B60F7" w:rsidRDefault="00A31E65" w:rsidP="001B60F7">
            <w:pPr>
              <w:pStyle w:val="NoSpacing"/>
            </w:pPr>
          </w:p>
          <w:p w14:paraId="394570DF" w14:textId="79047A50" w:rsidR="001B60F7" w:rsidRPr="001B60F7" w:rsidRDefault="001B60F7" w:rsidP="001B60F7">
            <w:pPr>
              <w:pStyle w:val="NoSpacing"/>
            </w:pPr>
          </w:p>
        </w:tc>
        <w:tc>
          <w:tcPr>
            <w:tcW w:w="975" w:type="pct"/>
          </w:tcPr>
          <w:p w14:paraId="3807FD2B" w14:textId="77777777" w:rsidR="00A31E65" w:rsidRPr="001B60F7" w:rsidRDefault="00A31E65" w:rsidP="001B60F7">
            <w:pPr>
              <w:pStyle w:val="NoSpacing"/>
            </w:pPr>
          </w:p>
        </w:tc>
        <w:tc>
          <w:tcPr>
            <w:tcW w:w="769" w:type="pct"/>
          </w:tcPr>
          <w:p w14:paraId="25883284" w14:textId="77777777" w:rsidR="00A31E65" w:rsidRPr="001B60F7" w:rsidRDefault="00A31E65" w:rsidP="001B60F7">
            <w:pPr>
              <w:pStyle w:val="NoSpacing"/>
            </w:pPr>
          </w:p>
        </w:tc>
        <w:tc>
          <w:tcPr>
            <w:tcW w:w="783" w:type="pct"/>
          </w:tcPr>
          <w:p w14:paraId="7506A7E6" w14:textId="77777777" w:rsidR="00A31E65" w:rsidRPr="001B60F7" w:rsidRDefault="00A31E65" w:rsidP="001B60F7">
            <w:pPr>
              <w:pStyle w:val="NoSpacing"/>
            </w:pPr>
          </w:p>
        </w:tc>
        <w:tc>
          <w:tcPr>
            <w:tcW w:w="773" w:type="pct"/>
          </w:tcPr>
          <w:p w14:paraId="1B641A5E" w14:textId="77777777" w:rsidR="00A31E65" w:rsidRPr="001B60F7" w:rsidRDefault="00A31E65" w:rsidP="001B60F7">
            <w:pPr>
              <w:pStyle w:val="NoSpacing"/>
            </w:pPr>
          </w:p>
        </w:tc>
        <w:tc>
          <w:tcPr>
            <w:tcW w:w="695" w:type="pct"/>
          </w:tcPr>
          <w:p w14:paraId="6A544CB5" w14:textId="77777777" w:rsidR="00A31E65" w:rsidRPr="001B60F7" w:rsidRDefault="00A31E65" w:rsidP="001B60F7">
            <w:pPr>
              <w:pStyle w:val="NoSpacing"/>
            </w:pPr>
          </w:p>
        </w:tc>
        <w:tc>
          <w:tcPr>
            <w:tcW w:w="638" w:type="pct"/>
          </w:tcPr>
          <w:p w14:paraId="3F0F9D50" w14:textId="77777777" w:rsidR="00A31E65" w:rsidRPr="001B60F7" w:rsidRDefault="00A31E65" w:rsidP="001B60F7">
            <w:pPr>
              <w:pStyle w:val="NoSpacing"/>
            </w:pPr>
          </w:p>
        </w:tc>
      </w:tr>
      <w:tr w:rsidR="00A31E65" w:rsidRPr="00514902" w14:paraId="2BC5939A" w14:textId="77777777" w:rsidTr="001B60F7">
        <w:tc>
          <w:tcPr>
            <w:tcW w:w="368" w:type="pct"/>
          </w:tcPr>
          <w:p w14:paraId="4461FF64" w14:textId="77777777" w:rsidR="00A31E65" w:rsidRDefault="00A31E65" w:rsidP="001B60F7">
            <w:pPr>
              <w:pStyle w:val="NoSpacing"/>
            </w:pPr>
          </w:p>
          <w:p w14:paraId="4D3ED3F5" w14:textId="461C3D21" w:rsidR="001B60F7" w:rsidRPr="001B60F7" w:rsidRDefault="001B60F7" w:rsidP="001B60F7">
            <w:pPr>
              <w:pStyle w:val="NoSpacing"/>
            </w:pPr>
          </w:p>
        </w:tc>
        <w:tc>
          <w:tcPr>
            <w:tcW w:w="975" w:type="pct"/>
          </w:tcPr>
          <w:p w14:paraId="7E562C73" w14:textId="77777777" w:rsidR="00A31E65" w:rsidRPr="001B60F7" w:rsidRDefault="00A31E65" w:rsidP="001B60F7">
            <w:pPr>
              <w:pStyle w:val="NoSpacing"/>
            </w:pPr>
          </w:p>
        </w:tc>
        <w:tc>
          <w:tcPr>
            <w:tcW w:w="769" w:type="pct"/>
          </w:tcPr>
          <w:p w14:paraId="4AF43ECC" w14:textId="77777777" w:rsidR="00A31E65" w:rsidRPr="001B60F7" w:rsidRDefault="00A31E65" w:rsidP="001B60F7">
            <w:pPr>
              <w:pStyle w:val="NoSpacing"/>
            </w:pPr>
          </w:p>
        </w:tc>
        <w:tc>
          <w:tcPr>
            <w:tcW w:w="783" w:type="pct"/>
          </w:tcPr>
          <w:p w14:paraId="1719FE3D" w14:textId="77777777" w:rsidR="00A31E65" w:rsidRPr="001B60F7" w:rsidRDefault="00A31E65" w:rsidP="001B60F7">
            <w:pPr>
              <w:pStyle w:val="NoSpacing"/>
            </w:pPr>
          </w:p>
        </w:tc>
        <w:tc>
          <w:tcPr>
            <w:tcW w:w="773" w:type="pct"/>
          </w:tcPr>
          <w:p w14:paraId="5B3B33BD" w14:textId="77777777" w:rsidR="00A31E65" w:rsidRPr="001B60F7" w:rsidRDefault="00A31E65" w:rsidP="001B60F7">
            <w:pPr>
              <w:pStyle w:val="NoSpacing"/>
            </w:pPr>
          </w:p>
        </w:tc>
        <w:tc>
          <w:tcPr>
            <w:tcW w:w="695" w:type="pct"/>
          </w:tcPr>
          <w:p w14:paraId="093CC1BD" w14:textId="77777777" w:rsidR="00A31E65" w:rsidRPr="001B60F7" w:rsidRDefault="00A31E65" w:rsidP="001B60F7">
            <w:pPr>
              <w:pStyle w:val="NoSpacing"/>
            </w:pPr>
          </w:p>
        </w:tc>
        <w:tc>
          <w:tcPr>
            <w:tcW w:w="638" w:type="pct"/>
          </w:tcPr>
          <w:p w14:paraId="7AE12E99" w14:textId="77777777" w:rsidR="00A31E65" w:rsidRPr="001B60F7" w:rsidRDefault="00A31E65" w:rsidP="001B60F7">
            <w:pPr>
              <w:pStyle w:val="NoSpacing"/>
            </w:pPr>
          </w:p>
        </w:tc>
      </w:tr>
      <w:tr w:rsidR="00A31E65" w:rsidRPr="00514902" w14:paraId="3F899EB9" w14:textId="77777777" w:rsidTr="001B60F7">
        <w:tc>
          <w:tcPr>
            <w:tcW w:w="368" w:type="pct"/>
          </w:tcPr>
          <w:p w14:paraId="2DF49D85" w14:textId="77777777" w:rsidR="00A31E65" w:rsidRDefault="00A31E65" w:rsidP="001B60F7">
            <w:pPr>
              <w:pStyle w:val="NoSpacing"/>
            </w:pPr>
          </w:p>
          <w:p w14:paraId="55BC43B3" w14:textId="68E4D60D" w:rsidR="001B60F7" w:rsidRPr="001B60F7" w:rsidRDefault="001B60F7" w:rsidP="001B60F7">
            <w:pPr>
              <w:pStyle w:val="NoSpacing"/>
            </w:pPr>
          </w:p>
        </w:tc>
        <w:tc>
          <w:tcPr>
            <w:tcW w:w="975" w:type="pct"/>
          </w:tcPr>
          <w:p w14:paraId="327E122E" w14:textId="77777777" w:rsidR="00A31E65" w:rsidRPr="001B60F7" w:rsidRDefault="00A31E65" w:rsidP="001B60F7">
            <w:pPr>
              <w:pStyle w:val="NoSpacing"/>
            </w:pPr>
          </w:p>
        </w:tc>
        <w:tc>
          <w:tcPr>
            <w:tcW w:w="769" w:type="pct"/>
          </w:tcPr>
          <w:p w14:paraId="298C349F" w14:textId="77777777" w:rsidR="00A31E65" w:rsidRPr="001B60F7" w:rsidRDefault="00A31E65" w:rsidP="001B60F7">
            <w:pPr>
              <w:pStyle w:val="NoSpacing"/>
            </w:pPr>
          </w:p>
        </w:tc>
        <w:tc>
          <w:tcPr>
            <w:tcW w:w="783" w:type="pct"/>
          </w:tcPr>
          <w:p w14:paraId="02CB7D4D" w14:textId="77777777" w:rsidR="00A31E65" w:rsidRPr="001B60F7" w:rsidRDefault="00A31E65" w:rsidP="001B60F7">
            <w:pPr>
              <w:pStyle w:val="NoSpacing"/>
            </w:pPr>
          </w:p>
        </w:tc>
        <w:tc>
          <w:tcPr>
            <w:tcW w:w="773" w:type="pct"/>
          </w:tcPr>
          <w:p w14:paraId="539295AA" w14:textId="77777777" w:rsidR="00A31E65" w:rsidRPr="001B60F7" w:rsidRDefault="00A31E65" w:rsidP="001B60F7">
            <w:pPr>
              <w:pStyle w:val="NoSpacing"/>
            </w:pPr>
          </w:p>
        </w:tc>
        <w:tc>
          <w:tcPr>
            <w:tcW w:w="695" w:type="pct"/>
          </w:tcPr>
          <w:p w14:paraId="3984786C" w14:textId="77777777" w:rsidR="00A31E65" w:rsidRPr="001B60F7" w:rsidRDefault="00A31E65" w:rsidP="001B60F7">
            <w:pPr>
              <w:pStyle w:val="NoSpacing"/>
            </w:pPr>
          </w:p>
        </w:tc>
        <w:tc>
          <w:tcPr>
            <w:tcW w:w="638" w:type="pct"/>
          </w:tcPr>
          <w:p w14:paraId="2A0C93AA" w14:textId="77777777" w:rsidR="00A31E65" w:rsidRPr="001B60F7" w:rsidRDefault="00A31E65" w:rsidP="001B60F7">
            <w:pPr>
              <w:pStyle w:val="NoSpacing"/>
            </w:pPr>
          </w:p>
        </w:tc>
      </w:tr>
      <w:tr w:rsidR="00A31E65" w:rsidRPr="00514902" w14:paraId="184D49DC" w14:textId="77777777" w:rsidTr="001B60F7">
        <w:tc>
          <w:tcPr>
            <w:tcW w:w="368" w:type="pct"/>
          </w:tcPr>
          <w:p w14:paraId="2174C5C8" w14:textId="77777777" w:rsidR="00A31E65" w:rsidRDefault="00A31E65" w:rsidP="001B60F7">
            <w:pPr>
              <w:pStyle w:val="NoSpacing"/>
            </w:pPr>
          </w:p>
          <w:p w14:paraId="1D9B015E" w14:textId="5031CC3B" w:rsidR="001B60F7" w:rsidRPr="001B60F7" w:rsidRDefault="001B60F7" w:rsidP="001B60F7">
            <w:pPr>
              <w:pStyle w:val="NoSpacing"/>
            </w:pPr>
          </w:p>
        </w:tc>
        <w:tc>
          <w:tcPr>
            <w:tcW w:w="975" w:type="pct"/>
          </w:tcPr>
          <w:p w14:paraId="5E9024AD" w14:textId="77777777" w:rsidR="00A31E65" w:rsidRPr="001B60F7" w:rsidRDefault="00A31E65" w:rsidP="001B60F7">
            <w:pPr>
              <w:pStyle w:val="NoSpacing"/>
            </w:pPr>
          </w:p>
        </w:tc>
        <w:tc>
          <w:tcPr>
            <w:tcW w:w="769" w:type="pct"/>
          </w:tcPr>
          <w:p w14:paraId="5ADBDD28" w14:textId="77777777" w:rsidR="00A31E65" w:rsidRPr="001B60F7" w:rsidRDefault="00A31E65" w:rsidP="001B60F7">
            <w:pPr>
              <w:pStyle w:val="NoSpacing"/>
            </w:pPr>
          </w:p>
        </w:tc>
        <w:tc>
          <w:tcPr>
            <w:tcW w:w="783" w:type="pct"/>
          </w:tcPr>
          <w:p w14:paraId="3FC03F58" w14:textId="77777777" w:rsidR="00A31E65" w:rsidRPr="001B60F7" w:rsidRDefault="00A31E65" w:rsidP="001B60F7">
            <w:pPr>
              <w:pStyle w:val="NoSpacing"/>
            </w:pPr>
          </w:p>
        </w:tc>
        <w:tc>
          <w:tcPr>
            <w:tcW w:w="773" w:type="pct"/>
          </w:tcPr>
          <w:p w14:paraId="4D4AD774" w14:textId="77777777" w:rsidR="00A31E65" w:rsidRPr="001B60F7" w:rsidRDefault="00A31E65" w:rsidP="001B60F7">
            <w:pPr>
              <w:pStyle w:val="NoSpacing"/>
            </w:pPr>
          </w:p>
        </w:tc>
        <w:tc>
          <w:tcPr>
            <w:tcW w:w="695" w:type="pct"/>
          </w:tcPr>
          <w:p w14:paraId="4B3857BB" w14:textId="77777777" w:rsidR="00A31E65" w:rsidRPr="001B60F7" w:rsidRDefault="00A31E65" w:rsidP="001B60F7">
            <w:pPr>
              <w:pStyle w:val="NoSpacing"/>
            </w:pPr>
          </w:p>
        </w:tc>
        <w:tc>
          <w:tcPr>
            <w:tcW w:w="638" w:type="pct"/>
          </w:tcPr>
          <w:p w14:paraId="4B8A6B90" w14:textId="77777777" w:rsidR="00A31E65" w:rsidRPr="001B60F7" w:rsidRDefault="00A31E65" w:rsidP="001B60F7">
            <w:pPr>
              <w:pStyle w:val="NoSpacing"/>
            </w:pPr>
          </w:p>
        </w:tc>
      </w:tr>
      <w:tr w:rsidR="00A31E65" w:rsidRPr="00514902" w14:paraId="4B58B2D9" w14:textId="77777777" w:rsidTr="001B60F7">
        <w:tc>
          <w:tcPr>
            <w:tcW w:w="368" w:type="pct"/>
          </w:tcPr>
          <w:p w14:paraId="57DA8D9C" w14:textId="77777777" w:rsidR="00A31E65" w:rsidRDefault="00A31E65" w:rsidP="001B60F7">
            <w:pPr>
              <w:pStyle w:val="NoSpacing"/>
            </w:pPr>
          </w:p>
          <w:p w14:paraId="68172887" w14:textId="517D8816" w:rsidR="001B60F7" w:rsidRPr="001B60F7" w:rsidRDefault="001B60F7" w:rsidP="001B60F7">
            <w:pPr>
              <w:pStyle w:val="NoSpacing"/>
            </w:pPr>
          </w:p>
        </w:tc>
        <w:tc>
          <w:tcPr>
            <w:tcW w:w="975" w:type="pct"/>
          </w:tcPr>
          <w:p w14:paraId="5B7AB84E" w14:textId="77777777" w:rsidR="00A31E65" w:rsidRPr="001B60F7" w:rsidRDefault="00A31E65" w:rsidP="001B60F7">
            <w:pPr>
              <w:pStyle w:val="NoSpacing"/>
            </w:pPr>
          </w:p>
        </w:tc>
        <w:tc>
          <w:tcPr>
            <w:tcW w:w="769" w:type="pct"/>
          </w:tcPr>
          <w:p w14:paraId="0DFD6C72" w14:textId="77777777" w:rsidR="00A31E65" w:rsidRPr="001B60F7" w:rsidRDefault="00A31E65" w:rsidP="001B60F7">
            <w:pPr>
              <w:pStyle w:val="NoSpacing"/>
            </w:pPr>
          </w:p>
        </w:tc>
        <w:tc>
          <w:tcPr>
            <w:tcW w:w="783" w:type="pct"/>
          </w:tcPr>
          <w:p w14:paraId="4E35F84D" w14:textId="77777777" w:rsidR="00A31E65" w:rsidRPr="001B60F7" w:rsidRDefault="00A31E65" w:rsidP="001B60F7">
            <w:pPr>
              <w:pStyle w:val="NoSpacing"/>
            </w:pPr>
          </w:p>
        </w:tc>
        <w:tc>
          <w:tcPr>
            <w:tcW w:w="773" w:type="pct"/>
          </w:tcPr>
          <w:p w14:paraId="0783863B" w14:textId="77777777" w:rsidR="00A31E65" w:rsidRPr="001B60F7" w:rsidRDefault="00A31E65" w:rsidP="001B60F7">
            <w:pPr>
              <w:pStyle w:val="NoSpacing"/>
            </w:pPr>
          </w:p>
        </w:tc>
        <w:tc>
          <w:tcPr>
            <w:tcW w:w="695" w:type="pct"/>
          </w:tcPr>
          <w:p w14:paraId="5BC13A42" w14:textId="77777777" w:rsidR="00A31E65" w:rsidRPr="001B60F7" w:rsidRDefault="00A31E65" w:rsidP="001B60F7">
            <w:pPr>
              <w:pStyle w:val="NoSpacing"/>
            </w:pPr>
          </w:p>
        </w:tc>
        <w:tc>
          <w:tcPr>
            <w:tcW w:w="638" w:type="pct"/>
          </w:tcPr>
          <w:p w14:paraId="1EE4D1FE" w14:textId="77777777" w:rsidR="00A31E65" w:rsidRPr="001B60F7" w:rsidRDefault="00A31E65" w:rsidP="001B60F7">
            <w:pPr>
              <w:pStyle w:val="NoSpacing"/>
            </w:pPr>
          </w:p>
        </w:tc>
      </w:tr>
      <w:tr w:rsidR="00A31E65" w:rsidRPr="00514902" w14:paraId="02DD0F84" w14:textId="77777777" w:rsidTr="001B60F7">
        <w:tc>
          <w:tcPr>
            <w:tcW w:w="368" w:type="pct"/>
          </w:tcPr>
          <w:p w14:paraId="0B2BB8B1" w14:textId="77777777" w:rsidR="00A31E65" w:rsidRDefault="00A31E65" w:rsidP="001B60F7">
            <w:pPr>
              <w:pStyle w:val="NoSpacing"/>
            </w:pPr>
          </w:p>
          <w:p w14:paraId="24D203CD" w14:textId="2FE54F9B" w:rsidR="001B60F7" w:rsidRPr="001B60F7" w:rsidRDefault="001B60F7" w:rsidP="001B60F7">
            <w:pPr>
              <w:pStyle w:val="NoSpacing"/>
            </w:pPr>
          </w:p>
        </w:tc>
        <w:tc>
          <w:tcPr>
            <w:tcW w:w="975" w:type="pct"/>
          </w:tcPr>
          <w:p w14:paraId="27E8A890" w14:textId="77777777" w:rsidR="00A31E65" w:rsidRPr="001B60F7" w:rsidRDefault="00A31E65" w:rsidP="001B60F7">
            <w:pPr>
              <w:pStyle w:val="NoSpacing"/>
            </w:pPr>
          </w:p>
        </w:tc>
        <w:tc>
          <w:tcPr>
            <w:tcW w:w="769" w:type="pct"/>
          </w:tcPr>
          <w:p w14:paraId="23977508" w14:textId="77777777" w:rsidR="00A31E65" w:rsidRPr="001B60F7" w:rsidRDefault="00A31E65" w:rsidP="001B60F7">
            <w:pPr>
              <w:pStyle w:val="NoSpacing"/>
            </w:pPr>
          </w:p>
        </w:tc>
        <w:tc>
          <w:tcPr>
            <w:tcW w:w="783" w:type="pct"/>
          </w:tcPr>
          <w:p w14:paraId="047169C9" w14:textId="77777777" w:rsidR="00A31E65" w:rsidRPr="001B60F7" w:rsidRDefault="00A31E65" w:rsidP="001B60F7">
            <w:pPr>
              <w:pStyle w:val="NoSpacing"/>
            </w:pPr>
          </w:p>
        </w:tc>
        <w:tc>
          <w:tcPr>
            <w:tcW w:w="773" w:type="pct"/>
          </w:tcPr>
          <w:p w14:paraId="0DF3E823" w14:textId="77777777" w:rsidR="00A31E65" w:rsidRPr="001B60F7" w:rsidRDefault="00A31E65" w:rsidP="001B60F7">
            <w:pPr>
              <w:pStyle w:val="NoSpacing"/>
            </w:pPr>
          </w:p>
        </w:tc>
        <w:tc>
          <w:tcPr>
            <w:tcW w:w="695" w:type="pct"/>
          </w:tcPr>
          <w:p w14:paraId="611D4F52" w14:textId="77777777" w:rsidR="00A31E65" w:rsidRPr="001B60F7" w:rsidRDefault="00A31E65" w:rsidP="001B60F7">
            <w:pPr>
              <w:pStyle w:val="NoSpacing"/>
            </w:pPr>
          </w:p>
        </w:tc>
        <w:tc>
          <w:tcPr>
            <w:tcW w:w="638" w:type="pct"/>
          </w:tcPr>
          <w:p w14:paraId="3C78D701" w14:textId="77777777" w:rsidR="00A31E65" w:rsidRPr="001B60F7" w:rsidRDefault="00A31E65" w:rsidP="001B60F7">
            <w:pPr>
              <w:pStyle w:val="NoSpacing"/>
            </w:pPr>
          </w:p>
        </w:tc>
      </w:tr>
      <w:tr w:rsidR="00A31E65" w:rsidRPr="00514902" w14:paraId="0F141B85" w14:textId="77777777" w:rsidTr="001B60F7">
        <w:tc>
          <w:tcPr>
            <w:tcW w:w="368" w:type="pct"/>
          </w:tcPr>
          <w:p w14:paraId="62DAA233" w14:textId="77777777" w:rsidR="00A31E65" w:rsidRDefault="00A31E65" w:rsidP="001B60F7">
            <w:pPr>
              <w:pStyle w:val="NoSpacing"/>
            </w:pPr>
          </w:p>
          <w:p w14:paraId="75A8FFBC" w14:textId="78DD74E6" w:rsidR="001B60F7" w:rsidRPr="001B60F7" w:rsidRDefault="001B60F7" w:rsidP="001B60F7">
            <w:pPr>
              <w:pStyle w:val="NoSpacing"/>
            </w:pPr>
          </w:p>
        </w:tc>
        <w:tc>
          <w:tcPr>
            <w:tcW w:w="975" w:type="pct"/>
          </w:tcPr>
          <w:p w14:paraId="6F67C5C2" w14:textId="77777777" w:rsidR="00A31E65" w:rsidRPr="001B60F7" w:rsidRDefault="00A31E65" w:rsidP="001B60F7">
            <w:pPr>
              <w:pStyle w:val="NoSpacing"/>
            </w:pPr>
          </w:p>
        </w:tc>
        <w:tc>
          <w:tcPr>
            <w:tcW w:w="769" w:type="pct"/>
          </w:tcPr>
          <w:p w14:paraId="7B1A9AFC" w14:textId="77777777" w:rsidR="00A31E65" w:rsidRPr="001B60F7" w:rsidRDefault="00A31E65" w:rsidP="001B60F7">
            <w:pPr>
              <w:pStyle w:val="NoSpacing"/>
            </w:pPr>
          </w:p>
        </w:tc>
        <w:tc>
          <w:tcPr>
            <w:tcW w:w="783" w:type="pct"/>
          </w:tcPr>
          <w:p w14:paraId="46B8AAF6" w14:textId="77777777" w:rsidR="00A31E65" w:rsidRPr="001B60F7" w:rsidRDefault="00A31E65" w:rsidP="001B60F7">
            <w:pPr>
              <w:pStyle w:val="NoSpacing"/>
            </w:pPr>
          </w:p>
        </w:tc>
        <w:tc>
          <w:tcPr>
            <w:tcW w:w="773" w:type="pct"/>
          </w:tcPr>
          <w:p w14:paraId="35836B1F" w14:textId="77777777" w:rsidR="00A31E65" w:rsidRPr="001B60F7" w:rsidRDefault="00A31E65" w:rsidP="001B60F7">
            <w:pPr>
              <w:pStyle w:val="NoSpacing"/>
            </w:pPr>
          </w:p>
        </w:tc>
        <w:tc>
          <w:tcPr>
            <w:tcW w:w="695" w:type="pct"/>
          </w:tcPr>
          <w:p w14:paraId="0DB1503E" w14:textId="77777777" w:rsidR="00A31E65" w:rsidRPr="001B60F7" w:rsidRDefault="00A31E65" w:rsidP="001B60F7">
            <w:pPr>
              <w:pStyle w:val="NoSpacing"/>
            </w:pPr>
          </w:p>
        </w:tc>
        <w:tc>
          <w:tcPr>
            <w:tcW w:w="638" w:type="pct"/>
          </w:tcPr>
          <w:p w14:paraId="6660150A" w14:textId="77777777" w:rsidR="00A31E65" w:rsidRPr="001B60F7" w:rsidRDefault="00A31E65" w:rsidP="001B60F7">
            <w:pPr>
              <w:pStyle w:val="NoSpacing"/>
            </w:pPr>
          </w:p>
        </w:tc>
      </w:tr>
      <w:tr w:rsidR="00A31E65" w:rsidRPr="00514902" w14:paraId="780A3F70" w14:textId="77777777" w:rsidTr="001B60F7">
        <w:tc>
          <w:tcPr>
            <w:tcW w:w="368" w:type="pct"/>
          </w:tcPr>
          <w:p w14:paraId="7A245E51" w14:textId="77777777" w:rsidR="00A31E65" w:rsidRDefault="00A31E65" w:rsidP="001B60F7">
            <w:pPr>
              <w:pStyle w:val="NoSpacing"/>
            </w:pPr>
          </w:p>
          <w:p w14:paraId="11706C99" w14:textId="018F866B" w:rsidR="001B60F7" w:rsidRPr="001B60F7" w:rsidRDefault="001B60F7" w:rsidP="001B60F7">
            <w:pPr>
              <w:pStyle w:val="NoSpacing"/>
            </w:pPr>
          </w:p>
        </w:tc>
        <w:tc>
          <w:tcPr>
            <w:tcW w:w="975" w:type="pct"/>
          </w:tcPr>
          <w:p w14:paraId="2102F4AA" w14:textId="77777777" w:rsidR="00A31E65" w:rsidRPr="001B60F7" w:rsidRDefault="00A31E65" w:rsidP="001B60F7">
            <w:pPr>
              <w:pStyle w:val="NoSpacing"/>
            </w:pPr>
          </w:p>
        </w:tc>
        <w:tc>
          <w:tcPr>
            <w:tcW w:w="769" w:type="pct"/>
          </w:tcPr>
          <w:p w14:paraId="0970D163" w14:textId="77777777" w:rsidR="00A31E65" w:rsidRPr="001B60F7" w:rsidRDefault="00A31E65" w:rsidP="001B60F7">
            <w:pPr>
              <w:pStyle w:val="NoSpacing"/>
            </w:pPr>
          </w:p>
        </w:tc>
        <w:tc>
          <w:tcPr>
            <w:tcW w:w="783" w:type="pct"/>
          </w:tcPr>
          <w:p w14:paraId="481D7C36" w14:textId="77777777" w:rsidR="00A31E65" w:rsidRPr="001B60F7" w:rsidRDefault="00A31E65" w:rsidP="001B60F7">
            <w:pPr>
              <w:pStyle w:val="NoSpacing"/>
            </w:pPr>
          </w:p>
        </w:tc>
        <w:tc>
          <w:tcPr>
            <w:tcW w:w="773" w:type="pct"/>
          </w:tcPr>
          <w:p w14:paraId="2E32F4C4" w14:textId="77777777" w:rsidR="00A31E65" w:rsidRPr="001B60F7" w:rsidRDefault="00A31E65" w:rsidP="001B60F7">
            <w:pPr>
              <w:pStyle w:val="NoSpacing"/>
            </w:pPr>
          </w:p>
        </w:tc>
        <w:tc>
          <w:tcPr>
            <w:tcW w:w="695" w:type="pct"/>
          </w:tcPr>
          <w:p w14:paraId="73E4D22D" w14:textId="77777777" w:rsidR="00A31E65" w:rsidRPr="001B60F7" w:rsidRDefault="00A31E65" w:rsidP="001B60F7">
            <w:pPr>
              <w:pStyle w:val="NoSpacing"/>
            </w:pPr>
          </w:p>
        </w:tc>
        <w:tc>
          <w:tcPr>
            <w:tcW w:w="638" w:type="pct"/>
          </w:tcPr>
          <w:p w14:paraId="2C5FF36C" w14:textId="77777777" w:rsidR="00A31E65" w:rsidRPr="001B60F7" w:rsidRDefault="00A31E65" w:rsidP="001B60F7">
            <w:pPr>
              <w:pStyle w:val="NoSpacing"/>
            </w:pPr>
          </w:p>
        </w:tc>
      </w:tr>
      <w:tr w:rsidR="00A31E65" w:rsidRPr="00514902" w14:paraId="2322E142" w14:textId="77777777" w:rsidTr="001B60F7">
        <w:tc>
          <w:tcPr>
            <w:tcW w:w="368" w:type="pct"/>
          </w:tcPr>
          <w:p w14:paraId="37EA278B" w14:textId="77777777" w:rsidR="00A31E65" w:rsidRDefault="00A31E65" w:rsidP="001B60F7">
            <w:pPr>
              <w:pStyle w:val="NoSpacing"/>
            </w:pPr>
          </w:p>
          <w:p w14:paraId="3C309749" w14:textId="790B0C77" w:rsidR="001B60F7" w:rsidRPr="001B60F7" w:rsidRDefault="001B60F7" w:rsidP="001B60F7">
            <w:pPr>
              <w:pStyle w:val="NoSpacing"/>
            </w:pPr>
          </w:p>
        </w:tc>
        <w:tc>
          <w:tcPr>
            <w:tcW w:w="975" w:type="pct"/>
          </w:tcPr>
          <w:p w14:paraId="2F289F11" w14:textId="77777777" w:rsidR="00A31E65" w:rsidRPr="001B60F7" w:rsidRDefault="00A31E65" w:rsidP="001B60F7">
            <w:pPr>
              <w:pStyle w:val="NoSpacing"/>
            </w:pPr>
          </w:p>
        </w:tc>
        <w:tc>
          <w:tcPr>
            <w:tcW w:w="769" w:type="pct"/>
          </w:tcPr>
          <w:p w14:paraId="446B16F5" w14:textId="77777777" w:rsidR="00A31E65" w:rsidRPr="001B60F7" w:rsidRDefault="00A31E65" w:rsidP="001B60F7">
            <w:pPr>
              <w:pStyle w:val="NoSpacing"/>
            </w:pPr>
          </w:p>
        </w:tc>
        <w:tc>
          <w:tcPr>
            <w:tcW w:w="783" w:type="pct"/>
          </w:tcPr>
          <w:p w14:paraId="5B5C8F4B" w14:textId="77777777" w:rsidR="00A31E65" w:rsidRPr="001B60F7" w:rsidRDefault="00A31E65" w:rsidP="001B60F7">
            <w:pPr>
              <w:pStyle w:val="NoSpacing"/>
            </w:pPr>
          </w:p>
        </w:tc>
        <w:tc>
          <w:tcPr>
            <w:tcW w:w="773" w:type="pct"/>
          </w:tcPr>
          <w:p w14:paraId="08F2055E" w14:textId="77777777" w:rsidR="00A31E65" w:rsidRPr="001B60F7" w:rsidRDefault="00A31E65" w:rsidP="001B60F7">
            <w:pPr>
              <w:pStyle w:val="NoSpacing"/>
            </w:pPr>
          </w:p>
        </w:tc>
        <w:tc>
          <w:tcPr>
            <w:tcW w:w="695" w:type="pct"/>
          </w:tcPr>
          <w:p w14:paraId="47C4A7D0" w14:textId="77777777" w:rsidR="00A31E65" w:rsidRPr="001B60F7" w:rsidRDefault="00A31E65" w:rsidP="001B60F7">
            <w:pPr>
              <w:pStyle w:val="NoSpacing"/>
            </w:pPr>
          </w:p>
        </w:tc>
        <w:tc>
          <w:tcPr>
            <w:tcW w:w="638" w:type="pct"/>
          </w:tcPr>
          <w:p w14:paraId="5E66A709" w14:textId="77777777" w:rsidR="00A31E65" w:rsidRPr="001B60F7" w:rsidRDefault="00A31E65" w:rsidP="001B60F7">
            <w:pPr>
              <w:pStyle w:val="NoSpacing"/>
            </w:pPr>
          </w:p>
        </w:tc>
      </w:tr>
      <w:tr w:rsidR="00A31E65" w:rsidRPr="00514902" w14:paraId="0D5CA76B" w14:textId="77777777" w:rsidTr="001B60F7">
        <w:tc>
          <w:tcPr>
            <w:tcW w:w="368" w:type="pct"/>
          </w:tcPr>
          <w:p w14:paraId="634E89A0" w14:textId="77777777" w:rsidR="00A31E65" w:rsidRDefault="00A31E65" w:rsidP="001B60F7">
            <w:pPr>
              <w:pStyle w:val="NoSpacing"/>
            </w:pPr>
          </w:p>
          <w:p w14:paraId="0C28646A" w14:textId="126261CC" w:rsidR="001B60F7" w:rsidRPr="001B60F7" w:rsidRDefault="001B60F7" w:rsidP="001B60F7">
            <w:pPr>
              <w:pStyle w:val="NoSpacing"/>
            </w:pPr>
          </w:p>
        </w:tc>
        <w:tc>
          <w:tcPr>
            <w:tcW w:w="975" w:type="pct"/>
          </w:tcPr>
          <w:p w14:paraId="04A0FC45" w14:textId="77777777" w:rsidR="00A31E65" w:rsidRPr="001B60F7" w:rsidRDefault="00A31E65" w:rsidP="001B60F7">
            <w:pPr>
              <w:pStyle w:val="NoSpacing"/>
            </w:pPr>
          </w:p>
        </w:tc>
        <w:tc>
          <w:tcPr>
            <w:tcW w:w="769" w:type="pct"/>
          </w:tcPr>
          <w:p w14:paraId="2EFA9AAA" w14:textId="77777777" w:rsidR="00A31E65" w:rsidRPr="001B60F7" w:rsidRDefault="00A31E65" w:rsidP="001B60F7">
            <w:pPr>
              <w:pStyle w:val="NoSpacing"/>
            </w:pPr>
          </w:p>
        </w:tc>
        <w:tc>
          <w:tcPr>
            <w:tcW w:w="783" w:type="pct"/>
          </w:tcPr>
          <w:p w14:paraId="5F0C3D0E" w14:textId="77777777" w:rsidR="00A31E65" w:rsidRPr="001B60F7" w:rsidRDefault="00A31E65" w:rsidP="001B60F7">
            <w:pPr>
              <w:pStyle w:val="NoSpacing"/>
            </w:pPr>
          </w:p>
        </w:tc>
        <w:tc>
          <w:tcPr>
            <w:tcW w:w="773" w:type="pct"/>
          </w:tcPr>
          <w:p w14:paraId="738F1EFF" w14:textId="77777777" w:rsidR="00A31E65" w:rsidRPr="001B60F7" w:rsidRDefault="00A31E65" w:rsidP="001B60F7">
            <w:pPr>
              <w:pStyle w:val="NoSpacing"/>
            </w:pPr>
          </w:p>
        </w:tc>
        <w:tc>
          <w:tcPr>
            <w:tcW w:w="695" w:type="pct"/>
          </w:tcPr>
          <w:p w14:paraId="54A4FF77" w14:textId="77777777" w:rsidR="00A31E65" w:rsidRPr="001B60F7" w:rsidRDefault="00A31E65" w:rsidP="001B60F7">
            <w:pPr>
              <w:pStyle w:val="NoSpacing"/>
            </w:pPr>
          </w:p>
        </w:tc>
        <w:tc>
          <w:tcPr>
            <w:tcW w:w="638" w:type="pct"/>
          </w:tcPr>
          <w:p w14:paraId="58E9688C" w14:textId="77777777" w:rsidR="00A31E65" w:rsidRPr="001B60F7" w:rsidRDefault="00A31E65" w:rsidP="001B60F7">
            <w:pPr>
              <w:pStyle w:val="NoSpacing"/>
            </w:pPr>
          </w:p>
        </w:tc>
      </w:tr>
      <w:tr w:rsidR="00A31E65" w:rsidRPr="00514902" w14:paraId="3C9FB617" w14:textId="77777777" w:rsidTr="001B60F7">
        <w:tc>
          <w:tcPr>
            <w:tcW w:w="368" w:type="pct"/>
          </w:tcPr>
          <w:p w14:paraId="6555A3DF" w14:textId="77777777" w:rsidR="00A31E65" w:rsidRDefault="00A31E65" w:rsidP="001B60F7">
            <w:pPr>
              <w:pStyle w:val="NoSpacing"/>
            </w:pPr>
          </w:p>
          <w:p w14:paraId="368F5E35" w14:textId="77D29972" w:rsidR="001B60F7" w:rsidRPr="001B60F7" w:rsidRDefault="001B60F7" w:rsidP="001B60F7">
            <w:pPr>
              <w:pStyle w:val="NoSpacing"/>
            </w:pPr>
          </w:p>
        </w:tc>
        <w:tc>
          <w:tcPr>
            <w:tcW w:w="975" w:type="pct"/>
          </w:tcPr>
          <w:p w14:paraId="351DE2C8" w14:textId="77777777" w:rsidR="00A31E65" w:rsidRPr="001B60F7" w:rsidRDefault="00A31E65" w:rsidP="001B60F7">
            <w:pPr>
              <w:pStyle w:val="NoSpacing"/>
            </w:pPr>
          </w:p>
        </w:tc>
        <w:tc>
          <w:tcPr>
            <w:tcW w:w="769" w:type="pct"/>
          </w:tcPr>
          <w:p w14:paraId="5691F017" w14:textId="77777777" w:rsidR="00A31E65" w:rsidRPr="001B60F7" w:rsidRDefault="00A31E65" w:rsidP="001B60F7">
            <w:pPr>
              <w:pStyle w:val="NoSpacing"/>
            </w:pPr>
          </w:p>
        </w:tc>
        <w:tc>
          <w:tcPr>
            <w:tcW w:w="783" w:type="pct"/>
          </w:tcPr>
          <w:p w14:paraId="37B48F9A" w14:textId="77777777" w:rsidR="00A31E65" w:rsidRPr="001B60F7" w:rsidRDefault="00A31E65" w:rsidP="001B60F7">
            <w:pPr>
              <w:pStyle w:val="NoSpacing"/>
            </w:pPr>
          </w:p>
        </w:tc>
        <w:tc>
          <w:tcPr>
            <w:tcW w:w="773" w:type="pct"/>
          </w:tcPr>
          <w:p w14:paraId="24F5DA58" w14:textId="77777777" w:rsidR="00A31E65" w:rsidRPr="001B60F7" w:rsidRDefault="00A31E65" w:rsidP="001B60F7">
            <w:pPr>
              <w:pStyle w:val="NoSpacing"/>
            </w:pPr>
          </w:p>
        </w:tc>
        <w:tc>
          <w:tcPr>
            <w:tcW w:w="695" w:type="pct"/>
          </w:tcPr>
          <w:p w14:paraId="06C61BD1" w14:textId="77777777" w:rsidR="00A31E65" w:rsidRPr="001B60F7" w:rsidRDefault="00A31E65" w:rsidP="001B60F7">
            <w:pPr>
              <w:pStyle w:val="NoSpacing"/>
            </w:pPr>
          </w:p>
        </w:tc>
        <w:tc>
          <w:tcPr>
            <w:tcW w:w="638" w:type="pct"/>
          </w:tcPr>
          <w:p w14:paraId="7925DD17" w14:textId="77777777" w:rsidR="00A31E65" w:rsidRPr="001B60F7" w:rsidRDefault="00A31E65" w:rsidP="001B60F7">
            <w:pPr>
              <w:pStyle w:val="NoSpacing"/>
            </w:pPr>
          </w:p>
        </w:tc>
      </w:tr>
      <w:tr w:rsidR="00A31E65" w:rsidRPr="00514902" w14:paraId="7E1EF3B3" w14:textId="77777777" w:rsidTr="001B60F7">
        <w:tc>
          <w:tcPr>
            <w:tcW w:w="368" w:type="pct"/>
          </w:tcPr>
          <w:p w14:paraId="42EB0F5B" w14:textId="77777777" w:rsidR="00A31E65" w:rsidRDefault="00A31E65" w:rsidP="001B60F7">
            <w:pPr>
              <w:pStyle w:val="NoSpacing"/>
            </w:pPr>
          </w:p>
          <w:p w14:paraId="56195836" w14:textId="3BA1A2B0" w:rsidR="001B60F7" w:rsidRPr="001B60F7" w:rsidRDefault="001B60F7" w:rsidP="001B60F7">
            <w:pPr>
              <w:pStyle w:val="NoSpacing"/>
            </w:pPr>
          </w:p>
        </w:tc>
        <w:tc>
          <w:tcPr>
            <w:tcW w:w="975" w:type="pct"/>
          </w:tcPr>
          <w:p w14:paraId="2559F0E0" w14:textId="77777777" w:rsidR="00A31E65" w:rsidRPr="001B60F7" w:rsidRDefault="00A31E65" w:rsidP="001B60F7">
            <w:pPr>
              <w:pStyle w:val="NoSpacing"/>
            </w:pPr>
          </w:p>
        </w:tc>
        <w:tc>
          <w:tcPr>
            <w:tcW w:w="769" w:type="pct"/>
          </w:tcPr>
          <w:p w14:paraId="067A9260" w14:textId="77777777" w:rsidR="00A31E65" w:rsidRPr="001B60F7" w:rsidRDefault="00A31E65" w:rsidP="001B60F7">
            <w:pPr>
              <w:pStyle w:val="NoSpacing"/>
            </w:pPr>
          </w:p>
        </w:tc>
        <w:tc>
          <w:tcPr>
            <w:tcW w:w="783" w:type="pct"/>
          </w:tcPr>
          <w:p w14:paraId="274E2DEA" w14:textId="77777777" w:rsidR="00A31E65" w:rsidRPr="001B60F7" w:rsidRDefault="00A31E65" w:rsidP="001B60F7">
            <w:pPr>
              <w:pStyle w:val="NoSpacing"/>
            </w:pPr>
          </w:p>
        </w:tc>
        <w:tc>
          <w:tcPr>
            <w:tcW w:w="773" w:type="pct"/>
          </w:tcPr>
          <w:p w14:paraId="7D4436F5" w14:textId="77777777" w:rsidR="00A31E65" w:rsidRPr="001B60F7" w:rsidRDefault="00A31E65" w:rsidP="001B60F7">
            <w:pPr>
              <w:pStyle w:val="NoSpacing"/>
            </w:pPr>
          </w:p>
        </w:tc>
        <w:tc>
          <w:tcPr>
            <w:tcW w:w="695" w:type="pct"/>
          </w:tcPr>
          <w:p w14:paraId="3CFD43C0" w14:textId="77777777" w:rsidR="00A31E65" w:rsidRPr="001B60F7" w:rsidRDefault="00A31E65" w:rsidP="001B60F7">
            <w:pPr>
              <w:pStyle w:val="NoSpacing"/>
            </w:pPr>
          </w:p>
        </w:tc>
        <w:tc>
          <w:tcPr>
            <w:tcW w:w="638" w:type="pct"/>
          </w:tcPr>
          <w:p w14:paraId="5B1CE235" w14:textId="77777777" w:rsidR="00A31E65" w:rsidRPr="001B60F7" w:rsidRDefault="00A31E65" w:rsidP="001B60F7">
            <w:pPr>
              <w:pStyle w:val="NoSpacing"/>
            </w:pPr>
          </w:p>
        </w:tc>
      </w:tr>
    </w:tbl>
    <w:p w14:paraId="12EE8954" w14:textId="16A69BC0" w:rsidR="009765C7" w:rsidRPr="001D494C" w:rsidRDefault="001B60F7" w:rsidP="001B60F7">
      <w:pPr>
        <w:pStyle w:val="Heading1"/>
        <w:spacing w:after="0"/>
      </w:pPr>
      <w:bookmarkStart w:id="15" w:name="_Toc144374389"/>
      <w:r w:rsidRPr="001D494C">
        <w:t>Hose Reels</w:t>
      </w:r>
      <w:bookmarkEnd w:id="15"/>
    </w:p>
    <w:p w14:paraId="6417210C" w14:textId="262944EE" w:rsidR="009765C7" w:rsidRPr="001D494C" w:rsidRDefault="001B60F7" w:rsidP="001B60F7">
      <w:pPr>
        <w:pStyle w:val="Heading2"/>
        <w:spacing w:before="0"/>
      </w:pPr>
      <w:r w:rsidRPr="001D494C">
        <w:t xml:space="preserve">Record </w:t>
      </w:r>
      <w:r>
        <w:t>o</w:t>
      </w:r>
      <w:r w:rsidRPr="001D494C">
        <w:t xml:space="preserve">f Tests </w:t>
      </w:r>
      <w:r>
        <w:t>a</w:t>
      </w:r>
      <w:r w:rsidRPr="001D494C">
        <w:t>nd Inspections</w:t>
      </w:r>
    </w:p>
    <w:p w14:paraId="665BB8C7" w14:textId="77777777" w:rsidR="009765C7" w:rsidRPr="001D494C" w:rsidRDefault="009765C7" w:rsidP="001B60F7">
      <w:pPr>
        <w:pStyle w:val="Quote"/>
      </w:pPr>
      <w:r w:rsidRPr="001D494C">
        <w:t xml:space="preserve">REGULAR &amp; ANNUAL INSPECTIONS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803"/>
        <w:gridCol w:w="2589"/>
        <w:gridCol w:w="1545"/>
        <w:gridCol w:w="2077"/>
        <w:gridCol w:w="1790"/>
      </w:tblGrid>
      <w:tr w:rsidR="009765C7" w:rsidRPr="009765C7" w14:paraId="2F33A1C9" w14:textId="77777777" w:rsidTr="001B60F7">
        <w:tc>
          <w:tcPr>
            <w:tcW w:w="488" w:type="pct"/>
            <w:shd w:val="clear" w:color="auto" w:fill="auto"/>
            <w:vAlign w:val="bottom"/>
          </w:tcPr>
          <w:p w14:paraId="0A5A7DFF" w14:textId="13209298" w:rsidR="009765C7" w:rsidRPr="001B60F7" w:rsidRDefault="009765C7" w:rsidP="001B60F7">
            <w:pPr>
              <w:pStyle w:val="Table"/>
              <w:jc w:val="center"/>
            </w:pPr>
            <w:r w:rsidRPr="001D494C">
              <w:t>Date</w:t>
            </w:r>
          </w:p>
        </w:tc>
        <w:tc>
          <w:tcPr>
            <w:tcW w:w="400" w:type="pct"/>
            <w:tcBorders>
              <w:right w:val="single" w:sz="4" w:space="0" w:color="auto"/>
            </w:tcBorders>
            <w:shd w:val="clear" w:color="auto" w:fill="auto"/>
            <w:vAlign w:val="bottom"/>
          </w:tcPr>
          <w:p w14:paraId="4CA05A9B" w14:textId="77777777" w:rsidR="009765C7" w:rsidRPr="001D494C" w:rsidRDefault="009765C7" w:rsidP="001B60F7">
            <w:pPr>
              <w:pStyle w:val="Table"/>
              <w:jc w:val="center"/>
            </w:pPr>
            <w:r w:rsidRPr="001D494C">
              <w:t>Insp.</w:t>
            </w:r>
          </w:p>
          <w:p w14:paraId="3EC0C446" w14:textId="72860FCA" w:rsidR="009765C7" w:rsidRPr="001D494C" w:rsidRDefault="009765C7" w:rsidP="001B60F7">
            <w:pPr>
              <w:pStyle w:val="Table"/>
              <w:jc w:val="center"/>
            </w:pPr>
            <w:r w:rsidRPr="001D494C">
              <w:t>Type:</w:t>
            </w:r>
          </w:p>
          <w:p w14:paraId="3CF3D772" w14:textId="730B77BC" w:rsidR="009765C7" w:rsidRPr="001B60F7" w:rsidRDefault="009765C7" w:rsidP="001B60F7">
            <w:pPr>
              <w:pStyle w:val="Table"/>
              <w:jc w:val="center"/>
            </w:pPr>
            <w:r w:rsidRPr="001D494C">
              <w:t>R/A</w:t>
            </w:r>
          </w:p>
        </w:tc>
        <w:tc>
          <w:tcPr>
            <w:tcW w:w="1339" w:type="pct"/>
            <w:tcBorders>
              <w:left w:val="single" w:sz="4" w:space="0" w:color="auto"/>
            </w:tcBorders>
            <w:shd w:val="clear" w:color="auto" w:fill="auto"/>
            <w:vAlign w:val="bottom"/>
          </w:tcPr>
          <w:p w14:paraId="719CF545" w14:textId="77777777" w:rsidR="009765C7" w:rsidRPr="001D494C" w:rsidRDefault="009765C7" w:rsidP="001B60F7">
            <w:pPr>
              <w:pStyle w:val="Table"/>
              <w:jc w:val="center"/>
            </w:pPr>
            <w:r w:rsidRPr="001D494C">
              <w:t>Location</w:t>
            </w:r>
          </w:p>
        </w:tc>
        <w:tc>
          <w:tcPr>
            <w:tcW w:w="769" w:type="pct"/>
            <w:shd w:val="clear" w:color="auto" w:fill="auto"/>
            <w:vAlign w:val="bottom"/>
          </w:tcPr>
          <w:p w14:paraId="2D7A557F" w14:textId="77777777" w:rsidR="009765C7" w:rsidRPr="001D494C" w:rsidRDefault="009765C7" w:rsidP="001B60F7">
            <w:pPr>
              <w:pStyle w:val="Table"/>
              <w:jc w:val="center"/>
            </w:pPr>
            <w:r w:rsidRPr="001D494C">
              <w:t>Satisfactory</w:t>
            </w:r>
          </w:p>
          <w:p w14:paraId="492EC5AC" w14:textId="77777777" w:rsidR="009765C7" w:rsidRPr="001D494C" w:rsidRDefault="009765C7" w:rsidP="001B60F7">
            <w:pPr>
              <w:pStyle w:val="Table"/>
              <w:jc w:val="center"/>
            </w:pPr>
            <w:r w:rsidRPr="001D494C">
              <w:t>Yes/No</w:t>
            </w:r>
          </w:p>
        </w:tc>
        <w:tc>
          <w:tcPr>
            <w:tcW w:w="1076" w:type="pct"/>
            <w:shd w:val="clear" w:color="auto" w:fill="auto"/>
            <w:vAlign w:val="bottom"/>
          </w:tcPr>
          <w:p w14:paraId="22623DD7" w14:textId="6B213F27" w:rsidR="009765C7" w:rsidRPr="001D494C" w:rsidRDefault="001B60F7" w:rsidP="001B60F7">
            <w:pPr>
              <w:pStyle w:val="Table"/>
              <w:jc w:val="center"/>
            </w:pPr>
            <w:r>
              <w:t>If no, s</w:t>
            </w:r>
            <w:r w:rsidR="009765C7" w:rsidRPr="001D494C">
              <w:t xml:space="preserve">tate </w:t>
            </w:r>
            <w:r>
              <w:t>r</w:t>
            </w:r>
            <w:r w:rsidR="009765C7" w:rsidRPr="001D494C">
              <w:t xml:space="preserve">emedial </w:t>
            </w:r>
            <w:r>
              <w:t>a</w:t>
            </w:r>
            <w:r w:rsidR="009765C7" w:rsidRPr="001D494C">
              <w:t xml:space="preserve">ction </w:t>
            </w:r>
            <w:r>
              <w:t>r</w:t>
            </w:r>
            <w:r w:rsidR="009765C7" w:rsidRPr="001D494C">
              <w:t>equired</w:t>
            </w:r>
          </w:p>
        </w:tc>
        <w:tc>
          <w:tcPr>
            <w:tcW w:w="928" w:type="pct"/>
            <w:shd w:val="clear" w:color="auto" w:fill="auto"/>
            <w:vAlign w:val="bottom"/>
          </w:tcPr>
          <w:p w14:paraId="2DEB193A" w14:textId="77777777" w:rsidR="009765C7" w:rsidRPr="001D494C" w:rsidRDefault="009765C7" w:rsidP="001B60F7">
            <w:pPr>
              <w:pStyle w:val="Table"/>
              <w:jc w:val="center"/>
            </w:pPr>
            <w:r w:rsidRPr="001D494C">
              <w:t>Signature</w:t>
            </w:r>
          </w:p>
        </w:tc>
      </w:tr>
      <w:tr w:rsidR="009765C7" w:rsidRPr="009765C7" w14:paraId="4ECEC456" w14:textId="77777777" w:rsidTr="001B60F7">
        <w:tc>
          <w:tcPr>
            <w:tcW w:w="488" w:type="pct"/>
          </w:tcPr>
          <w:p w14:paraId="7F408507" w14:textId="77777777" w:rsidR="009765C7" w:rsidRDefault="009765C7" w:rsidP="001B60F7">
            <w:pPr>
              <w:pStyle w:val="NoSpacing"/>
              <w:rPr>
                <w:sz w:val="24"/>
                <w:szCs w:val="24"/>
              </w:rPr>
            </w:pPr>
          </w:p>
          <w:p w14:paraId="6AD25C15" w14:textId="03842307" w:rsidR="001B60F7" w:rsidRPr="009765C7" w:rsidRDefault="001B60F7" w:rsidP="001B60F7">
            <w:pPr>
              <w:pStyle w:val="NoSpacing"/>
              <w:rPr>
                <w:sz w:val="24"/>
                <w:szCs w:val="24"/>
              </w:rPr>
            </w:pPr>
          </w:p>
        </w:tc>
        <w:tc>
          <w:tcPr>
            <w:tcW w:w="400" w:type="pct"/>
            <w:tcBorders>
              <w:right w:val="single" w:sz="4" w:space="0" w:color="auto"/>
            </w:tcBorders>
          </w:tcPr>
          <w:p w14:paraId="23237715" w14:textId="77777777" w:rsidR="009765C7" w:rsidRPr="009765C7" w:rsidRDefault="009765C7" w:rsidP="001B60F7">
            <w:pPr>
              <w:pStyle w:val="NoSpacing"/>
              <w:rPr>
                <w:sz w:val="24"/>
                <w:szCs w:val="24"/>
              </w:rPr>
            </w:pPr>
          </w:p>
        </w:tc>
        <w:tc>
          <w:tcPr>
            <w:tcW w:w="1339" w:type="pct"/>
            <w:tcBorders>
              <w:left w:val="single" w:sz="4" w:space="0" w:color="auto"/>
            </w:tcBorders>
          </w:tcPr>
          <w:p w14:paraId="229C385F" w14:textId="77777777" w:rsidR="009765C7" w:rsidRPr="009765C7" w:rsidRDefault="009765C7" w:rsidP="001B60F7">
            <w:pPr>
              <w:pStyle w:val="NoSpacing"/>
              <w:rPr>
                <w:sz w:val="24"/>
                <w:szCs w:val="24"/>
              </w:rPr>
            </w:pPr>
          </w:p>
        </w:tc>
        <w:tc>
          <w:tcPr>
            <w:tcW w:w="769" w:type="pct"/>
          </w:tcPr>
          <w:p w14:paraId="5E2B62E3" w14:textId="77777777" w:rsidR="009765C7" w:rsidRPr="009765C7" w:rsidRDefault="009765C7" w:rsidP="001B60F7">
            <w:pPr>
              <w:pStyle w:val="NoSpacing"/>
              <w:rPr>
                <w:sz w:val="24"/>
                <w:szCs w:val="24"/>
              </w:rPr>
            </w:pPr>
          </w:p>
        </w:tc>
        <w:tc>
          <w:tcPr>
            <w:tcW w:w="1076" w:type="pct"/>
          </w:tcPr>
          <w:p w14:paraId="417D7827" w14:textId="77777777" w:rsidR="009765C7" w:rsidRPr="009765C7" w:rsidRDefault="009765C7" w:rsidP="001B60F7">
            <w:pPr>
              <w:pStyle w:val="NoSpacing"/>
              <w:rPr>
                <w:sz w:val="24"/>
                <w:szCs w:val="24"/>
              </w:rPr>
            </w:pPr>
          </w:p>
        </w:tc>
        <w:tc>
          <w:tcPr>
            <w:tcW w:w="928" w:type="pct"/>
          </w:tcPr>
          <w:p w14:paraId="05775A45" w14:textId="77777777" w:rsidR="009765C7" w:rsidRPr="009765C7" w:rsidRDefault="009765C7" w:rsidP="001B60F7">
            <w:pPr>
              <w:pStyle w:val="NoSpacing"/>
              <w:rPr>
                <w:sz w:val="24"/>
                <w:szCs w:val="24"/>
              </w:rPr>
            </w:pPr>
          </w:p>
        </w:tc>
      </w:tr>
      <w:tr w:rsidR="009765C7" w:rsidRPr="009765C7" w14:paraId="2A93A155" w14:textId="77777777" w:rsidTr="001B60F7">
        <w:tc>
          <w:tcPr>
            <w:tcW w:w="488" w:type="pct"/>
          </w:tcPr>
          <w:p w14:paraId="0D4C9B19" w14:textId="77777777" w:rsidR="009765C7" w:rsidRDefault="009765C7" w:rsidP="001B60F7">
            <w:pPr>
              <w:pStyle w:val="NoSpacing"/>
              <w:rPr>
                <w:sz w:val="24"/>
                <w:szCs w:val="24"/>
              </w:rPr>
            </w:pPr>
          </w:p>
          <w:p w14:paraId="6D4EE4B7" w14:textId="2C713009" w:rsidR="001B60F7" w:rsidRPr="009765C7" w:rsidRDefault="001B60F7" w:rsidP="001B60F7">
            <w:pPr>
              <w:pStyle w:val="NoSpacing"/>
              <w:rPr>
                <w:sz w:val="24"/>
                <w:szCs w:val="24"/>
              </w:rPr>
            </w:pPr>
          </w:p>
        </w:tc>
        <w:tc>
          <w:tcPr>
            <w:tcW w:w="400" w:type="pct"/>
            <w:tcBorders>
              <w:right w:val="single" w:sz="4" w:space="0" w:color="auto"/>
            </w:tcBorders>
          </w:tcPr>
          <w:p w14:paraId="06A939A5" w14:textId="77777777" w:rsidR="009765C7" w:rsidRPr="009765C7" w:rsidRDefault="009765C7" w:rsidP="001B60F7">
            <w:pPr>
              <w:pStyle w:val="NoSpacing"/>
              <w:rPr>
                <w:sz w:val="24"/>
                <w:szCs w:val="24"/>
              </w:rPr>
            </w:pPr>
          </w:p>
        </w:tc>
        <w:tc>
          <w:tcPr>
            <w:tcW w:w="1339" w:type="pct"/>
            <w:tcBorders>
              <w:left w:val="single" w:sz="4" w:space="0" w:color="auto"/>
            </w:tcBorders>
          </w:tcPr>
          <w:p w14:paraId="2515177B" w14:textId="77777777" w:rsidR="009765C7" w:rsidRPr="009765C7" w:rsidRDefault="009765C7" w:rsidP="001B60F7">
            <w:pPr>
              <w:pStyle w:val="NoSpacing"/>
              <w:rPr>
                <w:sz w:val="24"/>
                <w:szCs w:val="24"/>
              </w:rPr>
            </w:pPr>
          </w:p>
        </w:tc>
        <w:tc>
          <w:tcPr>
            <w:tcW w:w="769" w:type="pct"/>
          </w:tcPr>
          <w:p w14:paraId="3532876D" w14:textId="77777777" w:rsidR="009765C7" w:rsidRPr="009765C7" w:rsidRDefault="009765C7" w:rsidP="001B60F7">
            <w:pPr>
              <w:pStyle w:val="NoSpacing"/>
              <w:rPr>
                <w:sz w:val="24"/>
                <w:szCs w:val="24"/>
              </w:rPr>
            </w:pPr>
          </w:p>
        </w:tc>
        <w:tc>
          <w:tcPr>
            <w:tcW w:w="1076" w:type="pct"/>
          </w:tcPr>
          <w:p w14:paraId="6E822DD9" w14:textId="77777777" w:rsidR="009765C7" w:rsidRPr="009765C7" w:rsidRDefault="009765C7" w:rsidP="001B60F7">
            <w:pPr>
              <w:pStyle w:val="NoSpacing"/>
              <w:rPr>
                <w:sz w:val="24"/>
                <w:szCs w:val="24"/>
              </w:rPr>
            </w:pPr>
          </w:p>
        </w:tc>
        <w:tc>
          <w:tcPr>
            <w:tcW w:w="928" w:type="pct"/>
          </w:tcPr>
          <w:p w14:paraId="1325C217" w14:textId="77777777" w:rsidR="009765C7" w:rsidRPr="009765C7" w:rsidRDefault="009765C7" w:rsidP="001B60F7">
            <w:pPr>
              <w:pStyle w:val="NoSpacing"/>
              <w:rPr>
                <w:sz w:val="24"/>
                <w:szCs w:val="24"/>
              </w:rPr>
            </w:pPr>
          </w:p>
        </w:tc>
      </w:tr>
      <w:tr w:rsidR="009765C7" w:rsidRPr="009765C7" w14:paraId="51B95EDC" w14:textId="77777777" w:rsidTr="001B60F7">
        <w:tc>
          <w:tcPr>
            <w:tcW w:w="488" w:type="pct"/>
          </w:tcPr>
          <w:p w14:paraId="73C783DC" w14:textId="77777777" w:rsidR="009765C7" w:rsidRDefault="009765C7" w:rsidP="001B60F7">
            <w:pPr>
              <w:pStyle w:val="NoSpacing"/>
              <w:rPr>
                <w:sz w:val="24"/>
                <w:szCs w:val="24"/>
              </w:rPr>
            </w:pPr>
          </w:p>
          <w:p w14:paraId="7CA0FD76" w14:textId="2FE15D5D" w:rsidR="001B60F7" w:rsidRPr="009765C7" w:rsidRDefault="001B60F7" w:rsidP="001B60F7">
            <w:pPr>
              <w:pStyle w:val="NoSpacing"/>
              <w:rPr>
                <w:sz w:val="24"/>
                <w:szCs w:val="24"/>
              </w:rPr>
            </w:pPr>
          </w:p>
        </w:tc>
        <w:tc>
          <w:tcPr>
            <w:tcW w:w="400" w:type="pct"/>
            <w:tcBorders>
              <w:right w:val="single" w:sz="4" w:space="0" w:color="auto"/>
            </w:tcBorders>
          </w:tcPr>
          <w:p w14:paraId="472891ED" w14:textId="77777777" w:rsidR="009765C7" w:rsidRPr="009765C7" w:rsidRDefault="009765C7" w:rsidP="001B60F7">
            <w:pPr>
              <w:pStyle w:val="NoSpacing"/>
              <w:rPr>
                <w:sz w:val="24"/>
                <w:szCs w:val="24"/>
              </w:rPr>
            </w:pPr>
          </w:p>
        </w:tc>
        <w:tc>
          <w:tcPr>
            <w:tcW w:w="1339" w:type="pct"/>
            <w:tcBorders>
              <w:left w:val="single" w:sz="4" w:space="0" w:color="auto"/>
            </w:tcBorders>
          </w:tcPr>
          <w:p w14:paraId="7A7306E3" w14:textId="77777777" w:rsidR="009765C7" w:rsidRPr="009765C7" w:rsidRDefault="009765C7" w:rsidP="001B60F7">
            <w:pPr>
              <w:pStyle w:val="NoSpacing"/>
              <w:rPr>
                <w:sz w:val="24"/>
                <w:szCs w:val="24"/>
              </w:rPr>
            </w:pPr>
          </w:p>
        </w:tc>
        <w:tc>
          <w:tcPr>
            <w:tcW w:w="769" w:type="pct"/>
          </w:tcPr>
          <w:p w14:paraId="29DC31D8" w14:textId="77777777" w:rsidR="009765C7" w:rsidRPr="009765C7" w:rsidRDefault="009765C7" w:rsidP="001B60F7">
            <w:pPr>
              <w:pStyle w:val="NoSpacing"/>
              <w:rPr>
                <w:sz w:val="24"/>
                <w:szCs w:val="24"/>
              </w:rPr>
            </w:pPr>
          </w:p>
        </w:tc>
        <w:tc>
          <w:tcPr>
            <w:tcW w:w="1076" w:type="pct"/>
          </w:tcPr>
          <w:p w14:paraId="7F70FD36" w14:textId="77777777" w:rsidR="009765C7" w:rsidRPr="009765C7" w:rsidRDefault="009765C7" w:rsidP="001B60F7">
            <w:pPr>
              <w:pStyle w:val="NoSpacing"/>
              <w:rPr>
                <w:sz w:val="24"/>
                <w:szCs w:val="24"/>
              </w:rPr>
            </w:pPr>
          </w:p>
        </w:tc>
        <w:tc>
          <w:tcPr>
            <w:tcW w:w="928" w:type="pct"/>
          </w:tcPr>
          <w:p w14:paraId="2CAF0757" w14:textId="77777777" w:rsidR="009765C7" w:rsidRPr="009765C7" w:rsidRDefault="009765C7" w:rsidP="001B60F7">
            <w:pPr>
              <w:pStyle w:val="NoSpacing"/>
              <w:rPr>
                <w:sz w:val="24"/>
                <w:szCs w:val="24"/>
              </w:rPr>
            </w:pPr>
          </w:p>
        </w:tc>
      </w:tr>
      <w:tr w:rsidR="009765C7" w:rsidRPr="009765C7" w14:paraId="33C554A5" w14:textId="77777777" w:rsidTr="001B60F7">
        <w:tc>
          <w:tcPr>
            <w:tcW w:w="488" w:type="pct"/>
          </w:tcPr>
          <w:p w14:paraId="23BAE01E" w14:textId="77777777" w:rsidR="009765C7" w:rsidRDefault="009765C7" w:rsidP="001B60F7">
            <w:pPr>
              <w:pStyle w:val="NoSpacing"/>
              <w:rPr>
                <w:sz w:val="24"/>
                <w:szCs w:val="24"/>
              </w:rPr>
            </w:pPr>
          </w:p>
          <w:p w14:paraId="4F78F7FC" w14:textId="621A3D9F" w:rsidR="001B60F7" w:rsidRPr="009765C7" w:rsidRDefault="001B60F7" w:rsidP="001B60F7">
            <w:pPr>
              <w:pStyle w:val="NoSpacing"/>
              <w:rPr>
                <w:sz w:val="24"/>
                <w:szCs w:val="24"/>
              </w:rPr>
            </w:pPr>
          </w:p>
        </w:tc>
        <w:tc>
          <w:tcPr>
            <w:tcW w:w="400" w:type="pct"/>
            <w:tcBorders>
              <w:right w:val="single" w:sz="4" w:space="0" w:color="auto"/>
            </w:tcBorders>
          </w:tcPr>
          <w:p w14:paraId="6ECE651F" w14:textId="77777777" w:rsidR="009765C7" w:rsidRPr="009765C7" w:rsidRDefault="009765C7" w:rsidP="001B60F7">
            <w:pPr>
              <w:pStyle w:val="NoSpacing"/>
              <w:rPr>
                <w:sz w:val="24"/>
                <w:szCs w:val="24"/>
              </w:rPr>
            </w:pPr>
          </w:p>
        </w:tc>
        <w:tc>
          <w:tcPr>
            <w:tcW w:w="1339" w:type="pct"/>
            <w:tcBorders>
              <w:left w:val="single" w:sz="4" w:space="0" w:color="auto"/>
            </w:tcBorders>
          </w:tcPr>
          <w:p w14:paraId="7F0A49A6" w14:textId="77777777" w:rsidR="009765C7" w:rsidRPr="009765C7" w:rsidRDefault="009765C7" w:rsidP="001B60F7">
            <w:pPr>
              <w:pStyle w:val="NoSpacing"/>
              <w:rPr>
                <w:sz w:val="24"/>
                <w:szCs w:val="24"/>
              </w:rPr>
            </w:pPr>
          </w:p>
        </w:tc>
        <w:tc>
          <w:tcPr>
            <w:tcW w:w="769" w:type="pct"/>
          </w:tcPr>
          <w:p w14:paraId="48B85B04" w14:textId="77777777" w:rsidR="009765C7" w:rsidRPr="009765C7" w:rsidRDefault="009765C7" w:rsidP="001B60F7">
            <w:pPr>
              <w:pStyle w:val="NoSpacing"/>
              <w:rPr>
                <w:sz w:val="24"/>
                <w:szCs w:val="24"/>
              </w:rPr>
            </w:pPr>
          </w:p>
        </w:tc>
        <w:tc>
          <w:tcPr>
            <w:tcW w:w="1076" w:type="pct"/>
          </w:tcPr>
          <w:p w14:paraId="63889014" w14:textId="77777777" w:rsidR="009765C7" w:rsidRPr="009765C7" w:rsidRDefault="009765C7" w:rsidP="001B60F7">
            <w:pPr>
              <w:pStyle w:val="NoSpacing"/>
              <w:rPr>
                <w:sz w:val="24"/>
                <w:szCs w:val="24"/>
              </w:rPr>
            </w:pPr>
          </w:p>
        </w:tc>
        <w:tc>
          <w:tcPr>
            <w:tcW w:w="928" w:type="pct"/>
          </w:tcPr>
          <w:p w14:paraId="090C3120" w14:textId="77777777" w:rsidR="009765C7" w:rsidRPr="009765C7" w:rsidRDefault="009765C7" w:rsidP="001B60F7">
            <w:pPr>
              <w:pStyle w:val="NoSpacing"/>
              <w:rPr>
                <w:sz w:val="24"/>
                <w:szCs w:val="24"/>
              </w:rPr>
            </w:pPr>
          </w:p>
        </w:tc>
      </w:tr>
      <w:tr w:rsidR="009765C7" w:rsidRPr="009765C7" w14:paraId="1F9672C6" w14:textId="77777777" w:rsidTr="001B60F7">
        <w:tc>
          <w:tcPr>
            <w:tcW w:w="488" w:type="pct"/>
          </w:tcPr>
          <w:p w14:paraId="3A7336BD" w14:textId="77777777" w:rsidR="009765C7" w:rsidRDefault="009765C7" w:rsidP="001B60F7">
            <w:pPr>
              <w:pStyle w:val="NoSpacing"/>
              <w:rPr>
                <w:sz w:val="24"/>
                <w:szCs w:val="24"/>
              </w:rPr>
            </w:pPr>
          </w:p>
          <w:p w14:paraId="344D0460" w14:textId="5A2E39FB" w:rsidR="001B60F7" w:rsidRPr="009765C7" w:rsidRDefault="001B60F7" w:rsidP="001B60F7">
            <w:pPr>
              <w:pStyle w:val="NoSpacing"/>
              <w:rPr>
                <w:sz w:val="24"/>
                <w:szCs w:val="24"/>
              </w:rPr>
            </w:pPr>
          </w:p>
        </w:tc>
        <w:tc>
          <w:tcPr>
            <w:tcW w:w="400" w:type="pct"/>
            <w:tcBorders>
              <w:right w:val="single" w:sz="4" w:space="0" w:color="auto"/>
            </w:tcBorders>
          </w:tcPr>
          <w:p w14:paraId="09ADA6D4" w14:textId="77777777" w:rsidR="009765C7" w:rsidRPr="009765C7" w:rsidRDefault="009765C7" w:rsidP="001B60F7">
            <w:pPr>
              <w:pStyle w:val="NoSpacing"/>
              <w:rPr>
                <w:sz w:val="24"/>
                <w:szCs w:val="24"/>
              </w:rPr>
            </w:pPr>
          </w:p>
        </w:tc>
        <w:tc>
          <w:tcPr>
            <w:tcW w:w="1339" w:type="pct"/>
            <w:tcBorders>
              <w:left w:val="single" w:sz="4" w:space="0" w:color="auto"/>
            </w:tcBorders>
          </w:tcPr>
          <w:p w14:paraId="65E5BF39" w14:textId="77777777" w:rsidR="009765C7" w:rsidRPr="009765C7" w:rsidRDefault="009765C7" w:rsidP="001B60F7">
            <w:pPr>
              <w:pStyle w:val="NoSpacing"/>
              <w:rPr>
                <w:sz w:val="24"/>
                <w:szCs w:val="24"/>
              </w:rPr>
            </w:pPr>
          </w:p>
        </w:tc>
        <w:tc>
          <w:tcPr>
            <w:tcW w:w="769" w:type="pct"/>
          </w:tcPr>
          <w:p w14:paraId="39E5CDFE" w14:textId="77777777" w:rsidR="009765C7" w:rsidRPr="009765C7" w:rsidRDefault="009765C7" w:rsidP="001B60F7">
            <w:pPr>
              <w:pStyle w:val="NoSpacing"/>
              <w:rPr>
                <w:sz w:val="24"/>
                <w:szCs w:val="24"/>
              </w:rPr>
            </w:pPr>
          </w:p>
        </w:tc>
        <w:tc>
          <w:tcPr>
            <w:tcW w:w="1076" w:type="pct"/>
          </w:tcPr>
          <w:p w14:paraId="401C4C69" w14:textId="77777777" w:rsidR="009765C7" w:rsidRPr="009765C7" w:rsidRDefault="009765C7" w:rsidP="001B60F7">
            <w:pPr>
              <w:pStyle w:val="NoSpacing"/>
              <w:rPr>
                <w:sz w:val="24"/>
                <w:szCs w:val="24"/>
              </w:rPr>
            </w:pPr>
          </w:p>
        </w:tc>
        <w:tc>
          <w:tcPr>
            <w:tcW w:w="928" w:type="pct"/>
          </w:tcPr>
          <w:p w14:paraId="18AC2865" w14:textId="77777777" w:rsidR="009765C7" w:rsidRPr="009765C7" w:rsidRDefault="009765C7" w:rsidP="001B60F7">
            <w:pPr>
              <w:pStyle w:val="NoSpacing"/>
              <w:rPr>
                <w:sz w:val="24"/>
                <w:szCs w:val="24"/>
              </w:rPr>
            </w:pPr>
          </w:p>
        </w:tc>
      </w:tr>
      <w:tr w:rsidR="009765C7" w:rsidRPr="009765C7" w14:paraId="72AECDA8" w14:textId="77777777" w:rsidTr="001B60F7">
        <w:tc>
          <w:tcPr>
            <w:tcW w:w="488" w:type="pct"/>
          </w:tcPr>
          <w:p w14:paraId="46FCE2DF" w14:textId="77777777" w:rsidR="009765C7" w:rsidRDefault="009765C7" w:rsidP="001B60F7">
            <w:pPr>
              <w:pStyle w:val="NoSpacing"/>
              <w:rPr>
                <w:sz w:val="24"/>
                <w:szCs w:val="24"/>
              </w:rPr>
            </w:pPr>
          </w:p>
          <w:p w14:paraId="69BDE5BA" w14:textId="57933FA1" w:rsidR="001B60F7" w:rsidRPr="009765C7" w:rsidRDefault="001B60F7" w:rsidP="001B60F7">
            <w:pPr>
              <w:pStyle w:val="NoSpacing"/>
              <w:rPr>
                <w:sz w:val="24"/>
                <w:szCs w:val="24"/>
              </w:rPr>
            </w:pPr>
          </w:p>
        </w:tc>
        <w:tc>
          <w:tcPr>
            <w:tcW w:w="400" w:type="pct"/>
            <w:tcBorders>
              <w:right w:val="single" w:sz="4" w:space="0" w:color="auto"/>
            </w:tcBorders>
          </w:tcPr>
          <w:p w14:paraId="3522FB92" w14:textId="77777777" w:rsidR="009765C7" w:rsidRPr="009765C7" w:rsidRDefault="009765C7" w:rsidP="001B60F7">
            <w:pPr>
              <w:pStyle w:val="NoSpacing"/>
              <w:rPr>
                <w:sz w:val="24"/>
                <w:szCs w:val="24"/>
              </w:rPr>
            </w:pPr>
          </w:p>
        </w:tc>
        <w:tc>
          <w:tcPr>
            <w:tcW w:w="1339" w:type="pct"/>
            <w:tcBorders>
              <w:left w:val="single" w:sz="4" w:space="0" w:color="auto"/>
            </w:tcBorders>
          </w:tcPr>
          <w:p w14:paraId="1A19D234" w14:textId="77777777" w:rsidR="009765C7" w:rsidRPr="009765C7" w:rsidRDefault="009765C7" w:rsidP="001B60F7">
            <w:pPr>
              <w:pStyle w:val="NoSpacing"/>
              <w:rPr>
                <w:sz w:val="24"/>
                <w:szCs w:val="24"/>
              </w:rPr>
            </w:pPr>
          </w:p>
        </w:tc>
        <w:tc>
          <w:tcPr>
            <w:tcW w:w="769" w:type="pct"/>
          </w:tcPr>
          <w:p w14:paraId="6BA1D746" w14:textId="77777777" w:rsidR="009765C7" w:rsidRPr="009765C7" w:rsidRDefault="009765C7" w:rsidP="001B60F7">
            <w:pPr>
              <w:pStyle w:val="NoSpacing"/>
              <w:rPr>
                <w:sz w:val="24"/>
                <w:szCs w:val="24"/>
              </w:rPr>
            </w:pPr>
          </w:p>
        </w:tc>
        <w:tc>
          <w:tcPr>
            <w:tcW w:w="1076" w:type="pct"/>
          </w:tcPr>
          <w:p w14:paraId="3ACC9616" w14:textId="77777777" w:rsidR="009765C7" w:rsidRPr="009765C7" w:rsidRDefault="009765C7" w:rsidP="001B60F7">
            <w:pPr>
              <w:pStyle w:val="NoSpacing"/>
              <w:rPr>
                <w:sz w:val="24"/>
                <w:szCs w:val="24"/>
              </w:rPr>
            </w:pPr>
          </w:p>
        </w:tc>
        <w:tc>
          <w:tcPr>
            <w:tcW w:w="928" w:type="pct"/>
          </w:tcPr>
          <w:p w14:paraId="55A694FF" w14:textId="77777777" w:rsidR="009765C7" w:rsidRPr="009765C7" w:rsidRDefault="009765C7" w:rsidP="001B60F7">
            <w:pPr>
              <w:pStyle w:val="NoSpacing"/>
              <w:rPr>
                <w:sz w:val="24"/>
                <w:szCs w:val="24"/>
              </w:rPr>
            </w:pPr>
          </w:p>
        </w:tc>
      </w:tr>
      <w:tr w:rsidR="009765C7" w:rsidRPr="009765C7" w14:paraId="16AD0C52" w14:textId="77777777" w:rsidTr="001B60F7">
        <w:tc>
          <w:tcPr>
            <w:tcW w:w="488" w:type="pct"/>
          </w:tcPr>
          <w:p w14:paraId="47ECFFDF" w14:textId="77777777" w:rsidR="009765C7" w:rsidRDefault="009765C7" w:rsidP="001B60F7">
            <w:pPr>
              <w:pStyle w:val="NoSpacing"/>
              <w:rPr>
                <w:sz w:val="24"/>
                <w:szCs w:val="24"/>
              </w:rPr>
            </w:pPr>
          </w:p>
          <w:p w14:paraId="371489C3" w14:textId="2B005C98" w:rsidR="001B60F7" w:rsidRPr="009765C7" w:rsidRDefault="001B60F7" w:rsidP="001B60F7">
            <w:pPr>
              <w:pStyle w:val="NoSpacing"/>
              <w:rPr>
                <w:sz w:val="24"/>
                <w:szCs w:val="24"/>
              </w:rPr>
            </w:pPr>
          </w:p>
        </w:tc>
        <w:tc>
          <w:tcPr>
            <w:tcW w:w="400" w:type="pct"/>
            <w:tcBorders>
              <w:right w:val="single" w:sz="4" w:space="0" w:color="auto"/>
            </w:tcBorders>
          </w:tcPr>
          <w:p w14:paraId="29F5CEB0" w14:textId="77777777" w:rsidR="009765C7" w:rsidRPr="009765C7" w:rsidRDefault="009765C7" w:rsidP="001B60F7">
            <w:pPr>
              <w:pStyle w:val="NoSpacing"/>
              <w:rPr>
                <w:sz w:val="24"/>
                <w:szCs w:val="24"/>
              </w:rPr>
            </w:pPr>
          </w:p>
        </w:tc>
        <w:tc>
          <w:tcPr>
            <w:tcW w:w="1339" w:type="pct"/>
            <w:tcBorders>
              <w:left w:val="single" w:sz="4" w:space="0" w:color="auto"/>
            </w:tcBorders>
          </w:tcPr>
          <w:p w14:paraId="56070F67" w14:textId="77777777" w:rsidR="009765C7" w:rsidRPr="009765C7" w:rsidRDefault="009765C7" w:rsidP="001B60F7">
            <w:pPr>
              <w:pStyle w:val="NoSpacing"/>
              <w:rPr>
                <w:sz w:val="24"/>
                <w:szCs w:val="24"/>
              </w:rPr>
            </w:pPr>
          </w:p>
        </w:tc>
        <w:tc>
          <w:tcPr>
            <w:tcW w:w="769" w:type="pct"/>
          </w:tcPr>
          <w:p w14:paraId="67E6B79C" w14:textId="77777777" w:rsidR="009765C7" w:rsidRPr="009765C7" w:rsidRDefault="009765C7" w:rsidP="001B60F7">
            <w:pPr>
              <w:pStyle w:val="NoSpacing"/>
              <w:rPr>
                <w:sz w:val="24"/>
                <w:szCs w:val="24"/>
              </w:rPr>
            </w:pPr>
          </w:p>
        </w:tc>
        <w:tc>
          <w:tcPr>
            <w:tcW w:w="1076" w:type="pct"/>
          </w:tcPr>
          <w:p w14:paraId="191EC9AB" w14:textId="77777777" w:rsidR="009765C7" w:rsidRPr="009765C7" w:rsidRDefault="009765C7" w:rsidP="001B60F7">
            <w:pPr>
              <w:pStyle w:val="NoSpacing"/>
              <w:rPr>
                <w:sz w:val="24"/>
                <w:szCs w:val="24"/>
              </w:rPr>
            </w:pPr>
          </w:p>
        </w:tc>
        <w:tc>
          <w:tcPr>
            <w:tcW w:w="928" w:type="pct"/>
          </w:tcPr>
          <w:p w14:paraId="4D2B7179" w14:textId="77777777" w:rsidR="009765C7" w:rsidRPr="009765C7" w:rsidRDefault="009765C7" w:rsidP="001B60F7">
            <w:pPr>
              <w:pStyle w:val="NoSpacing"/>
              <w:rPr>
                <w:sz w:val="24"/>
                <w:szCs w:val="24"/>
              </w:rPr>
            </w:pPr>
          </w:p>
        </w:tc>
      </w:tr>
      <w:tr w:rsidR="009765C7" w:rsidRPr="009765C7" w14:paraId="75B99986" w14:textId="77777777" w:rsidTr="001B60F7">
        <w:tc>
          <w:tcPr>
            <w:tcW w:w="488" w:type="pct"/>
          </w:tcPr>
          <w:p w14:paraId="4921E8B1" w14:textId="77777777" w:rsidR="009765C7" w:rsidRDefault="009765C7" w:rsidP="001B60F7">
            <w:pPr>
              <w:pStyle w:val="NoSpacing"/>
              <w:rPr>
                <w:sz w:val="24"/>
                <w:szCs w:val="24"/>
              </w:rPr>
            </w:pPr>
          </w:p>
          <w:p w14:paraId="07BE65B5" w14:textId="631F76EA" w:rsidR="001B60F7" w:rsidRPr="009765C7" w:rsidRDefault="001B60F7" w:rsidP="001B60F7">
            <w:pPr>
              <w:pStyle w:val="NoSpacing"/>
              <w:rPr>
                <w:sz w:val="24"/>
                <w:szCs w:val="24"/>
              </w:rPr>
            </w:pPr>
          </w:p>
        </w:tc>
        <w:tc>
          <w:tcPr>
            <w:tcW w:w="400" w:type="pct"/>
            <w:tcBorders>
              <w:right w:val="single" w:sz="4" w:space="0" w:color="auto"/>
            </w:tcBorders>
          </w:tcPr>
          <w:p w14:paraId="2E5081E9" w14:textId="77777777" w:rsidR="009765C7" w:rsidRPr="009765C7" w:rsidRDefault="009765C7" w:rsidP="001B60F7">
            <w:pPr>
              <w:pStyle w:val="NoSpacing"/>
              <w:rPr>
                <w:sz w:val="24"/>
                <w:szCs w:val="24"/>
              </w:rPr>
            </w:pPr>
          </w:p>
        </w:tc>
        <w:tc>
          <w:tcPr>
            <w:tcW w:w="1339" w:type="pct"/>
            <w:tcBorders>
              <w:left w:val="single" w:sz="4" w:space="0" w:color="auto"/>
            </w:tcBorders>
          </w:tcPr>
          <w:p w14:paraId="6194811D" w14:textId="77777777" w:rsidR="009765C7" w:rsidRPr="009765C7" w:rsidRDefault="009765C7" w:rsidP="001B60F7">
            <w:pPr>
              <w:pStyle w:val="NoSpacing"/>
              <w:rPr>
                <w:sz w:val="24"/>
                <w:szCs w:val="24"/>
              </w:rPr>
            </w:pPr>
          </w:p>
        </w:tc>
        <w:tc>
          <w:tcPr>
            <w:tcW w:w="769" w:type="pct"/>
          </w:tcPr>
          <w:p w14:paraId="192A1B97" w14:textId="77777777" w:rsidR="009765C7" w:rsidRPr="009765C7" w:rsidRDefault="009765C7" w:rsidP="001B60F7">
            <w:pPr>
              <w:pStyle w:val="NoSpacing"/>
              <w:rPr>
                <w:sz w:val="24"/>
                <w:szCs w:val="24"/>
              </w:rPr>
            </w:pPr>
          </w:p>
        </w:tc>
        <w:tc>
          <w:tcPr>
            <w:tcW w:w="1076" w:type="pct"/>
          </w:tcPr>
          <w:p w14:paraId="7F713277" w14:textId="77777777" w:rsidR="009765C7" w:rsidRPr="009765C7" w:rsidRDefault="009765C7" w:rsidP="001B60F7">
            <w:pPr>
              <w:pStyle w:val="NoSpacing"/>
              <w:rPr>
                <w:sz w:val="24"/>
                <w:szCs w:val="24"/>
              </w:rPr>
            </w:pPr>
          </w:p>
        </w:tc>
        <w:tc>
          <w:tcPr>
            <w:tcW w:w="928" w:type="pct"/>
          </w:tcPr>
          <w:p w14:paraId="34A9EB6E" w14:textId="77777777" w:rsidR="009765C7" w:rsidRPr="009765C7" w:rsidRDefault="009765C7" w:rsidP="001B60F7">
            <w:pPr>
              <w:pStyle w:val="NoSpacing"/>
              <w:rPr>
                <w:sz w:val="24"/>
                <w:szCs w:val="24"/>
              </w:rPr>
            </w:pPr>
          </w:p>
        </w:tc>
      </w:tr>
      <w:tr w:rsidR="009765C7" w:rsidRPr="009765C7" w14:paraId="6CE71298" w14:textId="77777777" w:rsidTr="001B60F7">
        <w:tc>
          <w:tcPr>
            <w:tcW w:w="488" w:type="pct"/>
          </w:tcPr>
          <w:p w14:paraId="3AB04800" w14:textId="77777777" w:rsidR="009765C7" w:rsidRDefault="009765C7" w:rsidP="001B60F7">
            <w:pPr>
              <w:pStyle w:val="NoSpacing"/>
              <w:rPr>
                <w:sz w:val="24"/>
                <w:szCs w:val="24"/>
              </w:rPr>
            </w:pPr>
          </w:p>
          <w:p w14:paraId="6C439D37" w14:textId="24F08879" w:rsidR="001B60F7" w:rsidRPr="009765C7" w:rsidRDefault="001B60F7" w:rsidP="001B60F7">
            <w:pPr>
              <w:pStyle w:val="NoSpacing"/>
              <w:rPr>
                <w:sz w:val="24"/>
                <w:szCs w:val="24"/>
              </w:rPr>
            </w:pPr>
          </w:p>
        </w:tc>
        <w:tc>
          <w:tcPr>
            <w:tcW w:w="400" w:type="pct"/>
            <w:tcBorders>
              <w:right w:val="single" w:sz="4" w:space="0" w:color="auto"/>
            </w:tcBorders>
          </w:tcPr>
          <w:p w14:paraId="78F34AC7" w14:textId="77777777" w:rsidR="009765C7" w:rsidRPr="009765C7" w:rsidRDefault="009765C7" w:rsidP="001B60F7">
            <w:pPr>
              <w:pStyle w:val="NoSpacing"/>
              <w:rPr>
                <w:sz w:val="24"/>
                <w:szCs w:val="24"/>
              </w:rPr>
            </w:pPr>
          </w:p>
        </w:tc>
        <w:tc>
          <w:tcPr>
            <w:tcW w:w="1339" w:type="pct"/>
            <w:tcBorders>
              <w:left w:val="single" w:sz="4" w:space="0" w:color="auto"/>
            </w:tcBorders>
          </w:tcPr>
          <w:p w14:paraId="2888A19D" w14:textId="77777777" w:rsidR="009765C7" w:rsidRPr="009765C7" w:rsidRDefault="009765C7" w:rsidP="001B60F7">
            <w:pPr>
              <w:pStyle w:val="NoSpacing"/>
              <w:rPr>
                <w:sz w:val="24"/>
                <w:szCs w:val="24"/>
              </w:rPr>
            </w:pPr>
          </w:p>
        </w:tc>
        <w:tc>
          <w:tcPr>
            <w:tcW w:w="769" w:type="pct"/>
          </w:tcPr>
          <w:p w14:paraId="1CACDE7A" w14:textId="77777777" w:rsidR="009765C7" w:rsidRPr="009765C7" w:rsidRDefault="009765C7" w:rsidP="001B60F7">
            <w:pPr>
              <w:pStyle w:val="NoSpacing"/>
              <w:rPr>
                <w:sz w:val="24"/>
                <w:szCs w:val="24"/>
              </w:rPr>
            </w:pPr>
          </w:p>
        </w:tc>
        <w:tc>
          <w:tcPr>
            <w:tcW w:w="1076" w:type="pct"/>
          </w:tcPr>
          <w:p w14:paraId="2EDFAB03" w14:textId="77777777" w:rsidR="009765C7" w:rsidRPr="009765C7" w:rsidRDefault="009765C7" w:rsidP="001B60F7">
            <w:pPr>
              <w:pStyle w:val="NoSpacing"/>
              <w:rPr>
                <w:sz w:val="24"/>
                <w:szCs w:val="24"/>
              </w:rPr>
            </w:pPr>
          </w:p>
        </w:tc>
        <w:tc>
          <w:tcPr>
            <w:tcW w:w="928" w:type="pct"/>
          </w:tcPr>
          <w:p w14:paraId="55B070E0" w14:textId="77777777" w:rsidR="009765C7" w:rsidRPr="009765C7" w:rsidRDefault="009765C7" w:rsidP="001B60F7">
            <w:pPr>
              <w:pStyle w:val="NoSpacing"/>
              <w:rPr>
                <w:sz w:val="24"/>
                <w:szCs w:val="24"/>
              </w:rPr>
            </w:pPr>
          </w:p>
        </w:tc>
      </w:tr>
      <w:tr w:rsidR="009765C7" w:rsidRPr="009765C7" w14:paraId="1BC7CE0A" w14:textId="77777777" w:rsidTr="001B60F7">
        <w:tc>
          <w:tcPr>
            <w:tcW w:w="488" w:type="pct"/>
          </w:tcPr>
          <w:p w14:paraId="019D9AB2" w14:textId="77777777" w:rsidR="009765C7" w:rsidRDefault="009765C7" w:rsidP="001B60F7">
            <w:pPr>
              <w:pStyle w:val="NoSpacing"/>
              <w:rPr>
                <w:sz w:val="24"/>
                <w:szCs w:val="24"/>
              </w:rPr>
            </w:pPr>
          </w:p>
          <w:p w14:paraId="77C14D86" w14:textId="0C144B68" w:rsidR="001B60F7" w:rsidRPr="009765C7" w:rsidRDefault="001B60F7" w:rsidP="001B60F7">
            <w:pPr>
              <w:pStyle w:val="NoSpacing"/>
              <w:rPr>
                <w:sz w:val="24"/>
                <w:szCs w:val="24"/>
              </w:rPr>
            </w:pPr>
          </w:p>
        </w:tc>
        <w:tc>
          <w:tcPr>
            <w:tcW w:w="400" w:type="pct"/>
            <w:tcBorders>
              <w:right w:val="single" w:sz="4" w:space="0" w:color="auto"/>
            </w:tcBorders>
          </w:tcPr>
          <w:p w14:paraId="4DC7F4B5" w14:textId="77777777" w:rsidR="009765C7" w:rsidRPr="009765C7" w:rsidRDefault="009765C7" w:rsidP="001B60F7">
            <w:pPr>
              <w:pStyle w:val="NoSpacing"/>
              <w:rPr>
                <w:sz w:val="24"/>
                <w:szCs w:val="24"/>
              </w:rPr>
            </w:pPr>
          </w:p>
        </w:tc>
        <w:tc>
          <w:tcPr>
            <w:tcW w:w="1339" w:type="pct"/>
            <w:tcBorders>
              <w:left w:val="single" w:sz="4" w:space="0" w:color="auto"/>
            </w:tcBorders>
          </w:tcPr>
          <w:p w14:paraId="0B03944E" w14:textId="77777777" w:rsidR="009765C7" w:rsidRPr="009765C7" w:rsidRDefault="009765C7" w:rsidP="001B60F7">
            <w:pPr>
              <w:pStyle w:val="NoSpacing"/>
              <w:rPr>
                <w:sz w:val="24"/>
                <w:szCs w:val="24"/>
              </w:rPr>
            </w:pPr>
          </w:p>
        </w:tc>
        <w:tc>
          <w:tcPr>
            <w:tcW w:w="769" w:type="pct"/>
          </w:tcPr>
          <w:p w14:paraId="235D31EE" w14:textId="77777777" w:rsidR="009765C7" w:rsidRPr="009765C7" w:rsidRDefault="009765C7" w:rsidP="001B60F7">
            <w:pPr>
              <w:pStyle w:val="NoSpacing"/>
              <w:rPr>
                <w:sz w:val="24"/>
                <w:szCs w:val="24"/>
              </w:rPr>
            </w:pPr>
          </w:p>
        </w:tc>
        <w:tc>
          <w:tcPr>
            <w:tcW w:w="1076" w:type="pct"/>
          </w:tcPr>
          <w:p w14:paraId="495136C6" w14:textId="77777777" w:rsidR="009765C7" w:rsidRPr="009765C7" w:rsidRDefault="009765C7" w:rsidP="001B60F7">
            <w:pPr>
              <w:pStyle w:val="NoSpacing"/>
              <w:rPr>
                <w:sz w:val="24"/>
                <w:szCs w:val="24"/>
              </w:rPr>
            </w:pPr>
          </w:p>
        </w:tc>
        <w:tc>
          <w:tcPr>
            <w:tcW w:w="928" w:type="pct"/>
          </w:tcPr>
          <w:p w14:paraId="4BAF366D" w14:textId="77777777" w:rsidR="009765C7" w:rsidRPr="009765C7" w:rsidRDefault="009765C7" w:rsidP="001B60F7">
            <w:pPr>
              <w:pStyle w:val="NoSpacing"/>
              <w:rPr>
                <w:sz w:val="24"/>
                <w:szCs w:val="24"/>
              </w:rPr>
            </w:pPr>
          </w:p>
        </w:tc>
      </w:tr>
      <w:tr w:rsidR="009765C7" w:rsidRPr="009765C7" w14:paraId="4A36FEFA" w14:textId="77777777" w:rsidTr="001B60F7">
        <w:tc>
          <w:tcPr>
            <w:tcW w:w="488" w:type="pct"/>
          </w:tcPr>
          <w:p w14:paraId="4363DB9A" w14:textId="77777777" w:rsidR="009765C7" w:rsidRDefault="009765C7" w:rsidP="001B60F7">
            <w:pPr>
              <w:pStyle w:val="NoSpacing"/>
              <w:rPr>
                <w:sz w:val="24"/>
                <w:szCs w:val="24"/>
              </w:rPr>
            </w:pPr>
          </w:p>
          <w:p w14:paraId="5B381253" w14:textId="247F516F" w:rsidR="001B60F7" w:rsidRPr="009765C7" w:rsidRDefault="001B60F7" w:rsidP="001B60F7">
            <w:pPr>
              <w:pStyle w:val="NoSpacing"/>
              <w:rPr>
                <w:sz w:val="24"/>
                <w:szCs w:val="24"/>
              </w:rPr>
            </w:pPr>
          </w:p>
        </w:tc>
        <w:tc>
          <w:tcPr>
            <w:tcW w:w="400" w:type="pct"/>
            <w:tcBorders>
              <w:right w:val="single" w:sz="4" w:space="0" w:color="auto"/>
            </w:tcBorders>
          </w:tcPr>
          <w:p w14:paraId="1123D8F1" w14:textId="77777777" w:rsidR="009765C7" w:rsidRPr="009765C7" w:rsidRDefault="009765C7" w:rsidP="001B60F7">
            <w:pPr>
              <w:pStyle w:val="NoSpacing"/>
              <w:rPr>
                <w:sz w:val="24"/>
                <w:szCs w:val="24"/>
              </w:rPr>
            </w:pPr>
          </w:p>
        </w:tc>
        <w:tc>
          <w:tcPr>
            <w:tcW w:w="1339" w:type="pct"/>
            <w:tcBorders>
              <w:left w:val="single" w:sz="4" w:space="0" w:color="auto"/>
            </w:tcBorders>
          </w:tcPr>
          <w:p w14:paraId="27464069" w14:textId="77777777" w:rsidR="009765C7" w:rsidRPr="009765C7" w:rsidRDefault="009765C7" w:rsidP="001B60F7">
            <w:pPr>
              <w:pStyle w:val="NoSpacing"/>
              <w:rPr>
                <w:sz w:val="24"/>
                <w:szCs w:val="24"/>
              </w:rPr>
            </w:pPr>
          </w:p>
        </w:tc>
        <w:tc>
          <w:tcPr>
            <w:tcW w:w="769" w:type="pct"/>
          </w:tcPr>
          <w:p w14:paraId="4D21D216" w14:textId="77777777" w:rsidR="009765C7" w:rsidRPr="009765C7" w:rsidRDefault="009765C7" w:rsidP="001B60F7">
            <w:pPr>
              <w:pStyle w:val="NoSpacing"/>
              <w:rPr>
                <w:sz w:val="24"/>
                <w:szCs w:val="24"/>
              </w:rPr>
            </w:pPr>
          </w:p>
        </w:tc>
        <w:tc>
          <w:tcPr>
            <w:tcW w:w="1076" w:type="pct"/>
          </w:tcPr>
          <w:p w14:paraId="25857CF2" w14:textId="77777777" w:rsidR="009765C7" w:rsidRPr="009765C7" w:rsidRDefault="009765C7" w:rsidP="001B60F7">
            <w:pPr>
              <w:pStyle w:val="NoSpacing"/>
              <w:rPr>
                <w:sz w:val="24"/>
                <w:szCs w:val="24"/>
              </w:rPr>
            </w:pPr>
          </w:p>
        </w:tc>
        <w:tc>
          <w:tcPr>
            <w:tcW w:w="928" w:type="pct"/>
          </w:tcPr>
          <w:p w14:paraId="0D17196C" w14:textId="77777777" w:rsidR="009765C7" w:rsidRPr="009765C7" w:rsidRDefault="009765C7" w:rsidP="001B60F7">
            <w:pPr>
              <w:pStyle w:val="NoSpacing"/>
              <w:rPr>
                <w:sz w:val="24"/>
                <w:szCs w:val="24"/>
              </w:rPr>
            </w:pPr>
          </w:p>
        </w:tc>
      </w:tr>
      <w:tr w:rsidR="009765C7" w:rsidRPr="009765C7" w14:paraId="58D42F06" w14:textId="77777777" w:rsidTr="001B60F7">
        <w:tc>
          <w:tcPr>
            <w:tcW w:w="488" w:type="pct"/>
          </w:tcPr>
          <w:p w14:paraId="61337655" w14:textId="77777777" w:rsidR="009765C7" w:rsidRDefault="009765C7" w:rsidP="001B60F7">
            <w:pPr>
              <w:pStyle w:val="NoSpacing"/>
              <w:rPr>
                <w:sz w:val="24"/>
                <w:szCs w:val="24"/>
              </w:rPr>
            </w:pPr>
          </w:p>
          <w:p w14:paraId="3AE0A63F" w14:textId="7602B700" w:rsidR="001B60F7" w:rsidRPr="009765C7" w:rsidRDefault="001B60F7" w:rsidP="001B60F7">
            <w:pPr>
              <w:pStyle w:val="NoSpacing"/>
              <w:rPr>
                <w:sz w:val="24"/>
                <w:szCs w:val="24"/>
              </w:rPr>
            </w:pPr>
          </w:p>
        </w:tc>
        <w:tc>
          <w:tcPr>
            <w:tcW w:w="400" w:type="pct"/>
            <w:tcBorders>
              <w:right w:val="single" w:sz="4" w:space="0" w:color="auto"/>
            </w:tcBorders>
          </w:tcPr>
          <w:p w14:paraId="5756882A" w14:textId="77777777" w:rsidR="009765C7" w:rsidRPr="009765C7" w:rsidRDefault="009765C7" w:rsidP="001B60F7">
            <w:pPr>
              <w:pStyle w:val="NoSpacing"/>
              <w:rPr>
                <w:sz w:val="24"/>
                <w:szCs w:val="24"/>
              </w:rPr>
            </w:pPr>
          </w:p>
        </w:tc>
        <w:tc>
          <w:tcPr>
            <w:tcW w:w="1339" w:type="pct"/>
            <w:tcBorders>
              <w:left w:val="single" w:sz="4" w:space="0" w:color="auto"/>
            </w:tcBorders>
          </w:tcPr>
          <w:p w14:paraId="2DB2A5D3" w14:textId="77777777" w:rsidR="009765C7" w:rsidRPr="009765C7" w:rsidRDefault="009765C7" w:rsidP="001B60F7">
            <w:pPr>
              <w:pStyle w:val="NoSpacing"/>
              <w:rPr>
                <w:sz w:val="24"/>
                <w:szCs w:val="24"/>
              </w:rPr>
            </w:pPr>
          </w:p>
        </w:tc>
        <w:tc>
          <w:tcPr>
            <w:tcW w:w="769" w:type="pct"/>
          </w:tcPr>
          <w:p w14:paraId="39905F14" w14:textId="77777777" w:rsidR="009765C7" w:rsidRPr="009765C7" w:rsidRDefault="009765C7" w:rsidP="001B60F7">
            <w:pPr>
              <w:pStyle w:val="NoSpacing"/>
              <w:rPr>
                <w:sz w:val="24"/>
                <w:szCs w:val="24"/>
              </w:rPr>
            </w:pPr>
          </w:p>
        </w:tc>
        <w:tc>
          <w:tcPr>
            <w:tcW w:w="1076" w:type="pct"/>
          </w:tcPr>
          <w:p w14:paraId="729C4A6B" w14:textId="77777777" w:rsidR="009765C7" w:rsidRPr="009765C7" w:rsidRDefault="009765C7" w:rsidP="001B60F7">
            <w:pPr>
              <w:pStyle w:val="NoSpacing"/>
              <w:rPr>
                <w:sz w:val="24"/>
                <w:szCs w:val="24"/>
              </w:rPr>
            </w:pPr>
          </w:p>
        </w:tc>
        <w:tc>
          <w:tcPr>
            <w:tcW w:w="928" w:type="pct"/>
          </w:tcPr>
          <w:p w14:paraId="70DFE800" w14:textId="77777777" w:rsidR="009765C7" w:rsidRPr="009765C7" w:rsidRDefault="009765C7" w:rsidP="001B60F7">
            <w:pPr>
              <w:pStyle w:val="NoSpacing"/>
              <w:rPr>
                <w:sz w:val="24"/>
                <w:szCs w:val="24"/>
              </w:rPr>
            </w:pPr>
          </w:p>
        </w:tc>
      </w:tr>
      <w:tr w:rsidR="009765C7" w:rsidRPr="009765C7" w14:paraId="7BB6A9C1" w14:textId="77777777" w:rsidTr="001B60F7">
        <w:tc>
          <w:tcPr>
            <w:tcW w:w="488" w:type="pct"/>
          </w:tcPr>
          <w:p w14:paraId="3C82BB8B" w14:textId="77777777" w:rsidR="009765C7" w:rsidRDefault="009765C7" w:rsidP="001B60F7">
            <w:pPr>
              <w:pStyle w:val="NoSpacing"/>
              <w:rPr>
                <w:sz w:val="24"/>
                <w:szCs w:val="24"/>
              </w:rPr>
            </w:pPr>
          </w:p>
          <w:p w14:paraId="5F1CF017" w14:textId="00CC6671" w:rsidR="001B60F7" w:rsidRPr="009765C7" w:rsidRDefault="001B60F7" w:rsidP="001B60F7">
            <w:pPr>
              <w:pStyle w:val="NoSpacing"/>
              <w:rPr>
                <w:sz w:val="24"/>
                <w:szCs w:val="24"/>
              </w:rPr>
            </w:pPr>
          </w:p>
        </w:tc>
        <w:tc>
          <w:tcPr>
            <w:tcW w:w="400" w:type="pct"/>
            <w:tcBorders>
              <w:right w:val="single" w:sz="4" w:space="0" w:color="auto"/>
            </w:tcBorders>
          </w:tcPr>
          <w:p w14:paraId="7433864F" w14:textId="77777777" w:rsidR="009765C7" w:rsidRPr="009765C7" w:rsidRDefault="009765C7" w:rsidP="001B60F7">
            <w:pPr>
              <w:pStyle w:val="NoSpacing"/>
              <w:rPr>
                <w:sz w:val="24"/>
                <w:szCs w:val="24"/>
              </w:rPr>
            </w:pPr>
          </w:p>
        </w:tc>
        <w:tc>
          <w:tcPr>
            <w:tcW w:w="1339" w:type="pct"/>
            <w:tcBorders>
              <w:left w:val="single" w:sz="4" w:space="0" w:color="auto"/>
            </w:tcBorders>
          </w:tcPr>
          <w:p w14:paraId="77B46A60" w14:textId="77777777" w:rsidR="009765C7" w:rsidRPr="009765C7" w:rsidRDefault="009765C7" w:rsidP="001B60F7">
            <w:pPr>
              <w:pStyle w:val="NoSpacing"/>
              <w:rPr>
                <w:sz w:val="24"/>
                <w:szCs w:val="24"/>
              </w:rPr>
            </w:pPr>
          </w:p>
        </w:tc>
        <w:tc>
          <w:tcPr>
            <w:tcW w:w="769" w:type="pct"/>
          </w:tcPr>
          <w:p w14:paraId="5F61D172" w14:textId="77777777" w:rsidR="009765C7" w:rsidRPr="009765C7" w:rsidRDefault="009765C7" w:rsidP="001B60F7">
            <w:pPr>
              <w:pStyle w:val="NoSpacing"/>
              <w:rPr>
                <w:sz w:val="24"/>
                <w:szCs w:val="24"/>
              </w:rPr>
            </w:pPr>
          </w:p>
        </w:tc>
        <w:tc>
          <w:tcPr>
            <w:tcW w:w="1076" w:type="pct"/>
          </w:tcPr>
          <w:p w14:paraId="46ACE3E5" w14:textId="77777777" w:rsidR="009765C7" w:rsidRPr="009765C7" w:rsidRDefault="009765C7" w:rsidP="001B60F7">
            <w:pPr>
              <w:pStyle w:val="NoSpacing"/>
              <w:rPr>
                <w:sz w:val="24"/>
                <w:szCs w:val="24"/>
              </w:rPr>
            </w:pPr>
          </w:p>
        </w:tc>
        <w:tc>
          <w:tcPr>
            <w:tcW w:w="928" w:type="pct"/>
          </w:tcPr>
          <w:p w14:paraId="71AFAE17" w14:textId="77777777" w:rsidR="009765C7" w:rsidRPr="009765C7" w:rsidRDefault="009765C7" w:rsidP="001B60F7">
            <w:pPr>
              <w:pStyle w:val="NoSpacing"/>
              <w:rPr>
                <w:sz w:val="24"/>
                <w:szCs w:val="24"/>
              </w:rPr>
            </w:pPr>
          </w:p>
        </w:tc>
      </w:tr>
      <w:tr w:rsidR="009765C7" w:rsidRPr="009765C7" w14:paraId="00E5F40C" w14:textId="77777777" w:rsidTr="001B60F7">
        <w:tc>
          <w:tcPr>
            <w:tcW w:w="488" w:type="pct"/>
          </w:tcPr>
          <w:p w14:paraId="2568B84D" w14:textId="77777777" w:rsidR="001B60F7" w:rsidRDefault="001B60F7" w:rsidP="001B60F7">
            <w:pPr>
              <w:pStyle w:val="NoSpacing"/>
              <w:rPr>
                <w:sz w:val="24"/>
                <w:szCs w:val="24"/>
              </w:rPr>
            </w:pPr>
          </w:p>
          <w:p w14:paraId="299B45A1" w14:textId="0D507C2A" w:rsidR="001B60F7" w:rsidRPr="009765C7" w:rsidRDefault="001B60F7" w:rsidP="001B60F7">
            <w:pPr>
              <w:pStyle w:val="NoSpacing"/>
              <w:rPr>
                <w:sz w:val="24"/>
                <w:szCs w:val="24"/>
              </w:rPr>
            </w:pPr>
          </w:p>
        </w:tc>
        <w:tc>
          <w:tcPr>
            <w:tcW w:w="400" w:type="pct"/>
            <w:tcBorders>
              <w:right w:val="single" w:sz="4" w:space="0" w:color="auto"/>
            </w:tcBorders>
          </w:tcPr>
          <w:p w14:paraId="44CAF659" w14:textId="77777777" w:rsidR="009765C7" w:rsidRPr="009765C7" w:rsidRDefault="009765C7" w:rsidP="001B60F7">
            <w:pPr>
              <w:pStyle w:val="NoSpacing"/>
              <w:rPr>
                <w:sz w:val="24"/>
                <w:szCs w:val="24"/>
              </w:rPr>
            </w:pPr>
          </w:p>
        </w:tc>
        <w:tc>
          <w:tcPr>
            <w:tcW w:w="1339" w:type="pct"/>
            <w:tcBorders>
              <w:left w:val="single" w:sz="4" w:space="0" w:color="auto"/>
            </w:tcBorders>
          </w:tcPr>
          <w:p w14:paraId="39598B66" w14:textId="77777777" w:rsidR="009765C7" w:rsidRPr="009765C7" w:rsidRDefault="009765C7" w:rsidP="001B60F7">
            <w:pPr>
              <w:pStyle w:val="NoSpacing"/>
              <w:rPr>
                <w:sz w:val="24"/>
                <w:szCs w:val="24"/>
              </w:rPr>
            </w:pPr>
          </w:p>
        </w:tc>
        <w:tc>
          <w:tcPr>
            <w:tcW w:w="769" w:type="pct"/>
          </w:tcPr>
          <w:p w14:paraId="3B45A471" w14:textId="77777777" w:rsidR="009765C7" w:rsidRPr="009765C7" w:rsidRDefault="009765C7" w:rsidP="001B60F7">
            <w:pPr>
              <w:pStyle w:val="NoSpacing"/>
              <w:rPr>
                <w:sz w:val="24"/>
                <w:szCs w:val="24"/>
              </w:rPr>
            </w:pPr>
          </w:p>
        </w:tc>
        <w:tc>
          <w:tcPr>
            <w:tcW w:w="1076" w:type="pct"/>
          </w:tcPr>
          <w:p w14:paraId="79C25B77" w14:textId="77777777" w:rsidR="009765C7" w:rsidRPr="009765C7" w:rsidRDefault="009765C7" w:rsidP="001B60F7">
            <w:pPr>
              <w:pStyle w:val="NoSpacing"/>
              <w:rPr>
                <w:sz w:val="24"/>
                <w:szCs w:val="24"/>
              </w:rPr>
            </w:pPr>
          </w:p>
        </w:tc>
        <w:tc>
          <w:tcPr>
            <w:tcW w:w="928" w:type="pct"/>
          </w:tcPr>
          <w:p w14:paraId="303BCAF5" w14:textId="77777777" w:rsidR="009765C7" w:rsidRPr="009765C7" w:rsidRDefault="009765C7" w:rsidP="001B60F7">
            <w:pPr>
              <w:pStyle w:val="NoSpacing"/>
              <w:rPr>
                <w:sz w:val="24"/>
                <w:szCs w:val="24"/>
              </w:rPr>
            </w:pPr>
          </w:p>
        </w:tc>
      </w:tr>
      <w:tr w:rsidR="009765C7" w:rsidRPr="009765C7" w14:paraId="369351DF" w14:textId="77777777" w:rsidTr="001B60F7">
        <w:tc>
          <w:tcPr>
            <w:tcW w:w="488" w:type="pct"/>
          </w:tcPr>
          <w:p w14:paraId="2E100521" w14:textId="77777777" w:rsidR="009765C7" w:rsidRDefault="009765C7" w:rsidP="001B60F7">
            <w:pPr>
              <w:pStyle w:val="NoSpacing"/>
              <w:rPr>
                <w:sz w:val="24"/>
                <w:szCs w:val="24"/>
              </w:rPr>
            </w:pPr>
          </w:p>
          <w:p w14:paraId="10D01813" w14:textId="73055162" w:rsidR="001B60F7" w:rsidRPr="009765C7" w:rsidRDefault="001B60F7" w:rsidP="001B60F7">
            <w:pPr>
              <w:pStyle w:val="NoSpacing"/>
              <w:rPr>
                <w:sz w:val="24"/>
                <w:szCs w:val="24"/>
              </w:rPr>
            </w:pPr>
          </w:p>
        </w:tc>
        <w:tc>
          <w:tcPr>
            <w:tcW w:w="400" w:type="pct"/>
            <w:tcBorders>
              <w:right w:val="single" w:sz="4" w:space="0" w:color="auto"/>
            </w:tcBorders>
          </w:tcPr>
          <w:p w14:paraId="1A384EB9" w14:textId="77777777" w:rsidR="009765C7" w:rsidRPr="009765C7" w:rsidRDefault="009765C7" w:rsidP="001B60F7">
            <w:pPr>
              <w:pStyle w:val="NoSpacing"/>
              <w:rPr>
                <w:sz w:val="24"/>
                <w:szCs w:val="24"/>
              </w:rPr>
            </w:pPr>
          </w:p>
        </w:tc>
        <w:tc>
          <w:tcPr>
            <w:tcW w:w="1339" w:type="pct"/>
            <w:tcBorders>
              <w:left w:val="single" w:sz="4" w:space="0" w:color="auto"/>
            </w:tcBorders>
          </w:tcPr>
          <w:p w14:paraId="7D30C890" w14:textId="77777777" w:rsidR="009765C7" w:rsidRPr="009765C7" w:rsidRDefault="009765C7" w:rsidP="001B60F7">
            <w:pPr>
              <w:pStyle w:val="NoSpacing"/>
              <w:rPr>
                <w:sz w:val="24"/>
                <w:szCs w:val="24"/>
              </w:rPr>
            </w:pPr>
          </w:p>
        </w:tc>
        <w:tc>
          <w:tcPr>
            <w:tcW w:w="769" w:type="pct"/>
          </w:tcPr>
          <w:p w14:paraId="538B2B18" w14:textId="77777777" w:rsidR="009765C7" w:rsidRPr="009765C7" w:rsidRDefault="009765C7" w:rsidP="001B60F7">
            <w:pPr>
              <w:pStyle w:val="NoSpacing"/>
              <w:rPr>
                <w:sz w:val="24"/>
                <w:szCs w:val="24"/>
              </w:rPr>
            </w:pPr>
          </w:p>
        </w:tc>
        <w:tc>
          <w:tcPr>
            <w:tcW w:w="1076" w:type="pct"/>
          </w:tcPr>
          <w:p w14:paraId="1D0113CF" w14:textId="77777777" w:rsidR="009765C7" w:rsidRPr="009765C7" w:rsidRDefault="009765C7" w:rsidP="001B60F7">
            <w:pPr>
              <w:pStyle w:val="NoSpacing"/>
              <w:rPr>
                <w:sz w:val="24"/>
                <w:szCs w:val="24"/>
              </w:rPr>
            </w:pPr>
          </w:p>
        </w:tc>
        <w:tc>
          <w:tcPr>
            <w:tcW w:w="928" w:type="pct"/>
          </w:tcPr>
          <w:p w14:paraId="4D61A8BE" w14:textId="77777777" w:rsidR="009765C7" w:rsidRPr="009765C7" w:rsidRDefault="009765C7" w:rsidP="001B60F7">
            <w:pPr>
              <w:pStyle w:val="NoSpacing"/>
              <w:rPr>
                <w:sz w:val="24"/>
                <w:szCs w:val="24"/>
              </w:rPr>
            </w:pPr>
          </w:p>
        </w:tc>
      </w:tr>
      <w:tr w:rsidR="009765C7" w:rsidRPr="009765C7" w14:paraId="7137C5C2" w14:textId="77777777" w:rsidTr="001B60F7">
        <w:tc>
          <w:tcPr>
            <w:tcW w:w="488" w:type="pct"/>
          </w:tcPr>
          <w:p w14:paraId="376890C9" w14:textId="77777777" w:rsidR="009765C7" w:rsidRDefault="009765C7" w:rsidP="001B60F7">
            <w:pPr>
              <w:pStyle w:val="NoSpacing"/>
              <w:rPr>
                <w:sz w:val="24"/>
                <w:szCs w:val="24"/>
              </w:rPr>
            </w:pPr>
          </w:p>
          <w:p w14:paraId="4CB8B17A" w14:textId="0A42955C" w:rsidR="001B60F7" w:rsidRPr="009765C7" w:rsidRDefault="001B60F7" w:rsidP="001B60F7">
            <w:pPr>
              <w:pStyle w:val="NoSpacing"/>
              <w:rPr>
                <w:sz w:val="24"/>
                <w:szCs w:val="24"/>
              </w:rPr>
            </w:pPr>
          </w:p>
        </w:tc>
        <w:tc>
          <w:tcPr>
            <w:tcW w:w="400" w:type="pct"/>
            <w:tcBorders>
              <w:right w:val="single" w:sz="4" w:space="0" w:color="auto"/>
            </w:tcBorders>
          </w:tcPr>
          <w:p w14:paraId="647D6A83" w14:textId="77777777" w:rsidR="009765C7" w:rsidRPr="009765C7" w:rsidRDefault="009765C7" w:rsidP="001B60F7">
            <w:pPr>
              <w:pStyle w:val="NoSpacing"/>
              <w:rPr>
                <w:sz w:val="24"/>
                <w:szCs w:val="24"/>
              </w:rPr>
            </w:pPr>
          </w:p>
        </w:tc>
        <w:tc>
          <w:tcPr>
            <w:tcW w:w="1339" w:type="pct"/>
            <w:tcBorders>
              <w:left w:val="single" w:sz="4" w:space="0" w:color="auto"/>
            </w:tcBorders>
          </w:tcPr>
          <w:p w14:paraId="3A6C1196" w14:textId="77777777" w:rsidR="009765C7" w:rsidRPr="009765C7" w:rsidRDefault="009765C7" w:rsidP="001B60F7">
            <w:pPr>
              <w:pStyle w:val="NoSpacing"/>
              <w:rPr>
                <w:sz w:val="24"/>
                <w:szCs w:val="24"/>
              </w:rPr>
            </w:pPr>
          </w:p>
        </w:tc>
        <w:tc>
          <w:tcPr>
            <w:tcW w:w="769" w:type="pct"/>
          </w:tcPr>
          <w:p w14:paraId="5EEB73D8" w14:textId="77777777" w:rsidR="009765C7" w:rsidRPr="009765C7" w:rsidRDefault="009765C7" w:rsidP="001B60F7">
            <w:pPr>
              <w:pStyle w:val="NoSpacing"/>
              <w:rPr>
                <w:sz w:val="24"/>
                <w:szCs w:val="24"/>
              </w:rPr>
            </w:pPr>
          </w:p>
        </w:tc>
        <w:tc>
          <w:tcPr>
            <w:tcW w:w="1076" w:type="pct"/>
          </w:tcPr>
          <w:p w14:paraId="09C802D5" w14:textId="77777777" w:rsidR="009765C7" w:rsidRPr="009765C7" w:rsidRDefault="009765C7" w:rsidP="001B60F7">
            <w:pPr>
              <w:pStyle w:val="NoSpacing"/>
              <w:rPr>
                <w:sz w:val="24"/>
                <w:szCs w:val="24"/>
              </w:rPr>
            </w:pPr>
          </w:p>
        </w:tc>
        <w:tc>
          <w:tcPr>
            <w:tcW w:w="928" w:type="pct"/>
          </w:tcPr>
          <w:p w14:paraId="5921654B" w14:textId="77777777" w:rsidR="009765C7" w:rsidRPr="009765C7" w:rsidRDefault="009765C7" w:rsidP="001B60F7">
            <w:pPr>
              <w:pStyle w:val="NoSpacing"/>
              <w:rPr>
                <w:sz w:val="24"/>
                <w:szCs w:val="24"/>
              </w:rPr>
            </w:pPr>
          </w:p>
        </w:tc>
      </w:tr>
      <w:tr w:rsidR="009765C7" w:rsidRPr="009765C7" w14:paraId="1CC2B394" w14:textId="77777777" w:rsidTr="001B60F7">
        <w:tc>
          <w:tcPr>
            <w:tcW w:w="488" w:type="pct"/>
          </w:tcPr>
          <w:p w14:paraId="16656C30" w14:textId="77777777" w:rsidR="009765C7" w:rsidRDefault="009765C7" w:rsidP="001B60F7">
            <w:pPr>
              <w:pStyle w:val="NoSpacing"/>
              <w:rPr>
                <w:sz w:val="24"/>
                <w:szCs w:val="24"/>
              </w:rPr>
            </w:pPr>
          </w:p>
          <w:p w14:paraId="03AAA9AD" w14:textId="7A9DE4F4" w:rsidR="001B60F7" w:rsidRPr="009765C7" w:rsidRDefault="001B60F7" w:rsidP="001B60F7">
            <w:pPr>
              <w:pStyle w:val="NoSpacing"/>
              <w:rPr>
                <w:sz w:val="24"/>
                <w:szCs w:val="24"/>
              </w:rPr>
            </w:pPr>
          </w:p>
        </w:tc>
        <w:tc>
          <w:tcPr>
            <w:tcW w:w="400" w:type="pct"/>
            <w:tcBorders>
              <w:right w:val="single" w:sz="4" w:space="0" w:color="auto"/>
            </w:tcBorders>
          </w:tcPr>
          <w:p w14:paraId="453C119D" w14:textId="77777777" w:rsidR="009765C7" w:rsidRPr="009765C7" w:rsidRDefault="009765C7" w:rsidP="001B60F7">
            <w:pPr>
              <w:pStyle w:val="NoSpacing"/>
              <w:rPr>
                <w:sz w:val="24"/>
                <w:szCs w:val="24"/>
              </w:rPr>
            </w:pPr>
          </w:p>
        </w:tc>
        <w:tc>
          <w:tcPr>
            <w:tcW w:w="1339" w:type="pct"/>
            <w:tcBorders>
              <w:left w:val="single" w:sz="4" w:space="0" w:color="auto"/>
            </w:tcBorders>
          </w:tcPr>
          <w:p w14:paraId="2C7C7D9E" w14:textId="77777777" w:rsidR="009765C7" w:rsidRPr="009765C7" w:rsidRDefault="009765C7" w:rsidP="001B60F7">
            <w:pPr>
              <w:pStyle w:val="NoSpacing"/>
              <w:rPr>
                <w:sz w:val="24"/>
                <w:szCs w:val="24"/>
              </w:rPr>
            </w:pPr>
          </w:p>
        </w:tc>
        <w:tc>
          <w:tcPr>
            <w:tcW w:w="769" w:type="pct"/>
          </w:tcPr>
          <w:p w14:paraId="3EEBD81C" w14:textId="77777777" w:rsidR="009765C7" w:rsidRPr="009765C7" w:rsidRDefault="009765C7" w:rsidP="001B60F7">
            <w:pPr>
              <w:pStyle w:val="NoSpacing"/>
              <w:rPr>
                <w:sz w:val="24"/>
                <w:szCs w:val="24"/>
              </w:rPr>
            </w:pPr>
          </w:p>
        </w:tc>
        <w:tc>
          <w:tcPr>
            <w:tcW w:w="1076" w:type="pct"/>
          </w:tcPr>
          <w:p w14:paraId="78CE8F79" w14:textId="77777777" w:rsidR="009765C7" w:rsidRPr="009765C7" w:rsidRDefault="009765C7" w:rsidP="001B60F7">
            <w:pPr>
              <w:pStyle w:val="NoSpacing"/>
              <w:rPr>
                <w:sz w:val="24"/>
                <w:szCs w:val="24"/>
              </w:rPr>
            </w:pPr>
          </w:p>
        </w:tc>
        <w:tc>
          <w:tcPr>
            <w:tcW w:w="928" w:type="pct"/>
          </w:tcPr>
          <w:p w14:paraId="276304FA" w14:textId="77777777" w:rsidR="009765C7" w:rsidRPr="009765C7" w:rsidRDefault="009765C7" w:rsidP="001B60F7">
            <w:pPr>
              <w:pStyle w:val="NoSpacing"/>
              <w:rPr>
                <w:sz w:val="24"/>
                <w:szCs w:val="24"/>
              </w:rPr>
            </w:pPr>
          </w:p>
        </w:tc>
      </w:tr>
      <w:tr w:rsidR="009765C7" w:rsidRPr="009765C7" w14:paraId="62C54B2B" w14:textId="77777777" w:rsidTr="001B60F7">
        <w:tc>
          <w:tcPr>
            <w:tcW w:w="488" w:type="pct"/>
          </w:tcPr>
          <w:p w14:paraId="7BD0C306" w14:textId="77777777" w:rsidR="009765C7" w:rsidRDefault="009765C7" w:rsidP="001B60F7">
            <w:pPr>
              <w:pStyle w:val="NoSpacing"/>
              <w:rPr>
                <w:sz w:val="24"/>
                <w:szCs w:val="24"/>
              </w:rPr>
            </w:pPr>
          </w:p>
          <w:p w14:paraId="746FF68D" w14:textId="109D40EF" w:rsidR="001B60F7" w:rsidRPr="009765C7" w:rsidRDefault="001B60F7" w:rsidP="001B60F7">
            <w:pPr>
              <w:pStyle w:val="NoSpacing"/>
              <w:rPr>
                <w:sz w:val="24"/>
                <w:szCs w:val="24"/>
              </w:rPr>
            </w:pPr>
          </w:p>
        </w:tc>
        <w:tc>
          <w:tcPr>
            <w:tcW w:w="400" w:type="pct"/>
            <w:tcBorders>
              <w:right w:val="single" w:sz="4" w:space="0" w:color="auto"/>
            </w:tcBorders>
          </w:tcPr>
          <w:p w14:paraId="06526B7F" w14:textId="77777777" w:rsidR="009765C7" w:rsidRPr="009765C7" w:rsidRDefault="009765C7" w:rsidP="001B60F7">
            <w:pPr>
              <w:pStyle w:val="NoSpacing"/>
              <w:rPr>
                <w:sz w:val="24"/>
                <w:szCs w:val="24"/>
              </w:rPr>
            </w:pPr>
          </w:p>
        </w:tc>
        <w:tc>
          <w:tcPr>
            <w:tcW w:w="1339" w:type="pct"/>
            <w:tcBorders>
              <w:left w:val="single" w:sz="4" w:space="0" w:color="auto"/>
            </w:tcBorders>
          </w:tcPr>
          <w:p w14:paraId="22F2ACBF" w14:textId="77777777" w:rsidR="009765C7" w:rsidRPr="009765C7" w:rsidRDefault="009765C7" w:rsidP="001B60F7">
            <w:pPr>
              <w:pStyle w:val="NoSpacing"/>
              <w:rPr>
                <w:sz w:val="24"/>
                <w:szCs w:val="24"/>
              </w:rPr>
            </w:pPr>
          </w:p>
        </w:tc>
        <w:tc>
          <w:tcPr>
            <w:tcW w:w="769" w:type="pct"/>
          </w:tcPr>
          <w:p w14:paraId="52D9EB69" w14:textId="77777777" w:rsidR="009765C7" w:rsidRPr="009765C7" w:rsidRDefault="009765C7" w:rsidP="001B60F7">
            <w:pPr>
              <w:pStyle w:val="NoSpacing"/>
              <w:rPr>
                <w:sz w:val="24"/>
                <w:szCs w:val="24"/>
              </w:rPr>
            </w:pPr>
          </w:p>
        </w:tc>
        <w:tc>
          <w:tcPr>
            <w:tcW w:w="1076" w:type="pct"/>
          </w:tcPr>
          <w:p w14:paraId="0D28F4B0" w14:textId="77777777" w:rsidR="009765C7" w:rsidRPr="009765C7" w:rsidRDefault="009765C7" w:rsidP="001B60F7">
            <w:pPr>
              <w:pStyle w:val="NoSpacing"/>
              <w:rPr>
                <w:sz w:val="24"/>
                <w:szCs w:val="24"/>
              </w:rPr>
            </w:pPr>
          </w:p>
        </w:tc>
        <w:tc>
          <w:tcPr>
            <w:tcW w:w="928" w:type="pct"/>
          </w:tcPr>
          <w:p w14:paraId="773FB9BC" w14:textId="77777777" w:rsidR="009765C7" w:rsidRPr="009765C7" w:rsidRDefault="009765C7" w:rsidP="001B60F7">
            <w:pPr>
              <w:pStyle w:val="NoSpacing"/>
              <w:rPr>
                <w:sz w:val="24"/>
                <w:szCs w:val="24"/>
              </w:rPr>
            </w:pPr>
          </w:p>
        </w:tc>
      </w:tr>
      <w:tr w:rsidR="009765C7" w:rsidRPr="009765C7" w14:paraId="299FDC12" w14:textId="77777777" w:rsidTr="001B60F7">
        <w:tc>
          <w:tcPr>
            <w:tcW w:w="488" w:type="pct"/>
          </w:tcPr>
          <w:p w14:paraId="419C923B" w14:textId="77777777" w:rsidR="009765C7" w:rsidRDefault="009765C7" w:rsidP="001B60F7">
            <w:pPr>
              <w:pStyle w:val="NoSpacing"/>
              <w:rPr>
                <w:sz w:val="24"/>
                <w:szCs w:val="24"/>
              </w:rPr>
            </w:pPr>
          </w:p>
          <w:p w14:paraId="45E1A3C9" w14:textId="48C82768" w:rsidR="001B60F7" w:rsidRPr="009765C7" w:rsidRDefault="001B60F7" w:rsidP="001B60F7">
            <w:pPr>
              <w:pStyle w:val="NoSpacing"/>
              <w:rPr>
                <w:sz w:val="24"/>
                <w:szCs w:val="24"/>
              </w:rPr>
            </w:pPr>
          </w:p>
        </w:tc>
        <w:tc>
          <w:tcPr>
            <w:tcW w:w="400" w:type="pct"/>
            <w:tcBorders>
              <w:right w:val="single" w:sz="4" w:space="0" w:color="auto"/>
            </w:tcBorders>
          </w:tcPr>
          <w:p w14:paraId="7C5536D3" w14:textId="77777777" w:rsidR="009765C7" w:rsidRPr="009765C7" w:rsidRDefault="009765C7" w:rsidP="001B60F7">
            <w:pPr>
              <w:pStyle w:val="NoSpacing"/>
              <w:rPr>
                <w:sz w:val="24"/>
                <w:szCs w:val="24"/>
              </w:rPr>
            </w:pPr>
          </w:p>
        </w:tc>
        <w:tc>
          <w:tcPr>
            <w:tcW w:w="1339" w:type="pct"/>
            <w:tcBorders>
              <w:left w:val="single" w:sz="4" w:space="0" w:color="auto"/>
            </w:tcBorders>
          </w:tcPr>
          <w:p w14:paraId="6C253090" w14:textId="77777777" w:rsidR="009765C7" w:rsidRPr="009765C7" w:rsidRDefault="009765C7" w:rsidP="001B60F7">
            <w:pPr>
              <w:pStyle w:val="NoSpacing"/>
              <w:rPr>
                <w:sz w:val="24"/>
                <w:szCs w:val="24"/>
              </w:rPr>
            </w:pPr>
          </w:p>
        </w:tc>
        <w:tc>
          <w:tcPr>
            <w:tcW w:w="769" w:type="pct"/>
          </w:tcPr>
          <w:p w14:paraId="69C50483" w14:textId="77777777" w:rsidR="009765C7" w:rsidRPr="009765C7" w:rsidRDefault="009765C7" w:rsidP="001B60F7">
            <w:pPr>
              <w:pStyle w:val="NoSpacing"/>
              <w:rPr>
                <w:sz w:val="24"/>
                <w:szCs w:val="24"/>
              </w:rPr>
            </w:pPr>
          </w:p>
        </w:tc>
        <w:tc>
          <w:tcPr>
            <w:tcW w:w="1076" w:type="pct"/>
          </w:tcPr>
          <w:p w14:paraId="464B0DB3" w14:textId="77777777" w:rsidR="009765C7" w:rsidRPr="009765C7" w:rsidRDefault="009765C7" w:rsidP="001B60F7">
            <w:pPr>
              <w:pStyle w:val="NoSpacing"/>
              <w:rPr>
                <w:sz w:val="24"/>
                <w:szCs w:val="24"/>
              </w:rPr>
            </w:pPr>
          </w:p>
        </w:tc>
        <w:tc>
          <w:tcPr>
            <w:tcW w:w="928" w:type="pct"/>
          </w:tcPr>
          <w:p w14:paraId="48596C63" w14:textId="77777777" w:rsidR="009765C7" w:rsidRPr="009765C7" w:rsidRDefault="009765C7" w:rsidP="001B60F7">
            <w:pPr>
              <w:pStyle w:val="NoSpacing"/>
              <w:rPr>
                <w:sz w:val="24"/>
                <w:szCs w:val="24"/>
              </w:rPr>
            </w:pPr>
          </w:p>
        </w:tc>
      </w:tr>
    </w:tbl>
    <w:p w14:paraId="41146B10" w14:textId="2E5C81BA" w:rsidR="002D3D0D" w:rsidRPr="001D494C" w:rsidRDefault="001B60F7" w:rsidP="001B60F7">
      <w:pPr>
        <w:pStyle w:val="Heading1"/>
        <w:spacing w:after="0"/>
      </w:pPr>
      <w:bookmarkStart w:id="16" w:name="_Toc144374390"/>
      <w:r w:rsidRPr="001D494C">
        <w:t>Sprinkler System</w:t>
      </w:r>
      <w:bookmarkEnd w:id="16"/>
    </w:p>
    <w:p w14:paraId="475C1476" w14:textId="3F5C90F0" w:rsidR="002D3D0D" w:rsidRPr="001D494C" w:rsidRDefault="001B60F7" w:rsidP="001B60F7">
      <w:pPr>
        <w:pStyle w:val="Heading2"/>
        <w:spacing w:before="0"/>
      </w:pPr>
      <w:r>
        <w:t>Record o</w:t>
      </w:r>
      <w:r w:rsidRPr="001D494C">
        <w:t xml:space="preserve">f Tests </w:t>
      </w:r>
      <w:r>
        <w:t>a</w:t>
      </w:r>
      <w:r w:rsidRPr="001D494C">
        <w:t>nd Inspections</w:t>
      </w:r>
    </w:p>
    <w:p w14:paraId="3289CFEE" w14:textId="77777777" w:rsidR="002D3D0D" w:rsidRPr="001D494C" w:rsidRDefault="002D3D0D" w:rsidP="001B60F7">
      <w:pPr>
        <w:pStyle w:val="Quote"/>
        <w:rPr>
          <w:bCs/>
        </w:rPr>
      </w:pPr>
      <w:r w:rsidRPr="001D494C">
        <w:t>WEEKLY INSPECTION – QUARTERLY/SIX MONTHLY/ANNUAL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1"/>
        <w:gridCol w:w="1446"/>
        <w:gridCol w:w="1446"/>
      </w:tblGrid>
      <w:tr w:rsidR="001B60F7" w:rsidRPr="00514902" w14:paraId="6895C314" w14:textId="77777777" w:rsidTr="001B60F7">
        <w:trPr>
          <w:trHeight w:val="612"/>
        </w:trPr>
        <w:tc>
          <w:tcPr>
            <w:tcW w:w="1151" w:type="dxa"/>
            <w:vMerge w:val="restart"/>
            <w:shd w:val="clear" w:color="auto" w:fill="auto"/>
          </w:tcPr>
          <w:p w14:paraId="0A06B14A" w14:textId="77777777" w:rsidR="001B60F7" w:rsidRPr="001D494C" w:rsidRDefault="001B60F7" w:rsidP="001B60F7">
            <w:pPr>
              <w:pStyle w:val="Table"/>
              <w:jc w:val="center"/>
            </w:pPr>
            <w:r w:rsidRPr="001D494C">
              <w:t>Normal</w:t>
            </w:r>
          </w:p>
          <w:p w14:paraId="3DCC1BDB" w14:textId="77777777" w:rsidR="001B60F7" w:rsidRPr="001D494C" w:rsidRDefault="001B60F7" w:rsidP="001B60F7">
            <w:pPr>
              <w:pStyle w:val="Table"/>
              <w:jc w:val="center"/>
            </w:pPr>
            <w:r w:rsidRPr="001D494C">
              <w:t>Gauge</w:t>
            </w:r>
          </w:p>
          <w:p w14:paraId="5A556E55" w14:textId="77777777" w:rsidR="001B60F7" w:rsidRPr="001D494C" w:rsidRDefault="001B60F7" w:rsidP="001B60F7">
            <w:pPr>
              <w:pStyle w:val="Table"/>
              <w:jc w:val="center"/>
            </w:pPr>
            <w:r w:rsidRPr="001D494C">
              <w:t>Pressure</w:t>
            </w:r>
          </w:p>
          <w:p w14:paraId="54205C90" w14:textId="1DC0FB2F" w:rsidR="001B60F7" w:rsidRPr="001B60F7" w:rsidRDefault="001B60F7" w:rsidP="001B60F7">
            <w:pPr>
              <w:pStyle w:val="Table"/>
              <w:jc w:val="center"/>
            </w:pPr>
            <w:r w:rsidRPr="001D494C">
              <w:t>Range</w:t>
            </w:r>
          </w:p>
        </w:tc>
        <w:tc>
          <w:tcPr>
            <w:tcW w:w="1446" w:type="dxa"/>
            <w:shd w:val="clear" w:color="auto" w:fill="auto"/>
          </w:tcPr>
          <w:p w14:paraId="788BDEF2" w14:textId="77777777" w:rsidR="001B60F7" w:rsidRPr="001D494C" w:rsidRDefault="001B60F7" w:rsidP="001B60F7">
            <w:pPr>
              <w:pStyle w:val="Table"/>
              <w:jc w:val="center"/>
            </w:pPr>
            <w:r w:rsidRPr="001D494C">
              <w:t>Water Gauge</w:t>
            </w:r>
          </w:p>
        </w:tc>
        <w:tc>
          <w:tcPr>
            <w:tcW w:w="1446" w:type="dxa"/>
            <w:shd w:val="clear" w:color="auto" w:fill="auto"/>
          </w:tcPr>
          <w:p w14:paraId="536519A5" w14:textId="7812B1B8" w:rsidR="001B60F7" w:rsidRPr="001B60F7" w:rsidRDefault="001B60F7" w:rsidP="001B60F7">
            <w:pPr>
              <w:pStyle w:val="Table"/>
              <w:jc w:val="center"/>
            </w:pPr>
            <w:r w:rsidRPr="001D494C">
              <w:t>Air Pressure</w:t>
            </w:r>
          </w:p>
        </w:tc>
      </w:tr>
      <w:tr w:rsidR="001B60F7" w:rsidRPr="00514902" w14:paraId="26BD2932" w14:textId="77777777" w:rsidTr="001B60F7">
        <w:trPr>
          <w:trHeight w:val="611"/>
        </w:trPr>
        <w:tc>
          <w:tcPr>
            <w:tcW w:w="1151" w:type="dxa"/>
            <w:vMerge/>
            <w:shd w:val="clear" w:color="auto" w:fill="auto"/>
          </w:tcPr>
          <w:p w14:paraId="72F0F9B5" w14:textId="77777777" w:rsidR="001B60F7" w:rsidRPr="001D494C" w:rsidRDefault="001B60F7" w:rsidP="001B60F7">
            <w:pPr>
              <w:pStyle w:val="Table"/>
            </w:pPr>
          </w:p>
        </w:tc>
        <w:tc>
          <w:tcPr>
            <w:tcW w:w="1446" w:type="dxa"/>
            <w:shd w:val="clear" w:color="auto" w:fill="auto"/>
          </w:tcPr>
          <w:p w14:paraId="21A89C87" w14:textId="5387C16E" w:rsidR="001B60F7" w:rsidRPr="001B60F7" w:rsidRDefault="001B60F7" w:rsidP="001B60F7">
            <w:pPr>
              <w:pStyle w:val="NoSpacing"/>
            </w:pPr>
          </w:p>
        </w:tc>
        <w:tc>
          <w:tcPr>
            <w:tcW w:w="1446" w:type="dxa"/>
            <w:shd w:val="clear" w:color="auto" w:fill="auto"/>
          </w:tcPr>
          <w:p w14:paraId="5C899F9D" w14:textId="77777777" w:rsidR="001B60F7" w:rsidRPr="001B60F7" w:rsidRDefault="001B60F7" w:rsidP="001B60F7">
            <w:pPr>
              <w:pStyle w:val="NoSpacing"/>
            </w:pPr>
          </w:p>
        </w:tc>
      </w:tr>
    </w:tbl>
    <w:p w14:paraId="01C1C439" w14:textId="77777777" w:rsidR="001B60F7" w:rsidRDefault="001B60F7" w:rsidP="001B60F7">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
        <w:gridCol w:w="763"/>
        <w:gridCol w:w="693"/>
        <w:gridCol w:w="763"/>
        <w:gridCol w:w="691"/>
        <w:gridCol w:w="1081"/>
        <w:gridCol w:w="904"/>
        <w:gridCol w:w="1127"/>
        <w:gridCol w:w="882"/>
        <w:gridCol w:w="950"/>
        <w:gridCol w:w="1184"/>
      </w:tblGrid>
      <w:tr w:rsidR="002D3D0D" w:rsidRPr="00F37679" w14:paraId="03B6A4F2" w14:textId="77777777" w:rsidTr="00F37679">
        <w:tc>
          <w:tcPr>
            <w:tcW w:w="358" w:type="pct"/>
            <w:vMerge w:val="restart"/>
            <w:shd w:val="clear" w:color="auto" w:fill="auto"/>
            <w:vAlign w:val="bottom"/>
          </w:tcPr>
          <w:p w14:paraId="78B4E986" w14:textId="7888E7CC" w:rsidR="002D3D0D" w:rsidRPr="00F37679" w:rsidRDefault="002D3D0D" w:rsidP="00F37679">
            <w:pPr>
              <w:pStyle w:val="Table"/>
              <w:jc w:val="center"/>
              <w:rPr>
                <w:sz w:val="20"/>
                <w:szCs w:val="20"/>
              </w:rPr>
            </w:pPr>
            <w:r w:rsidRPr="00F37679">
              <w:rPr>
                <w:sz w:val="20"/>
                <w:szCs w:val="20"/>
              </w:rPr>
              <w:t>Date</w:t>
            </w:r>
          </w:p>
        </w:tc>
        <w:tc>
          <w:tcPr>
            <w:tcW w:w="748" w:type="pct"/>
            <w:gridSpan w:val="2"/>
            <w:shd w:val="clear" w:color="auto" w:fill="auto"/>
            <w:vAlign w:val="bottom"/>
          </w:tcPr>
          <w:p w14:paraId="4F6FBEAD" w14:textId="77777777" w:rsidR="002D3D0D" w:rsidRPr="00F37679" w:rsidRDefault="002D3D0D" w:rsidP="00F37679">
            <w:pPr>
              <w:pStyle w:val="Table"/>
              <w:jc w:val="center"/>
              <w:rPr>
                <w:sz w:val="20"/>
                <w:szCs w:val="20"/>
              </w:rPr>
            </w:pPr>
            <w:r w:rsidRPr="00F37679">
              <w:rPr>
                <w:sz w:val="20"/>
                <w:szCs w:val="20"/>
              </w:rPr>
              <w:t>Water Gauge</w:t>
            </w:r>
          </w:p>
          <w:p w14:paraId="0CF2DC93" w14:textId="77777777" w:rsidR="002D3D0D" w:rsidRPr="00F37679" w:rsidRDefault="002D3D0D" w:rsidP="00F37679">
            <w:pPr>
              <w:pStyle w:val="Table"/>
              <w:jc w:val="center"/>
              <w:rPr>
                <w:sz w:val="20"/>
                <w:szCs w:val="20"/>
              </w:rPr>
            </w:pPr>
            <w:r w:rsidRPr="00F37679">
              <w:rPr>
                <w:sz w:val="20"/>
                <w:szCs w:val="20"/>
              </w:rPr>
              <w:t>Readings</w:t>
            </w:r>
          </w:p>
          <w:p w14:paraId="3B34E3E2" w14:textId="7542992D" w:rsidR="002D3D0D" w:rsidRPr="00F37679" w:rsidRDefault="002D3D0D" w:rsidP="00F37679">
            <w:pPr>
              <w:pStyle w:val="Table"/>
              <w:jc w:val="center"/>
              <w:rPr>
                <w:sz w:val="20"/>
                <w:szCs w:val="20"/>
              </w:rPr>
            </w:pPr>
            <w:r w:rsidRPr="00F37679">
              <w:rPr>
                <w:sz w:val="20"/>
                <w:szCs w:val="20"/>
              </w:rPr>
              <w:t>Satisfactory</w:t>
            </w:r>
          </w:p>
        </w:tc>
        <w:tc>
          <w:tcPr>
            <w:tcW w:w="747" w:type="pct"/>
            <w:gridSpan w:val="2"/>
            <w:shd w:val="clear" w:color="auto" w:fill="auto"/>
            <w:vAlign w:val="bottom"/>
          </w:tcPr>
          <w:p w14:paraId="77172605" w14:textId="77777777" w:rsidR="002D3D0D" w:rsidRPr="00F37679" w:rsidRDefault="002D3D0D" w:rsidP="00F37679">
            <w:pPr>
              <w:pStyle w:val="Table"/>
              <w:jc w:val="center"/>
              <w:rPr>
                <w:sz w:val="20"/>
                <w:szCs w:val="20"/>
              </w:rPr>
            </w:pPr>
            <w:r w:rsidRPr="00F37679">
              <w:rPr>
                <w:sz w:val="20"/>
                <w:szCs w:val="20"/>
              </w:rPr>
              <w:t>Air Pressure</w:t>
            </w:r>
          </w:p>
          <w:p w14:paraId="4E1A949D" w14:textId="77777777" w:rsidR="002D3D0D" w:rsidRPr="00F37679" w:rsidRDefault="002D3D0D" w:rsidP="00F37679">
            <w:pPr>
              <w:pStyle w:val="Table"/>
              <w:jc w:val="center"/>
              <w:rPr>
                <w:sz w:val="20"/>
                <w:szCs w:val="20"/>
              </w:rPr>
            </w:pPr>
            <w:r w:rsidRPr="00F37679">
              <w:rPr>
                <w:sz w:val="20"/>
                <w:szCs w:val="20"/>
              </w:rPr>
              <w:t>Reading</w:t>
            </w:r>
          </w:p>
          <w:p w14:paraId="3A7A060D" w14:textId="6D288B1C" w:rsidR="002D3D0D" w:rsidRPr="00F37679" w:rsidRDefault="002D3D0D" w:rsidP="00F37679">
            <w:pPr>
              <w:pStyle w:val="Table"/>
              <w:jc w:val="center"/>
              <w:rPr>
                <w:sz w:val="20"/>
                <w:szCs w:val="20"/>
              </w:rPr>
            </w:pPr>
            <w:r w:rsidRPr="00F37679">
              <w:rPr>
                <w:sz w:val="20"/>
                <w:szCs w:val="20"/>
              </w:rPr>
              <w:t>Satisfactory</w:t>
            </w:r>
          </w:p>
        </w:tc>
        <w:tc>
          <w:tcPr>
            <w:tcW w:w="555" w:type="pct"/>
            <w:vMerge w:val="restart"/>
            <w:shd w:val="clear" w:color="auto" w:fill="auto"/>
            <w:vAlign w:val="bottom"/>
          </w:tcPr>
          <w:p w14:paraId="7646E594" w14:textId="77777777" w:rsidR="002D3D0D" w:rsidRPr="00F37679" w:rsidRDefault="002D3D0D" w:rsidP="00F37679">
            <w:pPr>
              <w:pStyle w:val="Table"/>
              <w:jc w:val="center"/>
              <w:rPr>
                <w:sz w:val="20"/>
                <w:szCs w:val="20"/>
              </w:rPr>
            </w:pPr>
            <w:r w:rsidRPr="00F37679">
              <w:rPr>
                <w:sz w:val="20"/>
                <w:szCs w:val="20"/>
              </w:rPr>
              <w:t>Pump</w:t>
            </w:r>
          </w:p>
          <w:p w14:paraId="18E25C33" w14:textId="3437AB34" w:rsidR="002D3D0D" w:rsidRPr="00F37679" w:rsidRDefault="002D3D0D" w:rsidP="00F37679">
            <w:pPr>
              <w:pStyle w:val="Table"/>
              <w:jc w:val="center"/>
              <w:rPr>
                <w:sz w:val="20"/>
                <w:szCs w:val="20"/>
              </w:rPr>
            </w:pPr>
            <w:r w:rsidRPr="00F37679">
              <w:rPr>
                <w:sz w:val="20"/>
                <w:szCs w:val="20"/>
              </w:rPr>
              <w:t>Cut</w:t>
            </w:r>
            <w:r w:rsidR="00F37679">
              <w:rPr>
                <w:sz w:val="20"/>
                <w:szCs w:val="20"/>
              </w:rPr>
              <w:t>-</w:t>
            </w:r>
            <w:r w:rsidRPr="00F37679">
              <w:rPr>
                <w:sz w:val="20"/>
                <w:szCs w:val="20"/>
              </w:rPr>
              <w:t>in</w:t>
            </w:r>
          </w:p>
          <w:p w14:paraId="428EA761" w14:textId="39BF886D" w:rsidR="002D3D0D" w:rsidRPr="00F37679" w:rsidRDefault="002D3D0D" w:rsidP="00F37679">
            <w:pPr>
              <w:pStyle w:val="Table"/>
              <w:jc w:val="center"/>
              <w:rPr>
                <w:sz w:val="20"/>
                <w:szCs w:val="20"/>
              </w:rPr>
            </w:pPr>
            <w:r w:rsidRPr="00F37679">
              <w:rPr>
                <w:sz w:val="20"/>
                <w:szCs w:val="20"/>
              </w:rPr>
              <w:t>Pressure</w:t>
            </w:r>
          </w:p>
        </w:tc>
        <w:tc>
          <w:tcPr>
            <w:tcW w:w="464" w:type="pct"/>
            <w:vMerge w:val="restart"/>
            <w:shd w:val="clear" w:color="auto" w:fill="auto"/>
            <w:vAlign w:val="bottom"/>
          </w:tcPr>
          <w:p w14:paraId="75B812B8" w14:textId="77777777" w:rsidR="002D3D0D" w:rsidRPr="00F37679" w:rsidRDefault="002D3D0D" w:rsidP="00F37679">
            <w:pPr>
              <w:pStyle w:val="Table"/>
              <w:jc w:val="center"/>
              <w:rPr>
                <w:sz w:val="20"/>
                <w:szCs w:val="20"/>
              </w:rPr>
            </w:pPr>
            <w:r w:rsidRPr="00F37679">
              <w:rPr>
                <w:sz w:val="20"/>
                <w:szCs w:val="20"/>
              </w:rPr>
              <w:t>Diesel</w:t>
            </w:r>
          </w:p>
          <w:p w14:paraId="31B31EEC" w14:textId="77777777" w:rsidR="002D3D0D" w:rsidRPr="00F37679" w:rsidRDefault="002D3D0D" w:rsidP="00F37679">
            <w:pPr>
              <w:pStyle w:val="Table"/>
              <w:jc w:val="center"/>
              <w:rPr>
                <w:sz w:val="20"/>
                <w:szCs w:val="20"/>
              </w:rPr>
            </w:pPr>
            <w:r w:rsidRPr="00F37679">
              <w:rPr>
                <w:sz w:val="20"/>
                <w:szCs w:val="20"/>
              </w:rPr>
              <w:t>Engine</w:t>
            </w:r>
          </w:p>
          <w:p w14:paraId="44BC8E90" w14:textId="2A30AA96" w:rsidR="002D3D0D" w:rsidRPr="00F37679" w:rsidRDefault="002D3D0D" w:rsidP="00F37679">
            <w:pPr>
              <w:pStyle w:val="Table"/>
              <w:jc w:val="center"/>
              <w:rPr>
                <w:sz w:val="20"/>
                <w:szCs w:val="20"/>
              </w:rPr>
            </w:pPr>
            <w:r w:rsidRPr="00F37679">
              <w:rPr>
                <w:sz w:val="20"/>
                <w:szCs w:val="20"/>
              </w:rPr>
              <w:t>Start</w:t>
            </w:r>
          </w:p>
        </w:tc>
        <w:tc>
          <w:tcPr>
            <w:tcW w:w="579" w:type="pct"/>
            <w:vMerge w:val="restart"/>
            <w:shd w:val="clear" w:color="auto" w:fill="auto"/>
            <w:vAlign w:val="bottom"/>
          </w:tcPr>
          <w:p w14:paraId="3173E1B9" w14:textId="468B64AB" w:rsidR="002D3D0D" w:rsidRPr="00F37679" w:rsidRDefault="002D3D0D" w:rsidP="00F37679">
            <w:pPr>
              <w:pStyle w:val="Table"/>
              <w:jc w:val="center"/>
              <w:rPr>
                <w:sz w:val="20"/>
                <w:szCs w:val="20"/>
              </w:rPr>
            </w:pPr>
            <w:r w:rsidRPr="00F37679">
              <w:rPr>
                <w:sz w:val="20"/>
                <w:szCs w:val="20"/>
              </w:rPr>
              <w:t>Batteries</w:t>
            </w:r>
          </w:p>
        </w:tc>
        <w:tc>
          <w:tcPr>
            <w:tcW w:w="453" w:type="pct"/>
            <w:vMerge w:val="restart"/>
            <w:shd w:val="clear" w:color="auto" w:fill="auto"/>
            <w:vAlign w:val="bottom"/>
          </w:tcPr>
          <w:p w14:paraId="45A731C6" w14:textId="77777777" w:rsidR="002D3D0D" w:rsidRPr="00F37679" w:rsidRDefault="002D3D0D" w:rsidP="00F37679">
            <w:pPr>
              <w:pStyle w:val="Table"/>
              <w:jc w:val="center"/>
              <w:rPr>
                <w:sz w:val="20"/>
                <w:szCs w:val="20"/>
              </w:rPr>
            </w:pPr>
            <w:r w:rsidRPr="00F37679">
              <w:rPr>
                <w:sz w:val="20"/>
                <w:szCs w:val="20"/>
              </w:rPr>
              <w:t>Stop</w:t>
            </w:r>
          </w:p>
          <w:p w14:paraId="3A2D6248" w14:textId="77777777" w:rsidR="002D3D0D" w:rsidRPr="00F37679" w:rsidRDefault="002D3D0D" w:rsidP="00F37679">
            <w:pPr>
              <w:pStyle w:val="Table"/>
              <w:jc w:val="center"/>
              <w:rPr>
                <w:sz w:val="20"/>
                <w:szCs w:val="20"/>
              </w:rPr>
            </w:pPr>
            <w:r w:rsidRPr="00F37679">
              <w:rPr>
                <w:sz w:val="20"/>
                <w:szCs w:val="20"/>
              </w:rPr>
              <w:t>Valves Zone</w:t>
            </w:r>
          </w:p>
          <w:p w14:paraId="00CD9B6D" w14:textId="4F4FA9EB" w:rsidR="002D3D0D" w:rsidRPr="00F37679" w:rsidRDefault="002D3D0D" w:rsidP="00F37679">
            <w:pPr>
              <w:pStyle w:val="Table"/>
              <w:jc w:val="center"/>
              <w:rPr>
                <w:sz w:val="20"/>
                <w:szCs w:val="20"/>
              </w:rPr>
            </w:pPr>
            <w:r w:rsidRPr="00F37679">
              <w:rPr>
                <w:sz w:val="20"/>
                <w:szCs w:val="20"/>
              </w:rPr>
              <w:t>Valves</w:t>
            </w:r>
          </w:p>
        </w:tc>
        <w:tc>
          <w:tcPr>
            <w:tcW w:w="488" w:type="pct"/>
            <w:vMerge w:val="restart"/>
            <w:shd w:val="clear" w:color="auto" w:fill="auto"/>
            <w:vAlign w:val="bottom"/>
          </w:tcPr>
          <w:p w14:paraId="6AD049E9" w14:textId="77777777" w:rsidR="002D3D0D" w:rsidRPr="00F37679" w:rsidRDefault="002D3D0D" w:rsidP="00F37679">
            <w:pPr>
              <w:pStyle w:val="Table"/>
              <w:jc w:val="center"/>
              <w:rPr>
                <w:sz w:val="20"/>
                <w:szCs w:val="20"/>
              </w:rPr>
            </w:pPr>
            <w:r w:rsidRPr="00F37679">
              <w:rPr>
                <w:sz w:val="20"/>
                <w:szCs w:val="20"/>
              </w:rPr>
              <w:t>Name of</w:t>
            </w:r>
          </w:p>
          <w:p w14:paraId="53B05B04" w14:textId="77777777" w:rsidR="002D3D0D" w:rsidRPr="00F37679" w:rsidRDefault="002D3D0D" w:rsidP="00F37679">
            <w:pPr>
              <w:pStyle w:val="Table"/>
              <w:jc w:val="center"/>
              <w:rPr>
                <w:sz w:val="20"/>
                <w:szCs w:val="20"/>
              </w:rPr>
            </w:pPr>
            <w:r w:rsidRPr="00F37679">
              <w:rPr>
                <w:sz w:val="20"/>
                <w:szCs w:val="20"/>
              </w:rPr>
              <w:t>Tester</w:t>
            </w:r>
          </w:p>
          <w:p w14:paraId="2FA09912" w14:textId="77777777" w:rsidR="002D3D0D" w:rsidRPr="00F37679" w:rsidRDefault="002D3D0D" w:rsidP="00F37679">
            <w:pPr>
              <w:pStyle w:val="Table"/>
              <w:jc w:val="center"/>
              <w:rPr>
                <w:sz w:val="20"/>
                <w:szCs w:val="20"/>
              </w:rPr>
            </w:pPr>
            <w:r w:rsidRPr="00F37679">
              <w:rPr>
                <w:sz w:val="20"/>
                <w:szCs w:val="20"/>
              </w:rPr>
              <w:t>(Print)</w:t>
            </w:r>
          </w:p>
          <w:p w14:paraId="5B9EF785" w14:textId="009676E2" w:rsidR="002D3D0D" w:rsidRPr="00F37679" w:rsidRDefault="002D3D0D" w:rsidP="00F37679">
            <w:pPr>
              <w:pStyle w:val="Table"/>
              <w:jc w:val="center"/>
              <w:rPr>
                <w:sz w:val="20"/>
                <w:szCs w:val="20"/>
              </w:rPr>
            </w:pPr>
            <w:r w:rsidRPr="00F37679">
              <w:rPr>
                <w:sz w:val="20"/>
                <w:szCs w:val="20"/>
              </w:rPr>
              <w:t>Weekly</w:t>
            </w:r>
          </w:p>
        </w:tc>
        <w:tc>
          <w:tcPr>
            <w:tcW w:w="608" w:type="pct"/>
            <w:vMerge w:val="restart"/>
            <w:shd w:val="clear" w:color="auto" w:fill="auto"/>
            <w:vAlign w:val="bottom"/>
          </w:tcPr>
          <w:p w14:paraId="7C8A9CB4" w14:textId="77777777" w:rsidR="002D3D0D" w:rsidRPr="00F37679" w:rsidRDefault="002D3D0D" w:rsidP="00F37679">
            <w:pPr>
              <w:pStyle w:val="Table"/>
              <w:jc w:val="center"/>
              <w:rPr>
                <w:sz w:val="20"/>
                <w:szCs w:val="20"/>
              </w:rPr>
            </w:pPr>
            <w:r w:rsidRPr="00F37679">
              <w:rPr>
                <w:sz w:val="20"/>
                <w:szCs w:val="20"/>
              </w:rPr>
              <w:t>Name of</w:t>
            </w:r>
          </w:p>
          <w:p w14:paraId="6CAA9B1A" w14:textId="77777777" w:rsidR="002D3D0D" w:rsidRPr="00F37679" w:rsidRDefault="002D3D0D" w:rsidP="00F37679">
            <w:pPr>
              <w:pStyle w:val="Table"/>
              <w:jc w:val="center"/>
              <w:rPr>
                <w:sz w:val="20"/>
                <w:szCs w:val="20"/>
              </w:rPr>
            </w:pPr>
            <w:r w:rsidRPr="00F37679">
              <w:rPr>
                <w:sz w:val="20"/>
                <w:szCs w:val="20"/>
              </w:rPr>
              <w:t>Tester</w:t>
            </w:r>
          </w:p>
          <w:p w14:paraId="680D1C12" w14:textId="77777777" w:rsidR="002D3D0D" w:rsidRPr="00F37679" w:rsidRDefault="002D3D0D" w:rsidP="00F37679">
            <w:pPr>
              <w:pStyle w:val="Table"/>
              <w:jc w:val="center"/>
              <w:rPr>
                <w:sz w:val="20"/>
                <w:szCs w:val="20"/>
              </w:rPr>
            </w:pPr>
            <w:r w:rsidRPr="00F37679">
              <w:rPr>
                <w:sz w:val="20"/>
                <w:szCs w:val="20"/>
              </w:rPr>
              <w:t>(Print)</w:t>
            </w:r>
          </w:p>
          <w:p w14:paraId="59FAC078" w14:textId="77777777" w:rsidR="002D3D0D" w:rsidRPr="00F37679" w:rsidRDefault="002D3D0D" w:rsidP="00F37679">
            <w:pPr>
              <w:pStyle w:val="Table"/>
              <w:jc w:val="center"/>
              <w:rPr>
                <w:sz w:val="20"/>
                <w:szCs w:val="20"/>
              </w:rPr>
            </w:pPr>
            <w:r w:rsidRPr="00F37679">
              <w:rPr>
                <w:sz w:val="20"/>
                <w:szCs w:val="20"/>
              </w:rPr>
              <w:t>Specialist</w:t>
            </w:r>
          </w:p>
        </w:tc>
      </w:tr>
      <w:tr w:rsidR="002D3D0D" w:rsidRPr="00514902" w14:paraId="1A2FC7A4" w14:textId="77777777" w:rsidTr="00F37679">
        <w:tc>
          <w:tcPr>
            <w:tcW w:w="358" w:type="pct"/>
            <w:vMerge/>
            <w:vAlign w:val="bottom"/>
          </w:tcPr>
          <w:p w14:paraId="10E29A3B" w14:textId="77777777" w:rsidR="002D3D0D" w:rsidRPr="00514902" w:rsidRDefault="002D3D0D" w:rsidP="00F37679">
            <w:pPr>
              <w:pStyle w:val="Table"/>
              <w:jc w:val="center"/>
              <w:rPr>
                <w:sz w:val="24"/>
                <w:szCs w:val="24"/>
              </w:rPr>
            </w:pPr>
          </w:p>
        </w:tc>
        <w:tc>
          <w:tcPr>
            <w:tcW w:w="392" w:type="pct"/>
            <w:vAlign w:val="bottom"/>
          </w:tcPr>
          <w:p w14:paraId="16AEB8BE" w14:textId="3531E187" w:rsidR="002D3D0D" w:rsidRPr="00F37679" w:rsidRDefault="002D3D0D" w:rsidP="00F37679">
            <w:pPr>
              <w:pStyle w:val="Table"/>
              <w:jc w:val="center"/>
            </w:pPr>
            <w:r w:rsidRPr="001D494C">
              <w:t>Yes</w:t>
            </w:r>
          </w:p>
        </w:tc>
        <w:tc>
          <w:tcPr>
            <w:tcW w:w="356" w:type="pct"/>
            <w:vAlign w:val="bottom"/>
          </w:tcPr>
          <w:p w14:paraId="47F21CB3" w14:textId="77777777" w:rsidR="002D3D0D" w:rsidRPr="001D494C" w:rsidRDefault="002D3D0D" w:rsidP="00F37679">
            <w:pPr>
              <w:pStyle w:val="Table"/>
              <w:jc w:val="center"/>
            </w:pPr>
            <w:r w:rsidRPr="001D494C">
              <w:t>No</w:t>
            </w:r>
          </w:p>
        </w:tc>
        <w:tc>
          <w:tcPr>
            <w:tcW w:w="392" w:type="pct"/>
            <w:vAlign w:val="bottom"/>
          </w:tcPr>
          <w:p w14:paraId="2E43EA67" w14:textId="77777777" w:rsidR="002D3D0D" w:rsidRPr="001D494C" w:rsidRDefault="002D3D0D" w:rsidP="00F37679">
            <w:pPr>
              <w:pStyle w:val="Table"/>
              <w:jc w:val="center"/>
            </w:pPr>
            <w:r w:rsidRPr="001D494C">
              <w:t>Yes</w:t>
            </w:r>
          </w:p>
        </w:tc>
        <w:tc>
          <w:tcPr>
            <w:tcW w:w="355" w:type="pct"/>
            <w:vAlign w:val="bottom"/>
          </w:tcPr>
          <w:p w14:paraId="7E84300E" w14:textId="77777777" w:rsidR="002D3D0D" w:rsidRPr="001D494C" w:rsidRDefault="002D3D0D" w:rsidP="00F37679">
            <w:pPr>
              <w:pStyle w:val="Table"/>
              <w:jc w:val="center"/>
            </w:pPr>
            <w:r w:rsidRPr="001D494C">
              <w:t>No</w:t>
            </w:r>
          </w:p>
        </w:tc>
        <w:tc>
          <w:tcPr>
            <w:tcW w:w="555" w:type="pct"/>
            <w:vMerge/>
            <w:vAlign w:val="bottom"/>
          </w:tcPr>
          <w:p w14:paraId="30348398" w14:textId="77777777" w:rsidR="002D3D0D" w:rsidRPr="00514902" w:rsidRDefault="002D3D0D" w:rsidP="00F37679">
            <w:pPr>
              <w:pStyle w:val="Table"/>
              <w:jc w:val="center"/>
              <w:rPr>
                <w:sz w:val="24"/>
                <w:szCs w:val="24"/>
              </w:rPr>
            </w:pPr>
          </w:p>
        </w:tc>
        <w:tc>
          <w:tcPr>
            <w:tcW w:w="464" w:type="pct"/>
            <w:vMerge/>
            <w:vAlign w:val="bottom"/>
          </w:tcPr>
          <w:p w14:paraId="69A93775" w14:textId="77777777" w:rsidR="002D3D0D" w:rsidRPr="00514902" w:rsidRDefault="002D3D0D" w:rsidP="00F37679">
            <w:pPr>
              <w:pStyle w:val="Table"/>
              <w:jc w:val="center"/>
              <w:rPr>
                <w:sz w:val="24"/>
                <w:szCs w:val="24"/>
              </w:rPr>
            </w:pPr>
          </w:p>
        </w:tc>
        <w:tc>
          <w:tcPr>
            <w:tcW w:w="579" w:type="pct"/>
            <w:vMerge/>
            <w:vAlign w:val="bottom"/>
          </w:tcPr>
          <w:p w14:paraId="1BC16A28" w14:textId="77777777" w:rsidR="002D3D0D" w:rsidRPr="00514902" w:rsidRDefault="002D3D0D" w:rsidP="00F37679">
            <w:pPr>
              <w:pStyle w:val="Table"/>
              <w:jc w:val="center"/>
              <w:rPr>
                <w:sz w:val="24"/>
                <w:szCs w:val="24"/>
              </w:rPr>
            </w:pPr>
          </w:p>
        </w:tc>
        <w:tc>
          <w:tcPr>
            <w:tcW w:w="453" w:type="pct"/>
            <w:vMerge/>
            <w:vAlign w:val="bottom"/>
          </w:tcPr>
          <w:p w14:paraId="66125486" w14:textId="77777777" w:rsidR="002D3D0D" w:rsidRPr="00514902" w:rsidRDefault="002D3D0D" w:rsidP="00F37679">
            <w:pPr>
              <w:pStyle w:val="Table"/>
              <w:jc w:val="center"/>
              <w:rPr>
                <w:sz w:val="24"/>
                <w:szCs w:val="24"/>
              </w:rPr>
            </w:pPr>
          </w:p>
        </w:tc>
        <w:tc>
          <w:tcPr>
            <w:tcW w:w="488" w:type="pct"/>
            <w:vMerge/>
            <w:vAlign w:val="bottom"/>
          </w:tcPr>
          <w:p w14:paraId="68418A45" w14:textId="77777777" w:rsidR="002D3D0D" w:rsidRPr="00514902" w:rsidRDefault="002D3D0D" w:rsidP="00F37679">
            <w:pPr>
              <w:pStyle w:val="Table"/>
              <w:jc w:val="center"/>
              <w:rPr>
                <w:sz w:val="24"/>
                <w:szCs w:val="24"/>
              </w:rPr>
            </w:pPr>
          </w:p>
        </w:tc>
        <w:tc>
          <w:tcPr>
            <w:tcW w:w="608" w:type="pct"/>
            <w:vMerge/>
            <w:vAlign w:val="bottom"/>
          </w:tcPr>
          <w:p w14:paraId="356260FE" w14:textId="77777777" w:rsidR="002D3D0D" w:rsidRPr="00514902" w:rsidRDefault="002D3D0D" w:rsidP="00F37679">
            <w:pPr>
              <w:pStyle w:val="Table"/>
              <w:jc w:val="center"/>
              <w:rPr>
                <w:sz w:val="24"/>
                <w:szCs w:val="24"/>
              </w:rPr>
            </w:pPr>
          </w:p>
        </w:tc>
      </w:tr>
      <w:tr w:rsidR="002D3D0D" w:rsidRPr="00514902" w14:paraId="52F03036" w14:textId="77777777" w:rsidTr="00F37679">
        <w:tc>
          <w:tcPr>
            <w:tcW w:w="358" w:type="pct"/>
          </w:tcPr>
          <w:p w14:paraId="2C42D6EA" w14:textId="77777777" w:rsidR="002D3D0D" w:rsidRDefault="002D3D0D" w:rsidP="001B60F7">
            <w:pPr>
              <w:pStyle w:val="NoSpacing"/>
              <w:rPr>
                <w:sz w:val="24"/>
                <w:szCs w:val="24"/>
              </w:rPr>
            </w:pPr>
          </w:p>
          <w:p w14:paraId="360AB07A" w14:textId="580AAAAF" w:rsidR="00F37679" w:rsidRPr="00514902" w:rsidRDefault="00F37679" w:rsidP="001B60F7">
            <w:pPr>
              <w:pStyle w:val="NoSpacing"/>
              <w:rPr>
                <w:sz w:val="24"/>
                <w:szCs w:val="24"/>
              </w:rPr>
            </w:pPr>
          </w:p>
        </w:tc>
        <w:tc>
          <w:tcPr>
            <w:tcW w:w="392" w:type="pct"/>
          </w:tcPr>
          <w:p w14:paraId="53210040" w14:textId="77777777" w:rsidR="002D3D0D" w:rsidRPr="00514902" w:rsidRDefault="002D3D0D" w:rsidP="001B60F7">
            <w:pPr>
              <w:pStyle w:val="NoSpacing"/>
              <w:rPr>
                <w:sz w:val="24"/>
                <w:szCs w:val="24"/>
              </w:rPr>
            </w:pPr>
          </w:p>
        </w:tc>
        <w:tc>
          <w:tcPr>
            <w:tcW w:w="356" w:type="pct"/>
          </w:tcPr>
          <w:p w14:paraId="34137F7A" w14:textId="77777777" w:rsidR="002D3D0D" w:rsidRPr="00514902" w:rsidRDefault="002D3D0D" w:rsidP="001B60F7">
            <w:pPr>
              <w:pStyle w:val="NoSpacing"/>
              <w:rPr>
                <w:sz w:val="24"/>
                <w:szCs w:val="24"/>
              </w:rPr>
            </w:pPr>
          </w:p>
        </w:tc>
        <w:tc>
          <w:tcPr>
            <w:tcW w:w="392" w:type="pct"/>
          </w:tcPr>
          <w:p w14:paraId="6B0E3832" w14:textId="77777777" w:rsidR="002D3D0D" w:rsidRPr="00514902" w:rsidRDefault="002D3D0D" w:rsidP="001B60F7">
            <w:pPr>
              <w:pStyle w:val="NoSpacing"/>
              <w:rPr>
                <w:sz w:val="24"/>
                <w:szCs w:val="24"/>
              </w:rPr>
            </w:pPr>
          </w:p>
        </w:tc>
        <w:tc>
          <w:tcPr>
            <w:tcW w:w="355" w:type="pct"/>
          </w:tcPr>
          <w:p w14:paraId="1B8EBDF1" w14:textId="77777777" w:rsidR="002D3D0D" w:rsidRPr="00514902" w:rsidRDefault="002D3D0D" w:rsidP="001B60F7">
            <w:pPr>
              <w:pStyle w:val="NoSpacing"/>
              <w:rPr>
                <w:sz w:val="24"/>
                <w:szCs w:val="24"/>
              </w:rPr>
            </w:pPr>
          </w:p>
        </w:tc>
        <w:tc>
          <w:tcPr>
            <w:tcW w:w="555" w:type="pct"/>
          </w:tcPr>
          <w:p w14:paraId="4E19900E" w14:textId="77777777" w:rsidR="002D3D0D" w:rsidRPr="00514902" w:rsidRDefault="002D3D0D" w:rsidP="001B60F7">
            <w:pPr>
              <w:pStyle w:val="NoSpacing"/>
              <w:rPr>
                <w:sz w:val="24"/>
                <w:szCs w:val="24"/>
              </w:rPr>
            </w:pPr>
          </w:p>
        </w:tc>
        <w:tc>
          <w:tcPr>
            <w:tcW w:w="464" w:type="pct"/>
          </w:tcPr>
          <w:p w14:paraId="45B84A31" w14:textId="77777777" w:rsidR="002D3D0D" w:rsidRPr="00514902" w:rsidRDefault="002D3D0D" w:rsidP="001B60F7">
            <w:pPr>
              <w:pStyle w:val="NoSpacing"/>
              <w:rPr>
                <w:sz w:val="24"/>
                <w:szCs w:val="24"/>
              </w:rPr>
            </w:pPr>
          </w:p>
        </w:tc>
        <w:tc>
          <w:tcPr>
            <w:tcW w:w="579" w:type="pct"/>
          </w:tcPr>
          <w:p w14:paraId="4A032339" w14:textId="77777777" w:rsidR="002D3D0D" w:rsidRPr="00514902" w:rsidRDefault="002D3D0D" w:rsidP="001B60F7">
            <w:pPr>
              <w:pStyle w:val="NoSpacing"/>
              <w:rPr>
                <w:sz w:val="24"/>
                <w:szCs w:val="24"/>
              </w:rPr>
            </w:pPr>
          </w:p>
        </w:tc>
        <w:tc>
          <w:tcPr>
            <w:tcW w:w="453" w:type="pct"/>
          </w:tcPr>
          <w:p w14:paraId="756B3159" w14:textId="77777777" w:rsidR="002D3D0D" w:rsidRPr="00514902" w:rsidRDefault="002D3D0D" w:rsidP="001B60F7">
            <w:pPr>
              <w:pStyle w:val="NoSpacing"/>
              <w:rPr>
                <w:sz w:val="24"/>
                <w:szCs w:val="24"/>
              </w:rPr>
            </w:pPr>
          </w:p>
        </w:tc>
        <w:tc>
          <w:tcPr>
            <w:tcW w:w="488" w:type="pct"/>
          </w:tcPr>
          <w:p w14:paraId="2C5115E6" w14:textId="77777777" w:rsidR="002D3D0D" w:rsidRPr="00514902" w:rsidRDefault="002D3D0D" w:rsidP="001B60F7">
            <w:pPr>
              <w:pStyle w:val="NoSpacing"/>
              <w:rPr>
                <w:sz w:val="24"/>
                <w:szCs w:val="24"/>
              </w:rPr>
            </w:pPr>
          </w:p>
        </w:tc>
        <w:tc>
          <w:tcPr>
            <w:tcW w:w="608" w:type="pct"/>
          </w:tcPr>
          <w:p w14:paraId="3DC1E80E" w14:textId="77777777" w:rsidR="002D3D0D" w:rsidRPr="00514902" w:rsidRDefault="002D3D0D" w:rsidP="001B60F7">
            <w:pPr>
              <w:pStyle w:val="NoSpacing"/>
              <w:rPr>
                <w:sz w:val="24"/>
                <w:szCs w:val="24"/>
              </w:rPr>
            </w:pPr>
          </w:p>
        </w:tc>
      </w:tr>
      <w:tr w:rsidR="002D3D0D" w:rsidRPr="00514902" w14:paraId="50FEC9E1" w14:textId="77777777" w:rsidTr="00F37679">
        <w:tc>
          <w:tcPr>
            <w:tcW w:w="358" w:type="pct"/>
          </w:tcPr>
          <w:p w14:paraId="4022238F" w14:textId="77777777" w:rsidR="002D3D0D" w:rsidRDefault="002D3D0D" w:rsidP="001B60F7">
            <w:pPr>
              <w:pStyle w:val="NoSpacing"/>
              <w:rPr>
                <w:sz w:val="24"/>
                <w:szCs w:val="24"/>
              </w:rPr>
            </w:pPr>
          </w:p>
          <w:p w14:paraId="63765A43" w14:textId="4585FC05" w:rsidR="00F37679" w:rsidRPr="00514902" w:rsidRDefault="00F37679" w:rsidP="001B60F7">
            <w:pPr>
              <w:pStyle w:val="NoSpacing"/>
              <w:rPr>
                <w:sz w:val="24"/>
                <w:szCs w:val="24"/>
              </w:rPr>
            </w:pPr>
          </w:p>
        </w:tc>
        <w:tc>
          <w:tcPr>
            <w:tcW w:w="392" w:type="pct"/>
          </w:tcPr>
          <w:p w14:paraId="4E71A397" w14:textId="77777777" w:rsidR="002D3D0D" w:rsidRPr="00514902" w:rsidRDefault="002D3D0D" w:rsidP="001B60F7">
            <w:pPr>
              <w:pStyle w:val="NoSpacing"/>
              <w:rPr>
                <w:sz w:val="24"/>
                <w:szCs w:val="24"/>
              </w:rPr>
            </w:pPr>
          </w:p>
        </w:tc>
        <w:tc>
          <w:tcPr>
            <w:tcW w:w="356" w:type="pct"/>
          </w:tcPr>
          <w:p w14:paraId="789DBD3B" w14:textId="77777777" w:rsidR="002D3D0D" w:rsidRPr="00514902" w:rsidRDefault="002D3D0D" w:rsidP="001B60F7">
            <w:pPr>
              <w:pStyle w:val="NoSpacing"/>
              <w:rPr>
                <w:sz w:val="24"/>
                <w:szCs w:val="24"/>
              </w:rPr>
            </w:pPr>
          </w:p>
        </w:tc>
        <w:tc>
          <w:tcPr>
            <w:tcW w:w="392" w:type="pct"/>
          </w:tcPr>
          <w:p w14:paraId="5671776B" w14:textId="77777777" w:rsidR="002D3D0D" w:rsidRPr="00514902" w:rsidRDefault="002D3D0D" w:rsidP="001B60F7">
            <w:pPr>
              <w:pStyle w:val="NoSpacing"/>
              <w:rPr>
                <w:sz w:val="24"/>
                <w:szCs w:val="24"/>
              </w:rPr>
            </w:pPr>
          </w:p>
        </w:tc>
        <w:tc>
          <w:tcPr>
            <w:tcW w:w="355" w:type="pct"/>
          </w:tcPr>
          <w:p w14:paraId="59FF2ECB" w14:textId="77777777" w:rsidR="002D3D0D" w:rsidRPr="00514902" w:rsidRDefault="002D3D0D" w:rsidP="001B60F7">
            <w:pPr>
              <w:pStyle w:val="NoSpacing"/>
              <w:rPr>
                <w:sz w:val="24"/>
                <w:szCs w:val="24"/>
              </w:rPr>
            </w:pPr>
          </w:p>
        </w:tc>
        <w:tc>
          <w:tcPr>
            <w:tcW w:w="555" w:type="pct"/>
          </w:tcPr>
          <w:p w14:paraId="2DB3034E" w14:textId="77777777" w:rsidR="002D3D0D" w:rsidRPr="00514902" w:rsidRDefault="002D3D0D" w:rsidP="001B60F7">
            <w:pPr>
              <w:pStyle w:val="NoSpacing"/>
              <w:rPr>
                <w:sz w:val="24"/>
                <w:szCs w:val="24"/>
              </w:rPr>
            </w:pPr>
          </w:p>
        </w:tc>
        <w:tc>
          <w:tcPr>
            <w:tcW w:w="464" w:type="pct"/>
          </w:tcPr>
          <w:p w14:paraId="47928DD8" w14:textId="77777777" w:rsidR="002D3D0D" w:rsidRPr="00514902" w:rsidRDefault="002D3D0D" w:rsidP="001B60F7">
            <w:pPr>
              <w:pStyle w:val="NoSpacing"/>
              <w:rPr>
                <w:sz w:val="24"/>
                <w:szCs w:val="24"/>
              </w:rPr>
            </w:pPr>
          </w:p>
        </w:tc>
        <w:tc>
          <w:tcPr>
            <w:tcW w:w="579" w:type="pct"/>
          </w:tcPr>
          <w:p w14:paraId="5C586E62" w14:textId="77777777" w:rsidR="002D3D0D" w:rsidRPr="00514902" w:rsidRDefault="002D3D0D" w:rsidP="001B60F7">
            <w:pPr>
              <w:pStyle w:val="NoSpacing"/>
              <w:rPr>
                <w:sz w:val="24"/>
                <w:szCs w:val="24"/>
              </w:rPr>
            </w:pPr>
          </w:p>
        </w:tc>
        <w:tc>
          <w:tcPr>
            <w:tcW w:w="453" w:type="pct"/>
          </w:tcPr>
          <w:p w14:paraId="478F9A6A" w14:textId="77777777" w:rsidR="002D3D0D" w:rsidRPr="00514902" w:rsidRDefault="002D3D0D" w:rsidP="001B60F7">
            <w:pPr>
              <w:pStyle w:val="NoSpacing"/>
              <w:rPr>
                <w:sz w:val="24"/>
                <w:szCs w:val="24"/>
              </w:rPr>
            </w:pPr>
          </w:p>
        </w:tc>
        <w:tc>
          <w:tcPr>
            <w:tcW w:w="488" w:type="pct"/>
          </w:tcPr>
          <w:p w14:paraId="6B23B52A" w14:textId="77777777" w:rsidR="002D3D0D" w:rsidRPr="00514902" w:rsidRDefault="002D3D0D" w:rsidP="001B60F7">
            <w:pPr>
              <w:pStyle w:val="NoSpacing"/>
              <w:rPr>
                <w:sz w:val="24"/>
                <w:szCs w:val="24"/>
              </w:rPr>
            </w:pPr>
          </w:p>
        </w:tc>
        <w:tc>
          <w:tcPr>
            <w:tcW w:w="608" w:type="pct"/>
          </w:tcPr>
          <w:p w14:paraId="53E9F23C" w14:textId="77777777" w:rsidR="002D3D0D" w:rsidRPr="00514902" w:rsidRDefault="002D3D0D" w:rsidP="001B60F7">
            <w:pPr>
              <w:pStyle w:val="NoSpacing"/>
              <w:rPr>
                <w:sz w:val="24"/>
                <w:szCs w:val="24"/>
              </w:rPr>
            </w:pPr>
          </w:p>
        </w:tc>
      </w:tr>
      <w:tr w:rsidR="002D3D0D" w:rsidRPr="00514902" w14:paraId="39BE74BA" w14:textId="77777777" w:rsidTr="00F37679">
        <w:tc>
          <w:tcPr>
            <w:tcW w:w="358" w:type="pct"/>
          </w:tcPr>
          <w:p w14:paraId="65A44C8A" w14:textId="77777777" w:rsidR="002D3D0D" w:rsidRDefault="002D3D0D" w:rsidP="001B60F7">
            <w:pPr>
              <w:pStyle w:val="NoSpacing"/>
              <w:rPr>
                <w:sz w:val="24"/>
                <w:szCs w:val="24"/>
              </w:rPr>
            </w:pPr>
          </w:p>
          <w:p w14:paraId="59938DA9" w14:textId="7E56DE8A" w:rsidR="00F37679" w:rsidRPr="00514902" w:rsidRDefault="00F37679" w:rsidP="001B60F7">
            <w:pPr>
              <w:pStyle w:val="NoSpacing"/>
              <w:rPr>
                <w:sz w:val="24"/>
                <w:szCs w:val="24"/>
              </w:rPr>
            </w:pPr>
          </w:p>
        </w:tc>
        <w:tc>
          <w:tcPr>
            <w:tcW w:w="392" w:type="pct"/>
          </w:tcPr>
          <w:p w14:paraId="0CAE6CD5" w14:textId="77777777" w:rsidR="002D3D0D" w:rsidRPr="00514902" w:rsidRDefault="002D3D0D" w:rsidP="001B60F7">
            <w:pPr>
              <w:pStyle w:val="NoSpacing"/>
              <w:rPr>
                <w:sz w:val="24"/>
                <w:szCs w:val="24"/>
              </w:rPr>
            </w:pPr>
          </w:p>
        </w:tc>
        <w:tc>
          <w:tcPr>
            <w:tcW w:w="356" w:type="pct"/>
          </w:tcPr>
          <w:p w14:paraId="1A91D217" w14:textId="77777777" w:rsidR="002D3D0D" w:rsidRPr="00514902" w:rsidRDefault="002D3D0D" w:rsidP="001B60F7">
            <w:pPr>
              <w:pStyle w:val="NoSpacing"/>
              <w:rPr>
                <w:sz w:val="24"/>
                <w:szCs w:val="24"/>
              </w:rPr>
            </w:pPr>
          </w:p>
        </w:tc>
        <w:tc>
          <w:tcPr>
            <w:tcW w:w="392" w:type="pct"/>
          </w:tcPr>
          <w:p w14:paraId="6735845C" w14:textId="77777777" w:rsidR="002D3D0D" w:rsidRPr="00514902" w:rsidRDefault="002D3D0D" w:rsidP="001B60F7">
            <w:pPr>
              <w:pStyle w:val="NoSpacing"/>
              <w:rPr>
                <w:sz w:val="24"/>
                <w:szCs w:val="24"/>
              </w:rPr>
            </w:pPr>
          </w:p>
        </w:tc>
        <w:tc>
          <w:tcPr>
            <w:tcW w:w="355" w:type="pct"/>
          </w:tcPr>
          <w:p w14:paraId="0B23AC9E" w14:textId="77777777" w:rsidR="002D3D0D" w:rsidRPr="00514902" w:rsidRDefault="002D3D0D" w:rsidP="001B60F7">
            <w:pPr>
              <w:pStyle w:val="NoSpacing"/>
              <w:rPr>
                <w:sz w:val="24"/>
                <w:szCs w:val="24"/>
              </w:rPr>
            </w:pPr>
          </w:p>
        </w:tc>
        <w:tc>
          <w:tcPr>
            <w:tcW w:w="555" w:type="pct"/>
          </w:tcPr>
          <w:p w14:paraId="72A1F227" w14:textId="77777777" w:rsidR="002D3D0D" w:rsidRPr="00514902" w:rsidRDefault="002D3D0D" w:rsidP="001B60F7">
            <w:pPr>
              <w:pStyle w:val="NoSpacing"/>
              <w:rPr>
                <w:sz w:val="24"/>
                <w:szCs w:val="24"/>
              </w:rPr>
            </w:pPr>
          </w:p>
        </w:tc>
        <w:tc>
          <w:tcPr>
            <w:tcW w:w="464" w:type="pct"/>
          </w:tcPr>
          <w:p w14:paraId="49D3AA51" w14:textId="77777777" w:rsidR="002D3D0D" w:rsidRPr="00514902" w:rsidRDefault="002D3D0D" w:rsidP="001B60F7">
            <w:pPr>
              <w:pStyle w:val="NoSpacing"/>
              <w:rPr>
                <w:sz w:val="24"/>
                <w:szCs w:val="24"/>
              </w:rPr>
            </w:pPr>
          </w:p>
        </w:tc>
        <w:tc>
          <w:tcPr>
            <w:tcW w:w="579" w:type="pct"/>
          </w:tcPr>
          <w:p w14:paraId="5839D1D9" w14:textId="77777777" w:rsidR="002D3D0D" w:rsidRPr="00514902" w:rsidRDefault="002D3D0D" w:rsidP="001B60F7">
            <w:pPr>
              <w:pStyle w:val="NoSpacing"/>
              <w:rPr>
                <w:sz w:val="24"/>
                <w:szCs w:val="24"/>
              </w:rPr>
            </w:pPr>
          </w:p>
        </w:tc>
        <w:tc>
          <w:tcPr>
            <w:tcW w:w="453" w:type="pct"/>
          </w:tcPr>
          <w:p w14:paraId="3D34454D" w14:textId="77777777" w:rsidR="002D3D0D" w:rsidRPr="00514902" w:rsidRDefault="002D3D0D" w:rsidP="001B60F7">
            <w:pPr>
              <w:pStyle w:val="NoSpacing"/>
              <w:rPr>
                <w:sz w:val="24"/>
                <w:szCs w:val="24"/>
              </w:rPr>
            </w:pPr>
          </w:p>
        </w:tc>
        <w:tc>
          <w:tcPr>
            <w:tcW w:w="488" w:type="pct"/>
          </w:tcPr>
          <w:p w14:paraId="19538227" w14:textId="77777777" w:rsidR="002D3D0D" w:rsidRPr="00514902" w:rsidRDefault="002D3D0D" w:rsidP="001B60F7">
            <w:pPr>
              <w:pStyle w:val="NoSpacing"/>
              <w:rPr>
                <w:sz w:val="24"/>
                <w:szCs w:val="24"/>
              </w:rPr>
            </w:pPr>
          </w:p>
        </w:tc>
        <w:tc>
          <w:tcPr>
            <w:tcW w:w="608" w:type="pct"/>
          </w:tcPr>
          <w:p w14:paraId="33B4CA37" w14:textId="77777777" w:rsidR="002D3D0D" w:rsidRPr="00514902" w:rsidRDefault="002D3D0D" w:rsidP="001B60F7">
            <w:pPr>
              <w:pStyle w:val="NoSpacing"/>
              <w:rPr>
                <w:sz w:val="24"/>
                <w:szCs w:val="24"/>
              </w:rPr>
            </w:pPr>
          </w:p>
        </w:tc>
      </w:tr>
      <w:tr w:rsidR="002D3D0D" w:rsidRPr="00514902" w14:paraId="2691B079" w14:textId="77777777" w:rsidTr="00F37679">
        <w:tc>
          <w:tcPr>
            <w:tcW w:w="358" w:type="pct"/>
          </w:tcPr>
          <w:p w14:paraId="58C63FB2" w14:textId="77777777" w:rsidR="002D3D0D" w:rsidRDefault="002D3D0D" w:rsidP="001B60F7">
            <w:pPr>
              <w:pStyle w:val="NoSpacing"/>
              <w:rPr>
                <w:sz w:val="24"/>
                <w:szCs w:val="24"/>
              </w:rPr>
            </w:pPr>
          </w:p>
          <w:p w14:paraId="5A90C7C1" w14:textId="0AFE4C6A" w:rsidR="00F37679" w:rsidRPr="00514902" w:rsidRDefault="00F37679" w:rsidP="001B60F7">
            <w:pPr>
              <w:pStyle w:val="NoSpacing"/>
              <w:rPr>
                <w:sz w:val="24"/>
                <w:szCs w:val="24"/>
              </w:rPr>
            </w:pPr>
          </w:p>
        </w:tc>
        <w:tc>
          <w:tcPr>
            <w:tcW w:w="392" w:type="pct"/>
          </w:tcPr>
          <w:p w14:paraId="7F4C1C30" w14:textId="77777777" w:rsidR="002D3D0D" w:rsidRPr="00514902" w:rsidRDefault="002D3D0D" w:rsidP="001B60F7">
            <w:pPr>
              <w:pStyle w:val="NoSpacing"/>
              <w:rPr>
                <w:sz w:val="24"/>
                <w:szCs w:val="24"/>
              </w:rPr>
            </w:pPr>
          </w:p>
        </w:tc>
        <w:tc>
          <w:tcPr>
            <w:tcW w:w="356" w:type="pct"/>
          </w:tcPr>
          <w:p w14:paraId="25E25EEA" w14:textId="77777777" w:rsidR="002D3D0D" w:rsidRPr="00514902" w:rsidRDefault="002D3D0D" w:rsidP="001B60F7">
            <w:pPr>
              <w:pStyle w:val="NoSpacing"/>
              <w:rPr>
                <w:sz w:val="24"/>
                <w:szCs w:val="24"/>
              </w:rPr>
            </w:pPr>
          </w:p>
        </w:tc>
        <w:tc>
          <w:tcPr>
            <w:tcW w:w="392" w:type="pct"/>
          </w:tcPr>
          <w:p w14:paraId="78600C0C" w14:textId="77777777" w:rsidR="002D3D0D" w:rsidRPr="00514902" w:rsidRDefault="002D3D0D" w:rsidP="001B60F7">
            <w:pPr>
              <w:pStyle w:val="NoSpacing"/>
              <w:rPr>
                <w:sz w:val="24"/>
                <w:szCs w:val="24"/>
              </w:rPr>
            </w:pPr>
          </w:p>
        </w:tc>
        <w:tc>
          <w:tcPr>
            <w:tcW w:w="355" w:type="pct"/>
          </w:tcPr>
          <w:p w14:paraId="17BB2EC9" w14:textId="77777777" w:rsidR="002D3D0D" w:rsidRPr="00514902" w:rsidRDefault="002D3D0D" w:rsidP="001B60F7">
            <w:pPr>
              <w:pStyle w:val="NoSpacing"/>
              <w:rPr>
                <w:sz w:val="24"/>
                <w:szCs w:val="24"/>
              </w:rPr>
            </w:pPr>
          </w:p>
        </w:tc>
        <w:tc>
          <w:tcPr>
            <w:tcW w:w="555" w:type="pct"/>
          </w:tcPr>
          <w:p w14:paraId="02FE8367" w14:textId="77777777" w:rsidR="002D3D0D" w:rsidRPr="00514902" w:rsidRDefault="002D3D0D" w:rsidP="001B60F7">
            <w:pPr>
              <w:pStyle w:val="NoSpacing"/>
              <w:rPr>
                <w:sz w:val="24"/>
                <w:szCs w:val="24"/>
              </w:rPr>
            </w:pPr>
          </w:p>
        </w:tc>
        <w:tc>
          <w:tcPr>
            <w:tcW w:w="464" w:type="pct"/>
          </w:tcPr>
          <w:p w14:paraId="7903CA99" w14:textId="77777777" w:rsidR="002D3D0D" w:rsidRPr="00514902" w:rsidRDefault="002D3D0D" w:rsidP="001B60F7">
            <w:pPr>
              <w:pStyle w:val="NoSpacing"/>
              <w:rPr>
                <w:sz w:val="24"/>
                <w:szCs w:val="24"/>
              </w:rPr>
            </w:pPr>
          </w:p>
        </w:tc>
        <w:tc>
          <w:tcPr>
            <w:tcW w:w="579" w:type="pct"/>
          </w:tcPr>
          <w:p w14:paraId="21805B07" w14:textId="77777777" w:rsidR="002D3D0D" w:rsidRPr="00514902" w:rsidRDefault="002D3D0D" w:rsidP="001B60F7">
            <w:pPr>
              <w:pStyle w:val="NoSpacing"/>
              <w:rPr>
                <w:sz w:val="24"/>
                <w:szCs w:val="24"/>
              </w:rPr>
            </w:pPr>
          </w:p>
        </w:tc>
        <w:tc>
          <w:tcPr>
            <w:tcW w:w="453" w:type="pct"/>
          </w:tcPr>
          <w:p w14:paraId="5430E74B" w14:textId="77777777" w:rsidR="002D3D0D" w:rsidRPr="00514902" w:rsidRDefault="002D3D0D" w:rsidP="001B60F7">
            <w:pPr>
              <w:pStyle w:val="NoSpacing"/>
              <w:rPr>
                <w:sz w:val="24"/>
                <w:szCs w:val="24"/>
              </w:rPr>
            </w:pPr>
          </w:p>
        </w:tc>
        <w:tc>
          <w:tcPr>
            <w:tcW w:w="488" w:type="pct"/>
          </w:tcPr>
          <w:p w14:paraId="73261A95" w14:textId="77777777" w:rsidR="002D3D0D" w:rsidRPr="00514902" w:rsidRDefault="002D3D0D" w:rsidP="001B60F7">
            <w:pPr>
              <w:pStyle w:val="NoSpacing"/>
              <w:rPr>
                <w:sz w:val="24"/>
                <w:szCs w:val="24"/>
              </w:rPr>
            </w:pPr>
          </w:p>
        </w:tc>
        <w:tc>
          <w:tcPr>
            <w:tcW w:w="608" w:type="pct"/>
          </w:tcPr>
          <w:p w14:paraId="17D6CD61" w14:textId="77777777" w:rsidR="002D3D0D" w:rsidRPr="00514902" w:rsidRDefault="002D3D0D" w:rsidP="001B60F7">
            <w:pPr>
              <w:pStyle w:val="NoSpacing"/>
              <w:rPr>
                <w:sz w:val="24"/>
                <w:szCs w:val="24"/>
              </w:rPr>
            </w:pPr>
          </w:p>
        </w:tc>
      </w:tr>
      <w:tr w:rsidR="002D3D0D" w:rsidRPr="00514902" w14:paraId="6C52AA48" w14:textId="77777777" w:rsidTr="00F37679">
        <w:tc>
          <w:tcPr>
            <w:tcW w:w="358" w:type="pct"/>
          </w:tcPr>
          <w:p w14:paraId="3310080B" w14:textId="77777777" w:rsidR="002D3D0D" w:rsidRDefault="002D3D0D" w:rsidP="001B60F7">
            <w:pPr>
              <w:pStyle w:val="NoSpacing"/>
              <w:rPr>
                <w:sz w:val="24"/>
                <w:szCs w:val="24"/>
              </w:rPr>
            </w:pPr>
          </w:p>
          <w:p w14:paraId="3E2BC835" w14:textId="45283898" w:rsidR="00F37679" w:rsidRPr="00514902" w:rsidRDefault="00F37679" w:rsidP="001B60F7">
            <w:pPr>
              <w:pStyle w:val="NoSpacing"/>
              <w:rPr>
                <w:sz w:val="24"/>
                <w:szCs w:val="24"/>
              </w:rPr>
            </w:pPr>
          </w:p>
        </w:tc>
        <w:tc>
          <w:tcPr>
            <w:tcW w:w="392" w:type="pct"/>
          </w:tcPr>
          <w:p w14:paraId="30AC6036" w14:textId="77777777" w:rsidR="002D3D0D" w:rsidRPr="00514902" w:rsidRDefault="002D3D0D" w:rsidP="001B60F7">
            <w:pPr>
              <w:pStyle w:val="NoSpacing"/>
              <w:rPr>
                <w:sz w:val="24"/>
                <w:szCs w:val="24"/>
              </w:rPr>
            </w:pPr>
          </w:p>
        </w:tc>
        <w:tc>
          <w:tcPr>
            <w:tcW w:w="356" w:type="pct"/>
          </w:tcPr>
          <w:p w14:paraId="5FF3D1FB" w14:textId="77777777" w:rsidR="002D3D0D" w:rsidRPr="00514902" w:rsidRDefault="002D3D0D" w:rsidP="001B60F7">
            <w:pPr>
              <w:pStyle w:val="NoSpacing"/>
              <w:rPr>
                <w:sz w:val="24"/>
                <w:szCs w:val="24"/>
              </w:rPr>
            </w:pPr>
          </w:p>
        </w:tc>
        <w:tc>
          <w:tcPr>
            <w:tcW w:w="392" w:type="pct"/>
          </w:tcPr>
          <w:p w14:paraId="27CB6646" w14:textId="77777777" w:rsidR="002D3D0D" w:rsidRPr="00514902" w:rsidRDefault="002D3D0D" w:rsidP="001B60F7">
            <w:pPr>
              <w:pStyle w:val="NoSpacing"/>
              <w:rPr>
                <w:sz w:val="24"/>
                <w:szCs w:val="24"/>
              </w:rPr>
            </w:pPr>
          </w:p>
        </w:tc>
        <w:tc>
          <w:tcPr>
            <w:tcW w:w="355" w:type="pct"/>
          </w:tcPr>
          <w:p w14:paraId="411F47F9" w14:textId="77777777" w:rsidR="002D3D0D" w:rsidRPr="00514902" w:rsidRDefault="002D3D0D" w:rsidP="001B60F7">
            <w:pPr>
              <w:pStyle w:val="NoSpacing"/>
              <w:rPr>
                <w:sz w:val="24"/>
                <w:szCs w:val="24"/>
              </w:rPr>
            </w:pPr>
          </w:p>
        </w:tc>
        <w:tc>
          <w:tcPr>
            <w:tcW w:w="555" w:type="pct"/>
          </w:tcPr>
          <w:p w14:paraId="6818EC4D" w14:textId="77777777" w:rsidR="002D3D0D" w:rsidRPr="00514902" w:rsidRDefault="002D3D0D" w:rsidP="001B60F7">
            <w:pPr>
              <w:pStyle w:val="NoSpacing"/>
              <w:rPr>
                <w:sz w:val="24"/>
                <w:szCs w:val="24"/>
              </w:rPr>
            </w:pPr>
          </w:p>
        </w:tc>
        <w:tc>
          <w:tcPr>
            <w:tcW w:w="464" w:type="pct"/>
          </w:tcPr>
          <w:p w14:paraId="1F2E45CD" w14:textId="77777777" w:rsidR="002D3D0D" w:rsidRPr="00514902" w:rsidRDefault="002D3D0D" w:rsidP="001B60F7">
            <w:pPr>
              <w:pStyle w:val="NoSpacing"/>
              <w:rPr>
                <w:sz w:val="24"/>
                <w:szCs w:val="24"/>
              </w:rPr>
            </w:pPr>
          </w:p>
        </w:tc>
        <w:tc>
          <w:tcPr>
            <w:tcW w:w="579" w:type="pct"/>
          </w:tcPr>
          <w:p w14:paraId="4D389EAA" w14:textId="77777777" w:rsidR="002D3D0D" w:rsidRPr="00514902" w:rsidRDefault="002D3D0D" w:rsidP="001B60F7">
            <w:pPr>
              <w:pStyle w:val="NoSpacing"/>
              <w:rPr>
                <w:sz w:val="24"/>
                <w:szCs w:val="24"/>
              </w:rPr>
            </w:pPr>
          </w:p>
        </w:tc>
        <w:tc>
          <w:tcPr>
            <w:tcW w:w="453" w:type="pct"/>
          </w:tcPr>
          <w:p w14:paraId="102BCDC1" w14:textId="77777777" w:rsidR="002D3D0D" w:rsidRPr="00514902" w:rsidRDefault="002D3D0D" w:rsidP="001B60F7">
            <w:pPr>
              <w:pStyle w:val="NoSpacing"/>
              <w:rPr>
                <w:sz w:val="24"/>
                <w:szCs w:val="24"/>
              </w:rPr>
            </w:pPr>
          </w:p>
        </w:tc>
        <w:tc>
          <w:tcPr>
            <w:tcW w:w="488" w:type="pct"/>
          </w:tcPr>
          <w:p w14:paraId="7B813176" w14:textId="77777777" w:rsidR="002D3D0D" w:rsidRPr="00514902" w:rsidRDefault="002D3D0D" w:rsidP="001B60F7">
            <w:pPr>
              <w:pStyle w:val="NoSpacing"/>
              <w:rPr>
                <w:sz w:val="24"/>
                <w:szCs w:val="24"/>
              </w:rPr>
            </w:pPr>
          </w:p>
        </w:tc>
        <w:tc>
          <w:tcPr>
            <w:tcW w:w="608" w:type="pct"/>
          </w:tcPr>
          <w:p w14:paraId="26537F98" w14:textId="77777777" w:rsidR="002D3D0D" w:rsidRPr="00514902" w:rsidRDefault="002D3D0D" w:rsidP="001B60F7">
            <w:pPr>
              <w:pStyle w:val="NoSpacing"/>
              <w:rPr>
                <w:sz w:val="24"/>
                <w:szCs w:val="24"/>
              </w:rPr>
            </w:pPr>
          </w:p>
        </w:tc>
      </w:tr>
      <w:tr w:rsidR="002D3D0D" w:rsidRPr="00514902" w14:paraId="6071A08E" w14:textId="77777777" w:rsidTr="00F37679">
        <w:tc>
          <w:tcPr>
            <w:tcW w:w="358" w:type="pct"/>
          </w:tcPr>
          <w:p w14:paraId="57A0946D" w14:textId="77777777" w:rsidR="002D3D0D" w:rsidRDefault="002D3D0D" w:rsidP="001B60F7">
            <w:pPr>
              <w:pStyle w:val="NoSpacing"/>
              <w:rPr>
                <w:sz w:val="24"/>
                <w:szCs w:val="24"/>
              </w:rPr>
            </w:pPr>
          </w:p>
          <w:p w14:paraId="3A5B719C" w14:textId="5DC487F4" w:rsidR="00F37679" w:rsidRPr="00514902" w:rsidRDefault="00F37679" w:rsidP="001B60F7">
            <w:pPr>
              <w:pStyle w:val="NoSpacing"/>
              <w:rPr>
                <w:sz w:val="24"/>
                <w:szCs w:val="24"/>
              </w:rPr>
            </w:pPr>
          </w:p>
        </w:tc>
        <w:tc>
          <w:tcPr>
            <w:tcW w:w="392" w:type="pct"/>
          </w:tcPr>
          <w:p w14:paraId="61224569" w14:textId="77777777" w:rsidR="002D3D0D" w:rsidRPr="00514902" w:rsidRDefault="002D3D0D" w:rsidP="001B60F7">
            <w:pPr>
              <w:pStyle w:val="NoSpacing"/>
              <w:rPr>
                <w:sz w:val="24"/>
                <w:szCs w:val="24"/>
              </w:rPr>
            </w:pPr>
          </w:p>
        </w:tc>
        <w:tc>
          <w:tcPr>
            <w:tcW w:w="356" w:type="pct"/>
          </w:tcPr>
          <w:p w14:paraId="7ACDC1E1" w14:textId="77777777" w:rsidR="002D3D0D" w:rsidRPr="00514902" w:rsidRDefault="002D3D0D" w:rsidP="001B60F7">
            <w:pPr>
              <w:pStyle w:val="NoSpacing"/>
              <w:rPr>
                <w:sz w:val="24"/>
                <w:szCs w:val="24"/>
              </w:rPr>
            </w:pPr>
          </w:p>
        </w:tc>
        <w:tc>
          <w:tcPr>
            <w:tcW w:w="392" w:type="pct"/>
          </w:tcPr>
          <w:p w14:paraId="4293D4CA" w14:textId="77777777" w:rsidR="002D3D0D" w:rsidRPr="00514902" w:rsidRDefault="002D3D0D" w:rsidP="001B60F7">
            <w:pPr>
              <w:pStyle w:val="NoSpacing"/>
              <w:rPr>
                <w:sz w:val="24"/>
                <w:szCs w:val="24"/>
              </w:rPr>
            </w:pPr>
          </w:p>
        </w:tc>
        <w:tc>
          <w:tcPr>
            <w:tcW w:w="355" w:type="pct"/>
          </w:tcPr>
          <w:p w14:paraId="3C57338F" w14:textId="77777777" w:rsidR="002D3D0D" w:rsidRPr="00514902" w:rsidRDefault="002D3D0D" w:rsidP="001B60F7">
            <w:pPr>
              <w:pStyle w:val="NoSpacing"/>
              <w:rPr>
                <w:sz w:val="24"/>
                <w:szCs w:val="24"/>
              </w:rPr>
            </w:pPr>
          </w:p>
        </w:tc>
        <w:tc>
          <w:tcPr>
            <w:tcW w:w="555" w:type="pct"/>
          </w:tcPr>
          <w:p w14:paraId="7861B72F" w14:textId="77777777" w:rsidR="002D3D0D" w:rsidRPr="00514902" w:rsidRDefault="002D3D0D" w:rsidP="001B60F7">
            <w:pPr>
              <w:pStyle w:val="NoSpacing"/>
              <w:rPr>
                <w:sz w:val="24"/>
                <w:szCs w:val="24"/>
              </w:rPr>
            </w:pPr>
          </w:p>
        </w:tc>
        <w:tc>
          <w:tcPr>
            <w:tcW w:w="464" w:type="pct"/>
          </w:tcPr>
          <w:p w14:paraId="57BD75CB" w14:textId="77777777" w:rsidR="002D3D0D" w:rsidRPr="00514902" w:rsidRDefault="002D3D0D" w:rsidP="001B60F7">
            <w:pPr>
              <w:pStyle w:val="NoSpacing"/>
              <w:rPr>
                <w:sz w:val="24"/>
                <w:szCs w:val="24"/>
              </w:rPr>
            </w:pPr>
          </w:p>
        </w:tc>
        <w:tc>
          <w:tcPr>
            <w:tcW w:w="579" w:type="pct"/>
          </w:tcPr>
          <w:p w14:paraId="1A5CBFFE" w14:textId="77777777" w:rsidR="002D3D0D" w:rsidRPr="00514902" w:rsidRDefault="002D3D0D" w:rsidP="001B60F7">
            <w:pPr>
              <w:pStyle w:val="NoSpacing"/>
              <w:rPr>
                <w:sz w:val="24"/>
                <w:szCs w:val="24"/>
              </w:rPr>
            </w:pPr>
          </w:p>
        </w:tc>
        <w:tc>
          <w:tcPr>
            <w:tcW w:w="453" w:type="pct"/>
          </w:tcPr>
          <w:p w14:paraId="733E458B" w14:textId="77777777" w:rsidR="002D3D0D" w:rsidRPr="00514902" w:rsidRDefault="002D3D0D" w:rsidP="001B60F7">
            <w:pPr>
              <w:pStyle w:val="NoSpacing"/>
              <w:rPr>
                <w:sz w:val="24"/>
                <w:szCs w:val="24"/>
              </w:rPr>
            </w:pPr>
          </w:p>
        </w:tc>
        <w:tc>
          <w:tcPr>
            <w:tcW w:w="488" w:type="pct"/>
          </w:tcPr>
          <w:p w14:paraId="36FED045" w14:textId="77777777" w:rsidR="002D3D0D" w:rsidRPr="00514902" w:rsidRDefault="002D3D0D" w:rsidP="001B60F7">
            <w:pPr>
              <w:pStyle w:val="NoSpacing"/>
              <w:rPr>
                <w:sz w:val="24"/>
                <w:szCs w:val="24"/>
              </w:rPr>
            </w:pPr>
          </w:p>
        </w:tc>
        <w:tc>
          <w:tcPr>
            <w:tcW w:w="608" w:type="pct"/>
          </w:tcPr>
          <w:p w14:paraId="6888BAC2" w14:textId="77777777" w:rsidR="002D3D0D" w:rsidRPr="00514902" w:rsidRDefault="002D3D0D" w:rsidP="001B60F7">
            <w:pPr>
              <w:pStyle w:val="NoSpacing"/>
              <w:rPr>
                <w:sz w:val="24"/>
                <w:szCs w:val="24"/>
              </w:rPr>
            </w:pPr>
          </w:p>
        </w:tc>
      </w:tr>
      <w:tr w:rsidR="002D3D0D" w:rsidRPr="00514902" w14:paraId="03677588" w14:textId="77777777" w:rsidTr="00F37679">
        <w:tc>
          <w:tcPr>
            <w:tcW w:w="358" w:type="pct"/>
          </w:tcPr>
          <w:p w14:paraId="13431ECE" w14:textId="77777777" w:rsidR="002D3D0D" w:rsidRDefault="002D3D0D" w:rsidP="001B60F7">
            <w:pPr>
              <w:pStyle w:val="NoSpacing"/>
              <w:rPr>
                <w:sz w:val="24"/>
                <w:szCs w:val="24"/>
              </w:rPr>
            </w:pPr>
          </w:p>
          <w:p w14:paraId="02296000" w14:textId="6AD1F223" w:rsidR="00F37679" w:rsidRPr="00514902" w:rsidRDefault="00F37679" w:rsidP="001B60F7">
            <w:pPr>
              <w:pStyle w:val="NoSpacing"/>
              <w:rPr>
                <w:sz w:val="24"/>
                <w:szCs w:val="24"/>
              </w:rPr>
            </w:pPr>
          </w:p>
        </w:tc>
        <w:tc>
          <w:tcPr>
            <w:tcW w:w="392" w:type="pct"/>
          </w:tcPr>
          <w:p w14:paraId="08548F82" w14:textId="77777777" w:rsidR="002D3D0D" w:rsidRPr="00514902" w:rsidRDefault="002D3D0D" w:rsidP="001B60F7">
            <w:pPr>
              <w:pStyle w:val="NoSpacing"/>
              <w:rPr>
                <w:sz w:val="24"/>
                <w:szCs w:val="24"/>
              </w:rPr>
            </w:pPr>
          </w:p>
        </w:tc>
        <w:tc>
          <w:tcPr>
            <w:tcW w:w="356" w:type="pct"/>
          </w:tcPr>
          <w:p w14:paraId="2F1227DA" w14:textId="77777777" w:rsidR="002D3D0D" w:rsidRPr="00514902" w:rsidRDefault="002D3D0D" w:rsidP="001B60F7">
            <w:pPr>
              <w:pStyle w:val="NoSpacing"/>
              <w:rPr>
                <w:sz w:val="24"/>
                <w:szCs w:val="24"/>
              </w:rPr>
            </w:pPr>
          </w:p>
        </w:tc>
        <w:tc>
          <w:tcPr>
            <w:tcW w:w="392" w:type="pct"/>
          </w:tcPr>
          <w:p w14:paraId="668F9473" w14:textId="77777777" w:rsidR="002D3D0D" w:rsidRPr="00514902" w:rsidRDefault="002D3D0D" w:rsidP="001B60F7">
            <w:pPr>
              <w:pStyle w:val="NoSpacing"/>
              <w:rPr>
                <w:sz w:val="24"/>
                <w:szCs w:val="24"/>
              </w:rPr>
            </w:pPr>
          </w:p>
        </w:tc>
        <w:tc>
          <w:tcPr>
            <w:tcW w:w="355" w:type="pct"/>
          </w:tcPr>
          <w:p w14:paraId="2D3EEE8F" w14:textId="77777777" w:rsidR="002D3D0D" w:rsidRPr="00514902" w:rsidRDefault="002D3D0D" w:rsidP="001B60F7">
            <w:pPr>
              <w:pStyle w:val="NoSpacing"/>
              <w:rPr>
                <w:sz w:val="24"/>
                <w:szCs w:val="24"/>
              </w:rPr>
            </w:pPr>
          </w:p>
        </w:tc>
        <w:tc>
          <w:tcPr>
            <w:tcW w:w="555" w:type="pct"/>
          </w:tcPr>
          <w:p w14:paraId="6252BFF6" w14:textId="77777777" w:rsidR="002D3D0D" w:rsidRPr="00514902" w:rsidRDefault="002D3D0D" w:rsidP="001B60F7">
            <w:pPr>
              <w:pStyle w:val="NoSpacing"/>
              <w:rPr>
                <w:sz w:val="24"/>
                <w:szCs w:val="24"/>
              </w:rPr>
            </w:pPr>
          </w:p>
        </w:tc>
        <w:tc>
          <w:tcPr>
            <w:tcW w:w="464" w:type="pct"/>
          </w:tcPr>
          <w:p w14:paraId="1B9B1C4F" w14:textId="77777777" w:rsidR="002D3D0D" w:rsidRPr="00514902" w:rsidRDefault="002D3D0D" w:rsidP="001B60F7">
            <w:pPr>
              <w:pStyle w:val="NoSpacing"/>
              <w:rPr>
                <w:sz w:val="24"/>
                <w:szCs w:val="24"/>
              </w:rPr>
            </w:pPr>
          </w:p>
        </w:tc>
        <w:tc>
          <w:tcPr>
            <w:tcW w:w="579" w:type="pct"/>
          </w:tcPr>
          <w:p w14:paraId="2899B14E" w14:textId="77777777" w:rsidR="002D3D0D" w:rsidRPr="00514902" w:rsidRDefault="002D3D0D" w:rsidP="001B60F7">
            <w:pPr>
              <w:pStyle w:val="NoSpacing"/>
              <w:rPr>
                <w:sz w:val="24"/>
                <w:szCs w:val="24"/>
              </w:rPr>
            </w:pPr>
          </w:p>
        </w:tc>
        <w:tc>
          <w:tcPr>
            <w:tcW w:w="453" w:type="pct"/>
          </w:tcPr>
          <w:p w14:paraId="2B33D66D" w14:textId="77777777" w:rsidR="002D3D0D" w:rsidRPr="00514902" w:rsidRDefault="002D3D0D" w:rsidP="001B60F7">
            <w:pPr>
              <w:pStyle w:val="NoSpacing"/>
              <w:rPr>
                <w:sz w:val="24"/>
                <w:szCs w:val="24"/>
              </w:rPr>
            </w:pPr>
          </w:p>
        </w:tc>
        <w:tc>
          <w:tcPr>
            <w:tcW w:w="488" w:type="pct"/>
          </w:tcPr>
          <w:p w14:paraId="7EB5EC4F" w14:textId="77777777" w:rsidR="002D3D0D" w:rsidRPr="00514902" w:rsidRDefault="002D3D0D" w:rsidP="001B60F7">
            <w:pPr>
              <w:pStyle w:val="NoSpacing"/>
              <w:rPr>
                <w:sz w:val="24"/>
                <w:szCs w:val="24"/>
              </w:rPr>
            </w:pPr>
          </w:p>
        </w:tc>
        <w:tc>
          <w:tcPr>
            <w:tcW w:w="608" w:type="pct"/>
          </w:tcPr>
          <w:p w14:paraId="2437954D" w14:textId="77777777" w:rsidR="002D3D0D" w:rsidRPr="00514902" w:rsidRDefault="002D3D0D" w:rsidP="001B60F7">
            <w:pPr>
              <w:pStyle w:val="NoSpacing"/>
              <w:rPr>
                <w:sz w:val="24"/>
                <w:szCs w:val="24"/>
              </w:rPr>
            </w:pPr>
          </w:p>
        </w:tc>
      </w:tr>
      <w:tr w:rsidR="002D3D0D" w:rsidRPr="00514902" w14:paraId="782DA174" w14:textId="77777777" w:rsidTr="00F37679">
        <w:tc>
          <w:tcPr>
            <w:tcW w:w="358" w:type="pct"/>
          </w:tcPr>
          <w:p w14:paraId="7632C602" w14:textId="77777777" w:rsidR="002D3D0D" w:rsidRDefault="002D3D0D" w:rsidP="001B60F7">
            <w:pPr>
              <w:pStyle w:val="NoSpacing"/>
              <w:rPr>
                <w:sz w:val="24"/>
                <w:szCs w:val="24"/>
              </w:rPr>
            </w:pPr>
          </w:p>
          <w:p w14:paraId="33148B9E" w14:textId="4D955D8D" w:rsidR="00F37679" w:rsidRPr="00514902" w:rsidRDefault="00F37679" w:rsidP="001B60F7">
            <w:pPr>
              <w:pStyle w:val="NoSpacing"/>
              <w:rPr>
                <w:sz w:val="24"/>
                <w:szCs w:val="24"/>
              </w:rPr>
            </w:pPr>
          </w:p>
        </w:tc>
        <w:tc>
          <w:tcPr>
            <w:tcW w:w="392" w:type="pct"/>
          </w:tcPr>
          <w:p w14:paraId="363D027E" w14:textId="77777777" w:rsidR="002D3D0D" w:rsidRPr="00514902" w:rsidRDefault="002D3D0D" w:rsidP="001B60F7">
            <w:pPr>
              <w:pStyle w:val="NoSpacing"/>
              <w:rPr>
                <w:sz w:val="24"/>
                <w:szCs w:val="24"/>
              </w:rPr>
            </w:pPr>
          </w:p>
        </w:tc>
        <w:tc>
          <w:tcPr>
            <w:tcW w:w="356" w:type="pct"/>
          </w:tcPr>
          <w:p w14:paraId="5D956A4C" w14:textId="77777777" w:rsidR="002D3D0D" w:rsidRPr="00514902" w:rsidRDefault="002D3D0D" w:rsidP="001B60F7">
            <w:pPr>
              <w:pStyle w:val="NoSpacing"/>
              <w:rPr>
                <w:sz w:val="24"/>
                <w:szCs w:val="24"/>
              </w:rPr>
            </w:pPr>
          </w:p>
        </w:tc>
        <w:tc>
          <w:tcPr>
            <w:tcW w:w="392" w:type="pct"/>
          </w:tcPr>
          <w:p w14:paraId="481BCD3C" w14:textId="77777777" w:rsidR="002D3D0D" w:rsidRPr="00514902" w:rsidRDefault="002D3D0D" w:rsidP="001B60F7">
            <w:pPr>
              <w:pStyle w:val="NoSpacing"/>
              <w:rPr>
                <w:sz w:val="24"/>
                <w:szCs w:val="24"/>
              </w:rPr>
            </w:pPr>
          </w:p>
        </w:tc>
        <w:tc>
          <w:tcPr>
            <w:tcW w:w="355" w:type="pct"/>
          </w:tcPr>
          <w:p w14:paraId="6D9D58A7" w14:textId="77777777" w:rsidR="002D3D0D" w:rsidRPr="00514902" w:rsidRDefault="002D3D0D" w:rsidP="001B60F7">
            <w:pPr>
              <w:pStyle w:val="NoSpacing"/>
              <w:rPr>
                <w:sz w:val="24"/>
                <w:szCs w:val="24"/>
              </w:rPr>
            </w:pPr>
          </w:p>
        </w:tc>
        <w:tc>
          <w:tcPr>
            <w:tcW w:w="555" w:type="pct"/>
          </w:tcPr>
          <w:p w14:paraId="485EE10C" w14:textId="77777777" w:rsidR="002D3D0D" w:rsidRPr="00514902" w:rsidRDefault="002D3D0D" w:rsidP="001B60F7">
            <w:pPr>
              <w:pStyle w:val="NoSpacing"/>
              <w:rPr>
                <w:sz w:val="24"/>
                <w:szCs w:val="24"/>
              </w:rPr>
            </w:pPr>
          </w:p>
        </w:tc>
        <w:tc>
          <w:tcPr>
            <w:tcW w:w="464" w:type="pct"/>
          </w:tcPr>
          <w:p w14:paraId="7AEC763A" w14:textId="77777777" w:rsidR="002D3D0D" w:rsidRPr="00514902" w:rsidRDefault="002D3D0D" w:rsidP="001B60F7">
            <w:pPr>
              <w:pStyle w:val="NoSpacing"/>
              <w:rPr>
                <w:sz w:val="24"/>
                <w:szCs w:val="24"/>
              </w:rPr>
            </w:pPr>
          </w:p>
        </w:tc>
        <w:tc>
          <w:tcPr>
            <w:tcW w:w="579" w:type="pct"/>
          </w:tcPr>
          <w:p w14:paraId="5C808C59" w14:textId="77777777" w:rsidR="002D3D0D" w:rsidRPr="00514902" w:rsidRDefault="002D3D0D" w:rsidP="001B60F7">
            <w:pPr>
              <w:pStyle w:val="NoSpacing"/>
              <w:rPr>
                <w:sz w:val="24"/>
                <w:szCs w:val="24"/>
              </w:rPr>
            </w:pPr>
          </w:p>
        </w:tc>
        <w:tc>
          <w:tcPr>
            <w:tcW w:w="453" w:type="pct"/>
          </w:tcPr>
          <w:p w14:paraId="4A952725" w14:textId="77777777" w:rsidR="002D3D0D" w:rsidRPr="00514902" w:rsidRDefault="002D3D0D" w:rsidP="001B60F7">
            <w:pPr>
              <w:pStyle w:val="NoSpacing"/>
              <w:rPr>
                <w:sz w:val="24"/>
                <w:szCs w:val="24"/>
              </w:rPr>
            </w:pPr>
          </w:p>
        </w:tc>
        <w:tc>
          <w:tcPr>
            <w:tcW w:w="488" w:type="pct"/>
          </w:tcPr>
          <w:p w14:paraId="570B9719" w14:textId="77777777" w:rsidR="002D3D0D" w:rsidRPr="00514902" w:rsidRDefault="002D3D0D" w:rsidP="001B60F7">
            <w:pPr>
              <w:pStyle w:val="NoSpacing"/>
              <w:rPr>
                <w:sz w:val="24"/>
                <w:szCs w:val="24"/>
              </w:rPr>
            </w:pPr>
          </w:p>
        </w:tc>
        <w:tc>
          <w:tcPr>
            <w:tcW w:w="608" w:type="pct"/>
          </w:tcPr>
          <w:p w14:paraId="72B0800F" w14:textId="77777777" w:rsidR="002D3D0D" w:rsidRPr="00514902" w:rsidRDefault="002D3D0D" w:rsidP="001B60F7">
            <w:pPr>
              <w:pStyle w:val="NoSpacing"/>
              <w:rPr>
                <w:sz w:val="24"/>
                <w:szCs w:val="24"/>
              </w:rPr>
            </w:pPr>
          </w:p>
        </w:tc>
      </w:tr>
      <w:tr w:rsidR="002D3D0D" w:rsidRPr="00514902" w14:paraId="13FD1EF7" w14:textId="77777777" w:rsidTr="00F37679">
        <w:tc>
          <w:tcPr>
            <w:tcW w:w="358" w:type="pct"/>
          </w:tcPr>
          <w:p w14:paraId="4803911F" w14:textId="77777777" w:rsidR="002D3D0D" w:rsidRDefault="002D3D0D" w:rsidP="001B60F7">
            <w:pPr>
              <w:pStyle w:val="NoSpacing"/>
              <w:rPr>
                <w:sz w:val="24"/>
                <w:szCs w:val="24"/>
              </w:rPr>
            </w:pPr>
          </w:p>
          <w:p w14:paraId="0997CF76" w14:textId="24E032A4" w:rsidR="00F37679" w:rsidRPr="00514902" w:rsidRDefault="00F37679" w:rsidP="001B60F7">
            <w:pPr>
              <w:pStyle w:val="NoSpacing"/>
              <w:rPr>
                <w:sz w:val="24"/>
                <w:szCs w:val="24"/>
              </w:rPr>
            </w:pPr>
          </w:p>
        </w:tc>
        <w:tc>
          <w:tcPr>
            <w:tcW w:w="392" w:type="pct"/>
          </w:tcPr>
          <w:p w14:paraId="1FFEA023" w14:textId="77777777" w:rsidR="002D3D0D" w:rsidRPr="00514902" w:rsidRDefault="002D3D0D" w:rsidP="001B60F7">
            <w:pPr>
              <w:pStyle w:val="NoSpacing"/>
              <w:rPr>
                <w:sz w:val="24"/>
                <w:szCs w:val="24"/>
              </w:rPr>
            </w:pPr>
          </w:p>
        </w:tc>
        <w:tc>
          <w:tcPr>
            <w:tcW w:w="356" w:type="pct"/>
          </w:tcPr>
          <w:p w14:paraId="06521006" w14:textId="77777777" w:rsidR="002D3D0D" w:rsidRPr="00514902" w:rsidRDefault="002D3D0D" w:rsidP="001B60F7">
            <w:pPr>
              <w:pStyle w:val="NoSpacing"/>
              <w:rPr>
                <w:sz w:val="24"/>
                <w:szCs w:val="24"/>
              </w:rPr>
            </w:pPr>
          </w:p>
        </w:tc>
        <w:tc>
          <w:tcPr>
            <w:tcW w:w="392" w:type="pct"/>
          </w:tcPr>
          <w:p w14:paraId="153D573A" w14:textId="77777777" w:rsidR="002D3D0D" w:rsidRPr="00514902" w:rsidRDefault="002D3D0D" w:rsidP="001B60F7">
            <w:pPr>
              <w:pStyle w:val="NoSpacing"/>
              <w:rPr>
                <w:sz w:val="24"/>
                <w:szCs w:val="24"/>
              </w:rPr>
            </w:pPr>
          </w:p>
        </w:tc>
        <w:tc>
          <w:tcPr>
            <w:tcW w:w="355" w:type="pct"/>
          </w:tcPr>
          <w:p w14:paraId="6D480384" w14:textId="77777777" w:rsidR="002D3D0D" w:rsidRPr="00514902" w:rsidRDefault="002D3D0D" w:rsidP="001B60F7">
            <w:pPr>
              <w:pStyle w:val="NoSpacing"/>
              <w:rPr>
                <w:sz w:val="24"/>
                <w:szCs w:val="24"/>
              </w:rPr>
            </w:pPr>
          </w:p>
        </w:tc>
        <w:tc>
          <w:tcPr>
            <w:tcW w:w="555" w:type="pct"/>
          </w:tcPr>
          <w:p w14:paraId="7EBBC8AC" w14:textId="77777777" w:rsidR="002D3D0D" w:rsidRPr="00514902" w:rsidRDefault="002D3D0D" w:rsidP="001B60F7">
            <w:pPr>
              <w:pStyle w:val="NoSpacing"/>
              <w:rPr>
                <w:sz w:val="24"/>
                <w:szCs w:val="24"/>
              </w:rPr>
            </w:pPr>
          </w:p>
        </w:tc>
        <w:tc>
          <w:tcPr>
            <w:tcW w:w="464" w:type="pct"/>
          </w:tcPr>
          <w:p w14:paraId="050E7A14" w14:textId="77777777" w:rsidR="002D3D0D" w:rsidRPr="00514902" w:rsidRDefault="002D3D0D" w:rsidP="001B60F7">
            <w:pPr>
              <w:pStyle w:val="NoSpacing"/>
              <w:rPr>
                <w:sz w:val="24"/>
                <w:szCs w:val="24"/>
              </w:rPr>
            </w:pPr>
          </w:p>
        </w:tc>
        <w:tc>
          <w:tcPr>
            <w:tcW w:w="579" w:type="pct"/>
          </w:tcPr>
          <w:p w14:paraId="176E1408" w14:textId="77777777" w:rsidR="002D3D0D" w:rsidRPr="00514902" w:rsidRDefault="002D3D0D" w:rsidP="001B60F7">
            <w:pPr>
              <w:pStyle w:val="NoSpacing"/>
              <w:rPr>
                <w:sz w:val="24"/>
                <w:szCs w:val="24"/>
              </w:rPr>
            </w:pPr>
          </w:p>
        </w:tc>
        <w:tc>
          <w:tcPr>
            <w:tcW w:w="453" w:type="pct"/>
          </w:tcPr>
          <w:p w14:paraId="7503244F" w14:textId="77777777" w:rsidR="002D3D0D" w:rsidRPr="00514902" w:rsidRDefault="002D3D0D" w:rsidP="001B60F7">
            <w:pPr>
              <w:pStyle w:val="NoSpacing"/>
              <w:rPr>
                <w:sz w:val="24"/>
                <w:szCs w:val="24"/>
              </w:rPr>
            </w:pPr>
          </w:p>
        </w:tc>
        <w:tc>
          <w:tcPr>
            <w:tcW w:w="488" w:type="pct"/>
          </w:tcPr>
          <w:p w14:paraId="1494EDC0" w14:textId="77777777" w:rsidR="002D3D0D" w:rsidRPr="00514902" w:rsidRDefault="002D3D0D" w:rsidP="001B60F7">
            <w:pPr>
              <w:pStyle w:val="NoSpacing"/>
              <w:rPr>
                <w:sz w:val="24"/>
                <w:szCs w:val="24"/>
              </w:rPr>
            </w:pPr>
          </w:p>
        </w:tc>
        <w:tc>
          <w:tcPr>
            <w:tcW w:w="608" w:type="pct"/>
          </w:tcPr>
          <w:p w14:paraId="3071ACC0" w14:textId="77777777" w:rsidR="002D3D0D" w:rsidRPr="00514902" w:rsidRDefault="002D3D0D" w:rsidP="001B60F7">
            <w:pPr>
              <w:pStyle w:val="NoSpacing"/>
              <w:rPr>
                <w:sz w:val="24"/>
                <w:szCs w:val="24"/>
              </w:rPr>
            </w:pPr>
          </w:p>
        </w:tc>
      </w:tr>
      <w:tr w:rsidR="002D3D0D" w:rsidRPr="00514902" w14:paraId="05C8699F" w14:textId="77777777" w:rsidTr="00F37679">
        <w:tc>
          <w:tcPr>
            <w:tcW w:w="358" w:type="pct"/>
          </w:tcPr>
          <w:p w14:paraId="6DD82B3A" w14:textId="77777777" w:rsidR="002D3D0D" w:rsidRDefault="002D3D0D" w:rsidP="001B60F7">
            <w:pPr>
              <w:pStyle w:val="NoSpacing"/>
              <w:rPr>
                <w:sz w:val="24"/>
                <w:szCs w:val="24"/>
              </w:rPr>
            </w:pPr>
          </w:p>
          <w:p w14:paraId="70999BB4" w14:textId="3F6A58A9" w:rsidR="00F37679" w:rsidRPr="00514902" w:rsidRDefault="00F37679" w:rsidP="001B60F7">
            <w:pPr>
              <w:pStyle w:val="NoSpacing"/>
              <w:rPr>
                <w:sz w:val="24"/>
                <w:szCs w:val="24"/>
              </w:rPr>
            </w:pPr>
          </w:p>
        </w:tc>
        <w:tc>
          <w:tcPr>
            <w:tcW w:w="392" w:type="pct"/>
          </w:tcPr>
          <w:p w14:paraId="4FF74E83" w14:textId="77777777" w:rsidR="002D3D0D" w:rsidRPr="00514902" w:rsidRDefault="002D3D0D" w:rsidP="001B60F7">
            <w:pPr>
              <w:pStyle w:val="NoSpacing"/>
              <w:rPr>
                <w:sz w:val="24"/>
                <w:szCs w:val="24"/>
              </w:rPr>
            </w:pPr>
          </w:p>
        </w:tc>
        <w:tc>
          <w:tcPr>
            <w:tcW w:w="356" w:type="pct"/>
          </w:tcPr>
          <w:p w14:paraId="5D8BD6D2" w14:textId="77777777" w:rsidR="002D3D0D" w:rsidRPr="00514902" w:rsidRDefault="002D3D0D" w:rsidP="001B60F7">
            <w:pPr>
              <w:pStyle w:val="NoSpacing"/>
              <w:rPr>
                <w:sz w:val="24"/>
                <w:szCs w:val="24"/>
              </w:rPr>
            </w:pPr>
          </w:p>
        </w:tc>
        <w:tc>
          <w:tcPr>
            <w:tcW w:w="392" w:type="pct"/>
          </w:tcPr>
          <w:p w14:paraId="58BD3152" w14:textId="77777777" w:rsidR="002D3D0D" w:rsidRPr="00514902" w:rsidRDefault="002D3D0D" w:rsidP="001B60F7">
            <w:pPr>
              <w:pStyle w:val="NoSpacing"/>
              <w:rPr>
                <w:sz w:val="24"/>
                <w:szCs w:val="24"/>
              </w:rPr>
            </w:pPr>
          </w:p>
        </w:tc>
        <w:tc>
          <w:tcPr>
            <w:tcW w:w="355" w:type="pct"/>
          </w:tcPr>
          <w:p w14:paraId="6D19FA5E" w14:textId="77777777" w:rsidR="002D3D0D" w:rsidRPr="00514902" w:rsidRDefault="002D3D0D" w:rsidP="001B60F7">
            <w:pPr>
              <w:pStyle w:val="NoSpacing"/>
              <w:rPr>
                <w:sz w:val="24"/>
                <w:szCs w:val="24"/>
              </w:rPr>
            </w:pPr>
          </w:p>
        </w:tc>
        <w:tc>
          <w:tcPr>
            <w:tcW w:w="555" w:type="pct"/>
          </w:tcPr>
          <w:p w14:paraId="18A6D15A" w14:textId="77777777" w:rsidR="002D3D0D" w:rsidRPr="00514902" w:rsidRDefault="002D3D0D" w:rsidP="001B60F7">
            <w:pPr>
              <w:pStyle w:val="NoSpacing"/>
              <w:rPr>
                <w:sz w:val="24"/>
                <w:szCs w:val="24"/>
              </w:rPr>
            </w:pPr>
          </w:p>
        </w:tc>
        <w:tc>
          <w:tcPr>
            <w:tcW w:w="464" w:type="pct"/>
          </w:tcPr>
          <w:p w14:paraId="52BA1E12" w14:textId="77777777" w:rsidR="002D3D0D" w:rsidRPr="00514902" w:rsidRDefault="002D3D0D" w:rsidP="001B60F7">
            <w:pPr>
              <w:pStyle w:val="NoSpacing"/>
              <w:rPr>
                <w:sz w:val="24"/>
                <w:szCs w:val="24"/>
              </w:rPr>
            </w:pPr>
          </w:p>
        </w:tc>
        <w:tc>
          <w:tcPr>
            <w:tcW w:w="579" w:type="pct"/>
          </w:tcPr>
          <w:p w14:paraId="4920711B" w14:textId="77777777" w:rsidR="002D3D0D" w:rsidRPr="00514902" w:rsidRDefault="002D3D0D" w:rsidP="001B60F7">
            <w:pPr>
              <w:pStyle w:val="NoSpacing"/>
              <w:rPr>
                <w:sz w:val="24"/>
                <w:szCs w:val="24"/>
              </w:rPr>
            </w:pPr>
          </w:p>
        </w:tc>
        <w:tc>
          <w:tcPr>
            <w:tcW w:w="453" w:type="pct"/>
          </w:tcPr>
          <w:p w14:paraId="7C9FE71B" w14:textId="77777777" w:rsidR="002D3D0D" w:rsidRPr="00514902" w:rsidRDefault="002D3D0D" w:rsidP="001B60F7">
            <w:pPr>
              <w:pStyle w:val="NoSpacing"/>
              <w:rPr>
                <w:sz w:val="24"/>
                <w:szCs w:val="24"/>
              </w:rPr>
            </w:pPr>
          </w:p>
        </w:tc>
        <w:tc>
          <w:tcPr>
            <w:tcW w:w="488" w:type="pct"/>
          </w:tcPr>
          <w:p w14:paraId="1D71EFE5" w14:textId="77777777" w:rsidR="002D3D0D" w:rsidRPr="00514902" w:rsidRDefault="002D3D0D" w:rsidP="001B60F7">
            <w:pPr>
              <w:pStyle w:val="NoSpacing"/>
              <w:rPr>
                <w:sz w:val="24"/>
                <w:szCs w:val="24"/>
              </w:rPr>
            </w:pPr>
          </w:p>
        </w:tc>
        <w:tc>
          <w:tcPr>
            <w:tcW w:w="608" w:type="pct"/>
          </w:tcPr>
          <w:p w14:paraId="370CEC0C" w14:textId="77777777" w:rsidR="002D3D0D" w:rsidRPr="00514902" w:rsidRDefault="002D3D0D" w:rsidP="001B60F7">
            <w:pPr>
              <w:pStyle w:val="NoSpacing"/>
              <w:rPr>
                <w:sz w:val="24"/>
                <w:szCs w:val="24"/>
              </w:rPr>
            </w:pPr>
          </w:p>
        </w:tc>
      </w:tr>
      <w:tr w:rsidR="002D3D0D" w:rsidRPr="00514902" w14:paraId="3A221423" w14:textId="77777777" w:rsidTr="00F37679">
        <w:tc>
          <w:tcPr>
            <w:tcW w:w="358" w:type="pct"/>
          </w:tcPr>
          <w:p w14:paraId="48968919" w14:textId="77777777" w:rsidR="002D3D0D" w:rsidRDefault="002D3D0D" w:rsidP="001B60F7">
            <w:pPr>
              <w:pStyle w:val="NoSpacing"/>
              <w:rPr>
                <w:sz w:val="24"/>
                <w:szCs w:val="24"/>
              </w:rPr>
            </w:pPr>
          </w:p>
          <w:p w14:paraId="7488A365" w14:textId="16940BD4" w:rsidR="00F37679" w:rsidRPr="00514902" w:rsidRDefault="00F37679" w:rsidP="001B60F7">
            <w:pPr>
              <w:pStyle w:val="NoSpacing"/>
              <w:rPr>
                <w:sz w:val="24"/>
                <w:szCs w:val="24"/>
              </w:rPr>
            </w:pPr>
          </w:p>
        </w:tc>
        <w:tc>
          <w:tcPr>
            <w:tcW w:w="392" w:type="pct"/>
          </w:tcPr>
          <w:p w14:paraId="38F14118" w14:textId="77777777" w:rsidR="002D3D0D" w:rsidRPr="00514902" w:rsidRDefault="002D3D0D" w:rsidP="001B60F7">
            <w:pPr>
              <w:pStyle w:val="NoSpacing"/>
              <w:rPr>
                <w:sz w:val="24"/>
                <w:szCs w:val="24"/>
              </w:rPr>
            </w:pPr>
          </w:p>
        </w:tc>
        <w:tc>
          <w:tcPr>
            <w:tcW w:w="356" w:type="pct"/>
          </w:tcPr>
          <w:p w14:paraId="1A5B02AC" w14:textId="77777777" w:rsidR="002D3D0D" w:rsidRPr="00514902" w:rsidRDefault="002D3D0D" w:rsidP="001B60F7">
            <w:pPr>
              <w:pStyle w:val="NoSpacing"/>
              <w:rPr>
                <w:sz w:val="24"/>
                <w:szCs w:val="24"/>
              </w:rPr>
            </w:pPr>
          </w:p>
        </w:tc>
        <w:tc>
          <w:tcPr>
            <w:tcW w:w="392" w:type="pct"/>
          </w:tcPr>
          <w:p w14:paraId="308248DE" w14:textId="77777777" w:rsidR="002D3D0D" w:rsidRPr="00514902" w:rsidRDefault="002D3D0D" w:rsidP="001B60F7">
            <w:pPr>
              <w:pStyle w:val="NoSpacing"/>
              <w:rPr>
                <w:sz w:val="24"/>
                <w:szCs w:val="24"/>
              </w:rPr>
            </w:pPr>
          </w:p>
        </w:tc>
        <w:tc>
          <w:tcPr>
            <w:tcW w:w="355" w:type="pct"/>
          </w:tcPr>
          <w:p w14:paraId="113231F6" w14:textId="77777777" w:rsidR="002D3D0D" w:rsidRPr="00514902" w:rsidRDefault="002D3D0D" w:rsidP="001B60F7">
            <w:pPr>
              <w:pStyle w:val="NoSpacing"/>
              <w:rPr>
                <w:sz w:val="24"/>
                <w:szCs w:val="24"/>
              </w:rPr>
            </w:pPr>
          </w:p>
        </w:tc>
        <w:tc>
          <w:tcPr>
            <w:tcW w:w="555" w:type="pct"/>
          </w:tcPr>
          <w:p w14:paraId="4DB35E84" w14:textId="77777777" w:rsidR="002D3D0D" w:rsidRPr="00514902" w:rsidRDefault="002D3D0D" w:rsidP="001B60F7">
            <w:pPr>
              <w:pStyle w:val="NoSpacing"/>
              <w:rPr>
                <w:sz w:val="24"/>
                <w:szCs w:val="24"/>
              </w:rPr>
            </w:pPr>
          </w:p>
        </w:tc>
        <w:tc>
          <w:tcPr>
            <w:tcW w:w="464" w:type="pct"/>
          </w:tcPr>
          <w:p w14:paraId="753DD7F9" w14:textId="77777777" w:rsidR="002D3D0D" w:rsidRPr="00514902" w:rsidRDefault="002D3D0D" w:rsidP="001B60F7">
            <w:pPr>
              <w:pStyle w:val="NoSpacing"/>
              <w:rPr>
                <w:sz w:val="24"/>
                <w:szCs w:val="24"/>
              </w:rPr>
            </w:pPr>
          </w:p>
        </w:tc>
        <w:tc>
          <w:tcPr>
            <w:tcW w:w="579" w:type="pct"/>
          </w:tcPr>
          <w:p w14:paraId="60936C7B" w14:textId="77777777" w:rsidR="002D3D0D" w:rsidRPr="00514902" w:rsidRDefault="002D3D0D" w:rsidP="001B60F7">
            <w:pPr>
              <w:pStyle w:val="NoSpacing"/>
              <w:rPr>
                <w:sz w:val="24"/>
                <w:szCs w:val="24"/>
              </w:rPr>
            </w:pPr>
          </w:p>
        </w:tc>
        <w:tc>
          <w:tcPr>
            <w:tcW w:w="453" w:type="pct"/>
          </w:tcPr>
          <w:p w14:paraId="12B5A2CC" w14:textId="77777777" w:rsidR="002D3D0D" w:rsidRPr="00514902" w:rsidRDefault="002D3D0D" w:rsidP="001B60F7">
            <w:pPr>
              <w:pStyle w:val="NoSpacing"/>
              <w:rPr>
                <w:sz w:val="24"/>
                <w:szCs w:val="24"/>
              </w:rPr>
            </w:pPr>
          </w:p>
        </w:tc>
        <w:tc>
          <w:tcPr>
            <w:tcW w:w="488" w:type="pct"/>
          </w:tcPr>
          <w:p w14:paraId="5D33261A" w14:textId="77777777" w:rsidR="002D3D0D" w:rsidRPr="00514902" w:rsidRDefault="002D3D0D" w:rsidP="001B60F7">
            <w:pPr>
              <w:pStyle w:val="NoSpacing"/>
              <w:rPr>
                <w:sz w:val="24"/>
                <w:szCs w:val="24"/>
              </w:rPr>
            </w:pPr>
          </w:p>
        </w:tc>
        <w:tc>
          <w:tcPr>
            <w:tcW w:w="608" w:type="pct"/>
          </w:tcPr>
          <w:p w14:paraId="0E49A3EB" w14:textId="77777777" w:rsidR="002D3D0D" w:rsidRPr="00514902" w:rsidRDefault="002D3D0D" w:rsidP="001B60F7">
            <w:pPr>
              <w:pStyle w:val="NoSpacing"/>
              <w:rPr>
                <w:sz w:val="24"/>
                <w:szCs w:val="24"/>
              </w:rPr>
            </w:pPr>
          </w:p>
        </w:tc>
      </w:tr>
      <w:tr w:rsidR="002D3D0D" w:rsidRPr="00514902" w14:paraId="6D4B9628" w14:textId="77777777" w:rsidTr="00F37679">
        <w:tc>
          <w:tcPr>
            <w:tcW w:w="358" w:type="pct"/>
          </w:tcPr>
          <w:p w14:paraId="4DE7CD05" w14:textId="77777777" w:rsidR="002D3D0D" w:rsidRDefault="002D3D0D" w:rsidP="001B60F7">
            <w:pPr>
              <w:pStyle w:val="NoSpacing"/>
              <w:rPr>
                <w:sz w:val="24"/>
                <w:szCs w:val="24"/>
              </w:rPr>
            </w:pPr>
          </w:p>
          <w:p w14:paraId="486B4B2C" w14:textId="0B68C8B0" w:rsidR="00F37679" w:rsidRPr="00514902" w:rsidRDefault="00F37679" w:rsidP="001B60F7">
            <w:pPr>
              <w:pStyle w:val="NoSpacing"/>
              <w:rPr>
                <w:sz w:val="24"/>
                <w:szCs w:val="24"/>
              </w:rPr>
            </w:pPr>
          </w:p>
        </w:tc>
        <w:tc>
          <w:tcPr>
            <w:tcW w:w="392" w:type="pct"/>
          </w:tcPr>
          <w:p w14:paraId="572FA343" w14:textId="77777777" w:rsidR="002D3D0D" w:rsidRPr="00514902" w:rsidRDefault="002D3D0D" w:rsidP="001B60F7">
            <w:pPr>
              <w:pStyle w:val="NoSpacing"/>
              <w:rPr>
                <w:sz w:val="24"/>
                <w:szCs w:val="24"/>
              </w:rPr>
            </w:pPr>
          </w:p>
        </w:tc>
        <w:tc>
          <w:tcPr>
            <w:tcW w:w="356" w:type="pct"/>
          </w:tcPr>
          <w:p w14:paraId="599717BB" w14:textId="77777777" w:rsidR="002D3D0D" w:rsidRPr="00514902" w:rsidRDefault="002D3D0D" w:rsidP="001B60F7">
            <w:pPr>
              <w:pStyle w:val="NoSpacing"/>
              <w:rPr>
                <w:sz w:val="24"/>
                <w:szCs w:val="24"/>
              </w:rPr>
            </w:pPr>
          </w:p>
        </w:tc>
        <w:tc>
          <w:tcPr>
            <w:tcW w:w="392" w:type="pct"/>
          </w:tcPr>
          <w:p w14:paraId="14764B56" w14:textId="77777777" w:rsidR="002D3D0D" w:rsidRPr="00514902" w:rsidRDefault="002D3D0D" w:rsidP="001B60F7">
            <w:pPr>
              <w:pStyle w:val="NoSpacing"/>
              <w:rPr>
                <w:sz w:val="24"/>
                <w:szCs w:val="24"/>
              </w:rPr>
            </w:pPr>
          </w:p>
        </w:tc>
        <w:tc>
          <w:tcPr>
            <w:tcW w:w="355" w:type="pct"/>
          </w:tcPr>
          <w:p w14:paraId="1934D306" w14:textId="77777777" w:rsidR="002D3D0D" w:rsidRPr="00514902" w:rsidRDefault="002D3D0D" w:rsidP="001B60F7">
            <w:pPr>
              <w:pStyle w:val="NoSpacing"/>
              <w:rPr>
                <w:sz w:val="24"/>
                <w:szCs w:val="24"/>
              </w:rPr>
            </w:pPr>
          </w:p>
        </w:tc>
        <w:tc>
          <w:tcPr>
            <w:tcW w:w="555" w:type="pct"/>
          </w:tcPr>
          <w:p w14:paraId="1A904A2D" w14:textId="77777777" w:rsidR="002D3D0D" w:rsidRPr="00514902" w:rsidRDefault="002D3D0D" w:rsidP="001B60F7">
            <w:pPr>
              <w:pStyle w:val="NoSpacing"/>
              <w:rPr>
                <w:sz w:val="24"/>
                <w:szCs w:val="24"/>
              </w:rPr>
            </w:pPr>
          </w:p>
        </w:tc>
        <w:tc>
          <w:tcPr>
            <w:tcW w:w="464" w:type="pct"/>
          </w:tcPr>
          <w:p w14:paraId="2C7A4E48" w14:textId="77777777" w:rsidR="002D3D0D" w:rsidRPr="00514902" w:rsidRDefault="002D3D0D" w:rsidP="001B60F7">
            <w:pPr>
              <w:pStyle w:val="NoSpacing"/>
              <w:rPr>
                <w:sz w:val="24"/>
                <w:szCs w:val="24"/>
              </w:rPr>
            </w:pPr>
          </w:p>
        </w:tc>
        <w:tc>
          <w:tcPr>
            <w:tcW w:w="579" w:type="pct"/>
          </w:tcPr>
          <w:p w14:paraId="6B19E0E4" w14:textId="77777777" w:rsidR="002D3D0D" w:rsidRPr="00514902" w:rsidRDefault="002D3D0D" w:rsidP="001B60F7">
            <w:pPr>
              <w:pStyle w:val="NoSpacing"/>
              <w:rPr>
                <w:sz w:val="24"/>
                <w:szCs w:val="24"/>
              </w:rPr>
            </w:pPr>
          </w:p>
        </w:tc>
        <w:tc>
          <w:tcPr>
            <w:tcW w:w="453" w:type="pct"/>
          </w:tcPr>
          <w:p w14:paraId="5AD588A2" w14:textId="77777777" w:rsidR="002D3D0D" w:rsidRPr="00514902" w:rsidRDefault="002D3D0D" w:rsidP="001B60F7">
            <w:pPr>
              <w:pStyle w:val="NoSpacing"/>
              <w:rPr>
                <w:sz w:val="24"/>
                <w:szCs w:val="24"/>
              </w:rPr>
            </w:pPr>
          </w:p>
        </w:tc>
        <w:tc>
          <w:tcPr>
            <w:tcW w:w="488" w:type="pct"/>
          </w:tcPr>
          <w:p w14:paraId="4CE787CA" w14:textId="77777777" w:rsidR="002D3D0D" w:rsidRPr="00514902" w:rsidRDefault="002D3D0D" w:rsidP="001B60F7">
            <w:pPr>
              <w:pStyle w:val="NoSpacing"/>
              <w:rPr>
                <w:sz w:val="24"/>
                <w:szCs w:val="24"/>
              </w:rPr>
            </w:pPr>
          </w:p>
        </w:tc>
        <w:tc>
          <w:tcPr>
            <w:tcW w:w="608" w:type="pct"/>
          </w:tcPr>
          <w:p w14:paraId="69514186" w14:textId="77777777" w:rsidR="002D3D0D" w:rsidRPr="00514902" w:rsidRDefault="002D3D0D" w:rsidP="001B60F7">
            <w:pPr>
              <w:pStyle w:val="NoSpacing"/>
              <w:rPr>
                <w:sz w:val="24"/>
                <w:szCs w:val="24"/>
              </w:rPr>
            </w:pPr>
          </w:p>
        </w:tc>
      </w:tr>
      <w:tr w:rsidR="002D3D0D" w:rsidRPr="00514902" w14:paraId="3763B20C" w14:textId="77777777" w:rsidTr="00F37679">
        <w:tc>
          <w:tcPr>
            <w:tcW w:w="358" w:type="pct"/>
          </w:tcPr>
          <w:p w14:paraId="685CC830" w14:textId="77777777" w:rsidR="002D3D0D" w:rsidRDefault="002D3D0D" w:rsidP="001B60F7">
            <w:pPr>
              <w:pStyle w:val="NoSpacing"/>
              <w:rPr>
                <w:sz w:val="24"/>
                <w:szCs w:val="24"/>
              </w:rPr>
            </w:pPr>
          </w:p>
          <w:p w14:paraId="07CC6CA1" w14:textId="3B87EB5B" w:rsidR="00F37679" w:rsidRPr="00514902" w:rsidRDefault="00F37679" w:rsidP="001B60F7">
            <w:pPr>
              <w:pStyle w:val="NoSpacing"/>
              <w:rPr>
                <w:sz w:val="24"/>
                <w:szCs w:val="24"/>
              </w:rPr>
            </w:pPr>
          </w:p>
        </w:tc>
        <w:tc>
          <w:tcPr>
            <w:tcW w:w="392" w:type="pct"/>
          </w:tcPr>
          <w:p w14:paraId="487005C6" w14:textId="77777777" w:rsidR="002D3D0D" w:rsidRPr="00514902" w:rsidRDefault="002D3D0D" w:rsidP="001B60F7">
            <w:pPr>
              <w:pStyle w:val="NoSpacing"/>
              <w:rPr>
                <w:sz w:val="24"/>
                <w:szCs w:val="24"/>
              </w:rPr>
            </w:pPr>
          </w:p>
        </w:tc>
        <w:tc>
          <w:tcPr>
            <w:tcW w:w="356" w:type="pct"/>
          </w:tcPr>
          <w:p w14:paraId="0C9A59FE" w14:textId="77777777" w:rsidR="002D3D0D" w:rsidRPr="00514902" w:rsidRDefault="002D3D0D" w:rsidP="001B60F7">
            <w:pPr>
              <w:pStyle w:val="NoSpacing"/>
              <w:rPr>
                <w:sz w:val="24"/>
                <w:szCs w:val="24"/>
              </w:rPr>
            </w:pPr>
          </w:p>
        </w:tc>
        <w:tc>
          <w:tcPr>
            <w:tcW w:w="392" w:type="pct"/>
          </w:tcPr>
          <w:p w14:paraId="187B2FAE" w14:textId="77777777" w:rsidR="002D3D0D" w:rsidRPr="00514902" w:rsidRDefault="002D3D0D" w:rsidP="001B60F7">
            <w:pPr>
              <w:pStyle w:val="NoSpacing"/>
              <w:rPr>
                <w:sz w:val="24"/>
                <w:szCs w:val="24"/>
              </w:rPr>
            </w:pPr>
          </w:p>
        </w:tc>
        <w:tc>
          <w:tcPr>
            <w:tcW w:w="355" w:type="pct"/>
          </w:tcPr>
          <w:p w14:paraId="48E0E7D9" w14:textId="77777777" w:rsidR="002D3D0D" w:rsidRPr="00514902" w:rsidRDefault="002D3D0D" w:rsidP="001B60F7">
            <w:pPr>
              <w:pStyle w:val="NoSpacing"/>
              <w:rPr>
                <w:sz w:val="24"/>
                <w:szCs w:val="24"/>
              </w:rPr>
            </w:pPr>
          </w:p>
        </w:tc>
        <w:tc>
          <w:tcPr>
            <w:tcW w:w="555" w:type="pct"/>
          </w:tcPr>
          <w:p w14:paraId="772B4E2A" w14:textId="77777777" w:rsidR="002D3D0D" w:rsidRPr="00514902" w:rsidRDefault="002D3D0D" w:rsidP="001B60F7">
            <w:pPr>
              <w:pStyle w:val="NoSpacing"/>
              <w:rPr>
                <w:sz w:val="24"/>
                <w:szCs w:val="24"/>
              </w:rPr>
            </w:pPr>
          </w:p>
        </w:tc>
        <w:tc>
          <w:tcPr>
            <w:tcW w:w="464" w:type="pct"/>
          </w:tcPr>
          <w:p w14:paraId="53629565" w14:textId="77777777" w:rsidR="002D3D0D" w:rsidRPr="00514902" w:rsidRDefault="002D3D0D" w:rsidP="001B60F7">
            <w:pPr>
              <w:pStyle w:val="NoSpacing"/>
              <w:rPr>
                <w:sz w:val="24"/>
                <w:szCs w:val="24"/>
              </w:rPr>
            </w:pPr>
          </w:p>
        </w:tc>
        <w:tc>
          <w:tcPr>
            <w:tcW w:w="579" w:type="pct"/>
          </w:tcPr>
          <w:p w14:paraId="080A3284" w14:textId="77777777" w:rsidR="002D3D0D" w:rsidRPr="00514902" w:rsidRDefault="002D3D0D" w:rsidP="001B60F7">
            <w:pPr>
              <w:pStyle w:val="NoSpacing"/>
              <w:rPr>
                <w:sz w:val="24"/>
                <w:szCs w:val="24"/>
              </w:rPr>
            </w:pPr>
          </w:p>
        </w:tc>
        <w:tc>
          <w:tcPr>
            <w:tcW w:w="453" w:type="pct"/>
          </w:tcPr>
          <w:p w14:paraId="0A4097DF" w14:textId="77777777" w:rsidR="002D3D0D" w:rsidRPr="00514902" w:rsidRDefault="002D3D0D" w:rsidP="001B60F7">
            <w:pPr>
              <w:pStyle w:val="NoSpacing"/>
              <w:rPr>
                <w:sz w:val="24"/>
                <w:szCs w:val="24"/>
              </w:rPr>
            </w:pPr>
          </w:p>
        </w:tc>
        <w:tc>
          <w:tcPr>
            <w:tcW w:w="488" w:type="pct"/>
          </w:tcPr>
          <w:p w14:paraId="6B0EF60A" w14:textId="77777777" w:rsidR="002D3D0D" w:rsidRPr="00514902" w:rsidRDefault="002D3D0D" w:rsidP="001B60F7">
            <w:pPr>
              <w:pStyle w:val="NoSpacing"/>
              <w:rPr>
                <w:sz w:val="24"/>
                <w:szCs w:val="24"/>
              </w:rPr>
            </w:pPr>
          </w:p>
        </w:tc>
        <w:tc>
          <w:tcPr>
            <w:tcW w:w="608" w:type="pct"/>
          </w:tcPr>
          <w:p w14:paraId="3801C808" w14:textId="77777777" w:rsidR="002D3D0D" w:rsidRPr="00514902" w:rsidRDefault="002D3D0D" w:rsidP="001B60F7">
            <w:pPr>
              <w:pStyle w:val="NoSpacing"/>
              <w:rPr>
                <w:sz w:val="24"/>
                <w:szCs w:val="24"/>
              </w:rPr>
            </w:pPr>
          </w:p>
        </w:tc>
      </w:tr>
      <w:tr w:rsidR="002D3D0D" w:rsidRPr="00514902" w14:paraId="395E7A69" w14:textId="77777777" w:rsidTr="00F37679">
        <w:tc>
          <w:tcPr>
            <w:tcW w:w="358" w:type="pct"/>
          </w:tcPr>
          <w:p w14:paraId="454C6405" w14:textId="77777777" w:rsidR="002D3D0D" w:rsidRDefault="002D3D0D" w:rsidP="001B60F7">
            <w:pPr>
              <w:pStyle w:val="NoSpacing"/>
              <w:rPr>
                <w:sz w:val="24"/>
                <w:szCs w:val="24"/>
              </w:rPr>
            </w:pPr>
          </w:p>
          <w:p w14:paraId="06B259B8" w14:textId="7B213DCA" w:rsidR="00F37679" w:rsidRPr="00514902" w:rsidRDefault="00F37679" w:rsidP="001B60F7">
            <w:pPr>
              <w:pStyle w:val="NoSpacing"/>
              <w:rPr>
                <w:sz w:val="24"/>
                <w:szCs w:val="24"/>
              </w:rPr>
            </w:pPr>
          </w:p>
        </w:tc>
        <w:tc>
          <w:tcPr>
            <w:tcW w:w="392" w:type="pct"/>
          </w:tcPr>
          <w:p w14:paraId="032895C7" w14:textId="77777777" w:rsidR="002D3D0D" w:rsidRPr="00514902" w:rsidRDefault="002D3D0D" w:rsidP="001B60F7">
            <w:pPr>
              <w:pStyle w:val="NoSpacing"/>
              <w:rPr>
                <w:sz w:val="24"/>
                <w:szCs w:val="24"/>
              </w:rPr>
            </w:pPr>
          </w:p>
        </w:tc>
        <w:tc>
          <w:tcPr>
            <w:tcW w:w="356" w:type="pct"/>
          </w:tcPr>
          <w:p w14:paraId="4706B408" w14:textId="77777777" w:rsidR="002D3D0D" w:rsidRPr="00514902" w:rsidRDefault="002D3D0D" w:rsidP="001B60F7">
            <w:pPr>
              <w:pStyle w:val="NoSpacing"/>
              <w:rPr>
                <w:sz w:val="24"/>
                <w:szCs w:val="24"/>
              </w:rPr>
            </w:pPr>
          </w:p>
        </w:tc>
        <w:tc>
          <w:tcPr>
            <w:tcW w:w="392" w:type="pct"/>
          </w:tcPr>
          <w:p w14:paraId="67356E59" w14:textId="77777777" w:rsidR="002D3D0D" w:rsidRPr="00514902" w:rsidRDefault="002D3D0D" w:rsidP="001B60F7">
            <w:pPr>
              <w:pStyle w:val="NoSpacing"/>
              <w:rPr>
                <w:sz w:val="24"/>
                <w:szCs w:val="24"/>
              </w:rPr>
            </w:pPr>
          </w:p>
        </w:tc>
        <w:tc>
          <w:tcPr>
            <w:tcW w:w="355" w:type="pct"/>
          </w:tcPr>
          <w:p w14:paraId="07D73C34" w14:textId="77777777" w:rsidR="002D3D0D" w:rsidRPr="00514902" w:rsidRDefault="002D3D0D" w:rsidP="001B60F7">
            <w:pPr>
              <w:pStyle w:val="NoSpacing"/>
              <w:rPr>
                <w:sz w:val="24"/>
                <w:szCs w:val="24"/>
              </w:rPr>
            </w:pPr>
          </w:p>
        </w:tc>
        <w:tc>
          <w:tcPr>
            <w:tcW w:w="555" w:type="pct"/>
          </w:tcPr>
          <w:p w14:paraId="672D51A2" w14:textId="77777777" w:rsidR="002D3D0D" w:rsidRPr="00514902" w:rsidRDefault="002D3D0D" w:rsidP="001B60F7">
            <w:pPr>
              <w:pStyle w:val="NoSpacing"/>
              <w:rPr>
                <w:sz w:val="24"/>
                <w:szCs w:val="24"/>
              </w:rPr>
            </w:pPr>
          </w:p>
        </w:tc>
        <w:tc>
          <w:tcPr>
            <w:tcW w:w="464" w:type="pct"/>
          </w:tcPr>
          <w:p w14:paraId="50A19D46" w14:textId="77777777" w:rsidR="002D3D0D" w:rsidRPr="00514902" w:rsidRDefault="002D3D0D" w:rsidP="001B60F7">
            <w:pPr>
              <w:pStyle w:val="NoSpacing"/>
              <w:rPr>
                <w:sz w:val="24"/>
                <w:szCs w:val="24"/>
              </w:rPr>
            </w:pPr>
          </w:p>
        </w:tc>
        <w:tc>
          <w:tcPr>
            <w:tcW w:w="579" w:type="pct"/>
          </w:tcPr>
          <w:p w14:paraId="631B7612" w14:textId="77777777" w:rsidR="002D3D0D" w:rsidRPr="00514902" w:rsidRDefault="002D3D0D" w:rsidP="001B60F7">
            <w:pPr>
              <w:pStyle w:val="NoSpacing"/>
              <w:rPr>
                <w:sz w:val="24"/>
                <w:szCs w:val="24"/>
              </w:rPr>
            </w:pPr>
          </w:p>
        </w:tc>
        <w:tc>
          <w:tcPr>
            <w:tcW w:w="453" w:type="pct"/>
          </w:tcPr>
          <w:p w14:paraId="2F8D831B" w14:textId="77777777" w:rsidR="002D3D0D" w:rsidRPr="00514902" w:rsidRDefault="002D3D0D" w:rsidP="001B60F7">
            <w:pPr>
              <w:pStyle w:val="NoSpacing"/>
              <w:rPr>
                <w:sz w:val="24"/>
                <w:szCs w:val="24"/>
              </w:rPr>
            </w:pPr>
          </w:p>
        </w:tc>
        <w:tc>
          <w:tcPr>
            <w:tcW w:w="488" w:type="pct"/>
          </w:tcPr>
          <w:p w14:paraId="62EB723B" w14:textId="77777777" w:rsidR="002D3D0D" w:rsidRPr="00514902" w:rsidRDefault="002D3D0D" w:rsidP="001B60F7">
            <w:pPr>
              <w:pStyle w:val="NoSpacing"/>
              <w:rPr>
                <w:sz w:val="24"/>
                <w:szCs w:val="24"/>
              </w:rPr>
            </w:pPr>
          </w:p>
        </w:tc>
        <w:tc>
          <w:tcPr>
            <w:tcW w:w="608" w:type="pct"/>
          </w:tcPr>
          <w:p w14:paraId="7D8A2FF3" w14:textId="77777777" w:rsidR="002D3D0D" w:rsidRPr="00514902" w:rsidRDefault="002D3D0D" w:rsidP="001B60F7">
            <w:pPr>
              <w:pStyle w:val="NoSpacing"/>
              <w:rPr>
                <w:sz w:val="24"/>
                <w:szCs w:val="24"/>
              </w:rPr>
            </w:pPr>
          </w:p>
        </w:tc>
      </w:tr>
      <w:tr w:rsidR="002D3D0D" w:rsidRPr="00514902" w14:paraId="606F483F" w14:textId="77777777" w:rsidTr="00F37679">
        <w:tc>
          <w:tcPr>
            <w:tcW w:w="358" w:type="pct"/>
          </w:tcPr>
          <w:p w14:paraId="284364E1" w14:textId="77777777" w:rsidR="002D3D0D" w:rsidRDefault="002D3D0D" w:rsidP="001B60F7">
            <w:pPr>
              <w:pStyle w:val="NoSpacing"/>
              <w:rPr>
                <w:sz w:val="24"/>
                <w:szCs w:val="24"/>
              </w:rPr>
            </w:pPr>
          </w:p>
          <w:p w14:paraId="788ACECE" w14:textId="2A37584E" w:rsidR="00F37679" w:rsidRPr="00514902" w:rsidRDefault="00F37679" w:rsidP="001B60F7">
            <w:pPr>
              <w:pStyle w:val="NoSpacing"/>
              <w:rPr>
                <w:sz w:val="24"/>
                <w:szCs w:val="24"/>
              </w:rPr>
            </w:pPr>
          </w:p>
        </w:tc>
        <w:tc>
          <w:tcPr>
            <w:tcW w:w="392" w:type="pct"/>
          </w:tcPr>
          <w:p w14:paraId="002CABAD" w14:textId="77777777" w:rsidR="002D3D0D" w:rsidRPr="00514902" w:rsidRDefault="002D3D0D" w:rsidP="001B60F7">
            <w:pPr>
              <w:pStyle w:val="NoSpacing"/>
              <w:rPr>
                <w:sz w:val="24"/>
                <w:szCs w:val="24"/>
              </w:rPr>
            </w:pPr>
          </w:p>
        </w:tc>
        <w:tc>
          <w:tcPr>
            <w:tcW w:w="356" w:type="pct"/>
          </w:tcPr>
          <w:p w14:paraId="4CC2C29F" w14:textId="77777777" w:rsidR="002D3D0D" w:rsidRPr="00514902" w:rsidRDefault="002D3D0D" w:rsidP="001B60F7">
            <w:pPr>
              <w:pStyle w:val="NoSpacing"/>
              <w:rPr>
                <w:sz w:val="24"/>
                <w:szCs w:val="24"/>
              </w:rPr>
            </w:pPr>
          </w:p>
        </w:tc>
        <w:tc>
          <w:tcPr>
            <w:tcW w:w="392" w:type="pct"/>
          </w:tcPr>
          <w:p w14:paraId="66B11F22" w14:textId="77777777" w:rsidR="002D3D0D" w:rsidRPr="00514902" w:rsidRDefault="002D3D0D" w:rsidP="001B60F7">
            <w:pPr>
              <w:pStyle w:val="NoSpacing"/>
              <w:rPr>
                <w:sz w:val="24"/>
                <w:szCs w:val="24"/>
              </w:rPr>
            </w:pPr>
          </w:p>
        </w:tc>
        <w:tc>
          <w:tcPr>
            <w:tcW w:w="355" w:type="pct"/>
          </w:tcPr>
          <w:p w14:paraId="34044D9E" w14:textId="77777777" w:rsidR="002D3D0D" w:rsidRPr="00514902" w:rsidRDefault="002D3D0D" w:rsidP="001B60F7">
            <w:pPr>
              <w:pStyle w:val="NoSpacing"/>
              <w:rPr>
                <w:sz w:val="24"/>
                <w:szCs w:val="24"/>
              </w:rPr>
            </w:pPr>
          </w:p>
        </w:tc>
        <w:tc>
          <w:tcPr>
            <w:tcW w:w="555" w:type="pct"/>
          </w:tcPr>
          <w:p w14:paraId="24228050" w14:textId="77777777" w:rsidR="002D3D0D" w:rsidRPr="00514902" w:rsidRDefault="002D3D0D" w:rsidP="001B60F7">
            <w:pPr>
              <w:pStyle w:val="NoSpacing"/>
              <w:rPr>
                <w:sz w:val="24"/>
                <w:szCs w:val="24"/>
              </w:rPr>
            </w:pPr>
          </w:p>
        </w:tc>
        <w:tc>
          <w:tcPr>
            <w:tcW w:w="464" w:type="pct"/>
          </w:tcPr>
          <w:p w14:paraId="5AA155B4" w14:textId="77777777" w:rsidR="002D3D0D" w:rsidRPr="00514902" w:rsidRDefault="002D3D0D" w:rsidP="001B60F7">
            <w:pPr>
              <w:pStyle w:val="NoSpacing"/>
              <w:rPr>
                <w:sz w:val="24"/>
                <w:szCs w:val="24"/>
              </w:rPr>
            </w:pPr>
          </w:p>
        </w:tc>
        <w:tc>
          <w:tcPr>
            <w:tcW w:w="579" w:type="pct"/>
          </w:tcPr>
          <w:p w14:paraId="7A61AFA8" w14:textId="77777777" w:rsidR="002D3D0D" w:rsidRPr="00514902" w:rsidRDefault="002D3D0D" w:rsidP="001B60F7">
            <w:pPr>
              <w:pStyle w:val="NoSpacing"/>
              <w:rPr>
                <w:sz w:val="24"/>
                <w:szCs w:val="24"/>
              </w:rPr>
            </w:pPr>
          </w:p>
        </w:tc>
        <w:tc>
          <w:tcPr>
            <w:tcW w:w="453" w:type="pct"/>
          </w:tcPr>
          <w:p w14:paraId="109CB4FF" w14:textId="77777777" w:rsidR="002D3D0D" w:rsidRPr="00514902" w:rsidRDefault="002D3D0D" w:rsidP="001B60F7">
            <w:pPr>
              <w:pStyle w:val="NoSpacing"/>
              <w:rPr>
                <w:sz w:val="24"/>
                <w:szCs w:val="24"/>
              </w:rPr>
            </w:pPr>
          </w:p>
        </w:tc>
        <w:tc>
          <w:tcPr>
            <w:tcW w:w="488" w:type="pct"/>
          </w:tcPr>
          <w:p w14:paraId="66D862F1" w14:textId="77777777" w:rsidR="002D3D0D" w:rsidRPr="00514902" w:rsidRDefault="002D3D0D" w:rsidP="001B60F7">
            <w:pPr>
              <w:pStyle w:val="NoSpacing"/>
              <w:rPr>
                <w:sz w:val="24"/>
                <w:szCs w:val="24"/>
              </w:rPr>
            </w:pPr>
          </w:p>
        </w:tc>
        <w:tc>
          <w:tcPr>
            <w:tcW w:w="608" w:type="pct"/>
          </w:tcPr>
          <w:p w14:paraId="16589C42" w14:textId="77777777" w:rsidR="002D3D0D" w:rsidRPr="00514902" w:rsidRDefault="002D3D0D" w:rsidP="001B60F7">
            <w:pPr>
              <w:pStyle w:val="NoSpacing"/>
              <w:rPr>
                <w:sz w:val="24"/>
                <w:szCs w:val="24"/>
              </w:rPr>
            </w:pPr>
          </w:p>
        </w:tc>
      </w:tr>
    </w:tbl>
    <w:p w14:paraId="5DDEE66B" w14:textId="6AC4FEA8" w:rsidR="001670E1" w:rsidRPr="001D494C" w:rsidRDefault="00F37679" w:rsidP="00F37679">
      <w:pPr>
        <w:pStyle w:val="Heading1"/>
        <w:spacing w:after="0"/>
      </w:pPr>
      <w:bookmarkStart w:id="17" w:name="_Toc144374391"/>
      <w:r>
        <w:t>Fire Resisting Doors/Means o</w:t>
      </w:r>
      <w:r w:rsidRPr="001D494C">
        <w:t>f Escape</w:t>
      </w:r>
      <w:bookmarkEnd w:id="17"/>
    </w:p>
    <w:p w14:paraId="4B3A72F5" w14:textId="510230FE" w:rsidR="001670E1" w:rsidRPr="001D494C" w:rsidRDefault="00F37679" w:rsidP="00F37679">
      <w:pPr>
        <w:pStyle w:val="Heading2"/>
        <w:spacing w:before="0"/>
      </w:pPr>
      <w:r w:rsidRPr="001D494C">
        <w:t xml:space="preserve">Record </w:t>
      </w:r>
      <w:r>
        <w:t>o</w:t>
      </w:r>
      <w:r w:rsidRPr="001D494C">
        <w:t xml:space="preserve">f Tests </w:t>
      </w:r>
      <w:r>
        <w:t>a</w:t>
      </w:r>
      <w:r w:rsidRPr="001D494C">
        <w:t>nd Inspections</w:t>
      </w:r>
    </w:p>
    <w:p w14:paraId="1DF7D27F" w14:textId="703509EC" w:rsidR="001670E1" w:rsidRPr="001D494C" w:rsidRDefault="001670E1" w:rsidP="00F37679">
      <w:pPr>
        <w:pStyle w:val="Quote"/>
      </w:pPr>
      <w:r w:rsidRPr="001D494C">
        <w:t xml:space="preserve">MONTHLY INSPECTION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717"/>
        <w:gridCol w:w="1545"/>
        <w:gridCol w:w="2348"/>
        <w:gridCol w:w="2025"/>
      </w:tblGrid>
      <w:tr w:rsidR="001670E1" w:rsidRPr="00514902" w14:paraId="1133439C" w14:textId="77777777" w:rsidTr="00F37679">
        <w:tc>
          <w:tcPr>
            <w:tcW w:w="1130" w:type="dxa"/>
            <w:shd w:val="clear" w:color="auto" w:fill="auto"/>
            <w:vAlign w:val="bottom"/>
          </w:tcPr>
          <w:p w14:paraId="56FCCA5A" w14:textId="6E3997EC" w:rsidR="001670E1" w:rsidRPr="00F37679" w:rsidRDefault="001670E1" w:rsidP="00F37679">
            <w:pPr>
              <w:pStyle w:val="Table"/>
              <w:jc w:val="center"/>
            </w:pPr>
            <w:r w:rsidRPr="001D494C">
              <w:t>Date</w:t>
            </w:r>
          </w:p>
        </w:tc>
        <w:tc>
          <w:tcPr>
            <w:tcW w:w="2843" w:type="dxa"/>
            <w:shd w:val="clear" w:color="auto" w:fill="auto"/>
            <w:vAlign w:val="bottom"/>
          </w:tcPr>
          <w:p w14:paraId="03186EA8" w14:textId="1FFC1AEE" w:rsidR="001670E1" w:rsidRPr="00F37679" w:rsidRDefault="001670E1" w:rsidP="00F37679">
            <w:pPr>
              <w:pStyle w:val="Table"/>
              <w:jc w:val="center"/>
            </w:pPr>
            <w:r w:rsidRPr="001D494C">
              <w:t>Location or Number</w:t>
            </w:r>
          </w:p>
        </w:tc>
        <w:tc>
          <w:tcPr>
            <w:tcW w:w="1545" w:type="dxa"/>
            <w:shd w:val="clear" w:color="auto" w:fill="auto"/>
            <w:vAlign w:val="bottom"/>
          </w:tcPr>
          <w:p w14:paraId="5B59DA07" w14:textId="77777777" w:rsidR="001670E1" w:rsidRPr="001D494C" w:rsidRDefault="001670E1" w:rsidP="00F37679">
            <w:pPr>
              <w:pStyle w:val="Table"/>
              <w:jc w:val="center"/>
            </w:pPr>
            <w:r w:rsidRPr="001D494C">
              <w:t>Satisfactory</w:t>
            </w:r>
          </w:p>
          <w:p w14:paraId="210E24D3" w14:textId="77777777" w:rsidR="001670E1" w:rsidRPr="001D494C" w:rsidRDefault="001670E1" w:rsidP="00F37679">
            <w:pPr>
              <w:pStyle w:val="Table"/>
              <w:jc w:val="center"/>
            </w:pPr>
            <w:r w:rsidRPr="001D494C">
              <w:t>Yes/No</w:t>
            </w:r>
          </w:p>
        </w:tc>
        <w:tc>
          <w:tcPr>
            <w:tcW w:w="2438" w:type="dxa"/>
            <w:shd w:val="clear" w:color="auto" w:fill="auto"/>
            <w:vAlign w:val="bottom"/>
          </w:tcPr>
          <w:p w14:paraId="36A77ACF" w14:textId="77777777" w:rsidR="001670E1" w:rsidRPr="001D494C" w:rsidRDefault="001670E1" w:rsidP="00F37679">
            <w:pPr>
              <w:pStyle w:val="Table"/>
              <w:jc w:val="center"/>
            </w:pPr>
            <w:r w:rsidRPr="001D494C">
              <w:t>Remedial Action</w:t>
            </w:r>
          </w:p>
        </w:tc>
        <w:tc>
          <w:tcPr>
            <w:tcW w:w="2086" w:type="dxa"/>
            <w:shd w:val="clear" w:color="auto" w:fill="auto"/>
            <w:vAlign w:val="bottom"/>
          </w:tcPr>
          <w:p w14:paraId="521F2DF7" w14:textId="77777777" w:rsidR="001670E1" w:rsidRPr="001D494C" w:rsidRDefault="001670E1" w:rsidP="00F37679">
            <w:pPr>
              <w:pStyle w:val="Table"/>
              <w:jc w:val="center"/>
            </w:pPr>
            <w:r w:rsidRPr="001D494C">
              <w:t>Signature</w:t>
            </w:r>
          </w:p>
        </w:tc>
      </w:tr>
      <w:tr w:rsidR="001670E1" w:rsidRPr="00514902" w14:paraId="536AE795" w14:textId="77777777" w:rsidTr="00F37679">
        <w:tc>
          <w:tcPr>
            <w:tcW w:w="1130" w:type="dxa"/>
          </w:tcPr>
          <w:p w14:paraId="386435B2" w14:textId="77777777" w:rsidR="001670E1" w:rsidRDefault="001670E1" w:rsidP="00F37679">
            <w:pPr>
              <w:pStyle w:val="NoSpacing"/>
              <w:rPr>
                <w:sz w:val="24"/>
                <w:szCs w:val="24"/>
              </w:rPr>
            </w:pPr>
          </w:p>
          <w:p w14:paraId="76B57A35" w14:textId="0E74F83F" w:rsidR="00F37679" w:rsidRPr="00514902" w:rsidRDefault="00F37679" w:rsidP="00F37679">
            <w:pPr>
              <w:pStyle w:val="NoSpacing"/>
              <w:rPr>
                <w:sz w:val="24"/>
                <w:szCs w:val="24"/>
              </w:rPr>
            </w:pPr>
          </w:p>
        </w:tc>
        <w:tc>
          <w:tcPr>
            <w:tcW w:w="2843" w:type="dxa"/>
          </w:tcPr>
          <w:p w14:paraId="2B1E287C" w14:textId="77777777" w:rsidR="001670E1" w:rsidRPr="00514902" w:rsidRDefault="001670E1" w:rsidP="00F37679">
            <w:pPr>
              <w:pStyle w:val="NoSpacing"/>
              <w:rPr>
                <w:sz w:val="24"/>
                <w:szCs w:val="24"/>
              </w:rPr>
            </w:pPr>
          </w:p>
        </w:tc>
        <w:tc>
          <w:tcPr>
            <w:tcW w:w="1545" w:type="dxa"/>
          </w:tcPr>
          <w:p w14:paraId="3F03DFCF" w14:textId="77777777" w:rsidR="001670E1" w:rsidRPr="00514902" w:rsidRDefault="001670E1" w:rsidP="00F37679">
            <w:pPr>
              <w:pStyle w:val="NoSpacing"/>
              <w:rPr>
                <w:sz w:val="24"/>
                <w:szCs w:val="24"/>
              </w:rPr>
            </w:pPr>
          </w:p>
        </w:tc>
        <w:tc>
          <w:tcPr>
            <w:tcW w:w="2438" w:type="dxa"/>
          </w:tcPr>
          <w:p w14:paraId="12ADDBF9" w14:textId="77777777" w:rsidR="001670E1" w:rsidRPr="00514902" w:rsidRDefault="001670E1" w:rsidP="00F37679">
            <w:pPr>
              <w:pStyle w:val="NoSpacing"/>
              <w:rPr>
                <w:sz w:val="24"/>
                <w:szCs w:val="24"/>
              </w:rPr>
            </w:pPr>
          </w:p>
        </w:tc>
        <w:tc>
          <w:tcPr>
            <w:tcW w:w="2086" w:type="dxa"/>
          </w:tcPr>
          <w:p w14:paraId="32DC95C8" w14:textId="77777777" w:rsidR="001670E1" w:rsidRPr="00514902" w:rsidRDefault="001670E1" w:rsidP="00F37679">
            <w:pPr>
              <w:pStyle w:val="NoSpacing"/>
              <w:rPr>
                <w:sz w:val="24"/>
                <w:szCs w:val="24"/>
              </w:rPr>
            </w:pPr>
          </w:p>
        </w:tc>
      </w:tr>
      <w:tr w:rsidR="001670E1" w:rsidRPr="00514902" w14:paraId="687A10FA" w14:textId="77777777" w:rsidTr="00F37679">
        <w:tc>
          <w:tcPr>
            <w:tcW w:w="1130" w:type="dxa"/>
          </w:tcPr>
          <w:p w14:paraId="25BC7624" w14:textId="77777777" w:rsidR="001670E1" w:rsidRDefault="001670E1" w:rsidP="00F37679">
            <w:pPr>
              <w:pStyle w:val="NoSpacing"/>
              <w:rPr>
                <w:sz w:val="24"/>
                <w:szCs w:val="24"/>
              </w:rPr>
            </w:pPr>
          </w:p>
          <w:p w14:paraId="4743155F" w14:textId="05122FB2" w:rsidR="00F37679" w:rsidRPr="00514902" w:rsidRDefault="00F37679" w:rsidP="00F37679">
            <w:pPr>
              <w:pStyle w:val="NoSpacing"/>
              <w:rPr>
                <w:sz w:val="24"/>
                <w:szCs w:val="24"/>
              </w:rPr>
            </w:pPr>
          </w:p>
        </w:tc>
        <w:tc>
          <w:tcPr>
            <w:tcW w:w="2843" w:type="dxa"/>
          </w:tcPr>
          <w:p w14:paraId="7397B9F8" w14:textId="77777777" w:rsidR="001670E1" w:rsidRPr="00514902" w:rsidRDefault="001670E1" w:rsidP="00F37679">
            <w:pPr>
              <w:pStyle w:val="NoSpacing"/>
              <w:rPr>
                <w:sz w:val="24"/>
                <w:szCs w:val="24"/>
              </w:rPr>
            </w:pPr>
          </w:p>
        </w:tc>
        <w:tc>
          <w:tcPr>
            <w:tcW w:w="1545" w:type="dxa"/>
          </w:tcPr>
          <w:p w14:paraId="1EC664D8" w14:textId="77777777" w:rsidR="001670E1" w:rsidRPr="00514902" w:rsidRDefault="001670E1" w:rsidP="00F37679">
            <w:pPr>
              <w:pStyle w:val="NoSpacing"/>
              <w:rPr>
                <w:sz w:val="24"/>
                <w:szCs w:val="24"/>
              </w:rPr>
            </w:pPr>
          </w:p>
        </w:tc>
        <w:tc>
          <w:tcPr>
            <w:tcW w:w="2438" w:type="dxa"/>
          </w:tcPr>
          <w:p w14:paraId="3C176EC9" w14:textId="77777777" w:rsidR="001670E1" w:rsidRPr="00514902" w:rsidRDefault="001670E1" w:rsidP="00F37679">
            <w:pPr>
              <w:pStyle w:val="NoSpacing"/>
              <w:rPr>
                <w:sz w:val="24"/>
                <w:szCs w:val="24"/>
              </w:rPr>
            </w:pPr>
          </w:p>
        </w:tc>
        <w:tc>
          <w:tcPr>
            <w:tcW w:w="2086" w:type="dxa"/>
          </w:tcPr>
          <w:p w14:paraId="6A01F753" w14:textId="77777777" w:rsidR="001670E1" w:rsidRPr="00514902" w:rsidRDefault="001670E1" w:rsidP="00F37679">
            <w:pPr>
              <w:pStyle w:val="NoSpacing"/>
              <w:rPr>
                <w:sz w:val="24"/>
                <w:szCs w:val="24"/>
              </w:rPr>
            </w:pPr>
          </w:p>
        </w:tc>
      </w:tr>
      <w:tr w:rsidR="001670E1" w:rsidRPr="00514902" w14:paraId="70B9FDC3" w14:textId="77777777" w:rsidTr="00F37679">
        <w:tc>
          <w:tcPr>
            <w:tcW w:w="1130" w:type="dxa"/>
          </w:tcPr>
          <w:p w14:paraId="489D7432" w14:textId="77777777" w:rsidR="001670E1" w:rsidRDefault="001670E1" w:rsidP="00F37679">
            <w:pPr>
              <w:pStyle w:val="NoSpacing"/>
              <w:rPr>
                <w:sz w:val="24"/>
                <w:szCs w:val="24"/>
              </w:rPr>
            </w:pPr>
          </w:p>
          <w:p w14:paraId="2DEA4141" w14:textId="3A5ACDFF" w:rsidR="00F37679" w:rsidRPr="00514902" w:rsidRDefault="00F37679" w:rsidP="00F37679">
            <w:pPr>
              <w:pStyle w:val="NoSpacing"/>
              <w:rPr>
                <w:sz w:val="24"/>
                <w:szCs w:val="24"/>
              </w:rPr>
            </w:pPr>
          </w:p>
        </w:tc>
        <w:tc>
          <w:tcPr>
            <w:tcW w:w="2843" w:type="dxa"/>
          </w:tcPr>
          <w:p w14:paraId="0ED62CD0" w14:textId="77777777" w:rsidR="001670E1" w:rsidRPr="00514902" w:rsidRDefault="001670E1" w:rsidP="00F37679">
            <w:pPr>
              <w:pStyle w:val="NoSpacing"/>
              <w:rPr>
                <w:sz w:val="24"/>
                <w:szCs w:val="24"/>
              </w:rPr>
            </w:pPr>
          </w:p>
        </w:tc>
        <w:tc>
          <w:tcPr>
            <w:tcW w:w="1545" w:type="dxa"/>
          </w:tcPr>
          <w:p w14:paraId="4981E501" w14:textId="77777777" w:rsidR="001670E1" w:rsidRPr="00514902" w:rsidRDefault="001670E1" w:rsidP="00F37679">
            <w:pPr>
              <w:pStyle w:val="NoSpacing"/>
              <w:rPr>
                <w:sz w:val="24"/>
                <w:szCs w:val="24"/>
              </w:rPr>
            </w:pPr>
          </w:p>
        </w:tc>
        <w:tc>
          <w:tcPr>
            <w:tcW w:w="2438" w:type="dxa"/>
          </w:tcPr>
          <w:p w14:paraId="173B2F1B" w14:textId="77777777" w:rsidR="001670E1" w:rsidRPr="00514902" w:rsidRDefault="001670E1" w:rsidP="00F37679">
            <w:pPr>
              <w:pStyle w:val="NoSpacing"/>
              <w:rPr>
                <w:sz w:val="24"/>
                <w:szCs w:val="24"/>
              </w:rPr>
            </w:pPr>
          </w:p>
        </w:tc>
        <w:tc>
          <w:tcPr>
            <w:tcW w:w="2086" w:type="dxa"/>
          </w:tcPr>
          <w:p w14:paraId="548AED2F" w14:textId="77777777" w:rsidR="001670E1" w:rsidRPr="00514902" w:rsidRDefault="001670E1" w:rsidP="00F37679">
            <w:pPr>
              <w:pStyle w:val="NoSpacing"/>
              <w:rPr>
                <w:sz w:val="24"/>
                <w:szCs w:val="24"/>
              </w:rPr>
            </w:pPr>
          </w:p>
        </w:tc>
      </w:tr>
      <w:tr w:rsidR="001670E1" w:rsidRPr="00514902" w14:paraId="38B373CA" w14:textId="77777777" w:rsidTr="00F37679">
        <w:tc>
          <w:tcPr>
            <w:tcW w:w="1130" w:type="dxa"/>
          </w:tcPr>
          <w:p w14:paraId="06E790D2" w14:textId="77777777" w:rsidR="001670E1" w:rsidRDefault="001670E1" w:rsidP="00F37679">
            <w:pPr>
              <w:pStyle w:val="NoSpacing"/>
              <w:rPr>
                <w:sz w:val="24"/>
                <w:szCs w:val="24"/>
              </w:rPr>
            </w:pPr>
          </w:p>
          <w:p w14:paraId="2A490BF1" w14:textId="2B2A0AA8" w:rsidR="00F37679" w:rsidRPr="00514902" w:rsidRDefault="00F37679" w:rsidP="00F37679">
            <w:pPr>
              <w:pStyle w:val="NoSpacing"/>
              <w:rPr>
                <w:sz w:val="24"/>
                <w:szCs w:val="24"/>
              </w:rPr>
            </w:pPr>
          </w:p>
        </w:tc>
        <w:tc>
          <w:tcPr>
            <w:tcW w:w="2843" w:type="dxa"/>
          </w:tcPr>
          <w:p w14:paraId="4F5BD7D2" w14:textId="77777777" w:rsidR="001670E1" w:rsidRPr="00514902" w:rsidRDefault="001670E1" w:rsidP="00F37679">
            <w:pPr>
              <w:pStyle w:val="NoSpacing"/>
              <w:rPr>
                <w:sz w:val="24"/>
                <w:szCs w:val="24"/>
              </w:rPr>
            </w:pPr>
          </w:p>
        </w:tc>
        <w:tc>
          <w:tcPr>
            <w:tcW w:w="1545" w:type="dxa"/>
          </w:tcPr>
          <w:p w14:paraId="117360C5" w14:textId="77777777" w:rsidR="001670E1" w:rsidRPr="00514902" w:rsidRDefault="001670E1" w:rsidP="00F37679">
            <w:pPr>
              <w:pStyle w:val="NoSpacing"/>
              <w:rPr>
                <w:sz w:val="24"/>
                <w:szCs w:val="24"/>
              </w:rPr>
            </w:pPr>
          </w:p>
        </w:tc>
        <w:tc>
          <w:tcPr>
            <w:tcW w:w="2438" w:type="dxa"/>
          </w:tcPr>
          <w:p w14:paraId="12541201" w14:textId="77777777" w:rsidR="001670E1" w:rsidRPr="00514902" w:rsidRDefault="001670E1" w:rsidP="00F37679">
            <w:pPr>
              <w:pStyle w:val="NoSpacing"/>
              <w:rPr>
                <w:sz w:val="24"/>
                <w:szCs w:val="24"/>
              </w:rPr>
            </w:pPr>
          </w:p>
        </w:tc>
        <w:tc>
          <w:tcPr>
            <w:tcW w:w="2086" w:type="dxa"/>
          </w:tcPr>
          <w:p w14:paraId="3E4358D3" w14:textId="77777777" w:rsidR="001670E1" w:rsidRPr="00514902" w:rsidRDefault="001670E1" w:rsidP="00F37679">
            <w:pPr>
              <w:pStyle w:val="NoSpacing"/>
              <w:rPr>
                <w:sz w:val="24"/>
                <w:szCs w:val="24"/>
              </w:rPr>
            </w:pPr>
          </w:p>
        </w:tc>
      </w:tr>
      <w:tr w:rsidR="001670E1" w:rsidRPr="00514902" w14:paraId="01C66B5A" w14:textId="77777777" w:rsidTr="00F37679">
        <w:tc>
          <w:tcPr>
            <w:tcW w:w="1130" w:type="dxa"/>
          </w:tcPr>
          <w:p w14:paraId="197556BC" w14:textId="77777777" w:rsidR="001670E1" w:rsidRDefault="001670E1" w:rsidP="00F37679">
            <w:pPr>
              <w:pStyle w:val="NoSpacing"/>
              <w:rPr>
                <w:sz w:val="24"/>
                <w:szCs w:val="24"/>
              </w:rPr>
            </w:pPr>
          </w:p>
          <w:p w14:paraId="576DDDC1" w14:textId="14E467F8" w:rsidR="00F37679" w:rsidRPr="00514902" w:rsidRDefault="00F37679" w:rsidP="00F37679">
            <w:pPr>
              <w:pStyle w:val="NoSpacing"/>
              <w:rPr>
                <w:sz w:val="24"/>
                <w:szCs w:val="24"/>
              </w:rPr>
            </w:pPr>
          </w:p>
        </w:tc>
        <w:tc>
          <w:tcPr>
            <w:tcW w:w="2843" w:type="dxa"/>
          </w:tcPr>
          <w:p w14:paraId="2CE118FF" w14:textId="77777777" w:rsidR="001670E1" w:rsidRPr="00514902" w:rsidRDefault="001670E1" w:rsidP="00F37679">
            <w:pPr>
              <w:pStyle w:val="NoSpacing"/>
              <w:rPr>
                <w:sz w:val="24"/>
                <w:szCs w:val="24"/>
              </w:rPr>
            </w:pPr>
          </w:p>
        </w:tc>
        <w:tc>
          <w:tcPr>
            <w:tcW w:w="1545" w:type="dxa"/>
          </w:tcPr>
          <w:p w14:paraId="5288A6FB" w14:textId="77777777" w:rsidR="001670E1" w:rsidRPr="00514902" w:rsidRDefault="001670E1" w:rsidP="00F37679">
            <w:pPr>
              <w:pStyle w:val="NoSpacing"/>
              <w:rPr>
                <w:sz w:val="24"/>
                <w:szCs w:val="24"/>
              </w:rPr>
            </w:pPr>
          </w:p>
        </w:tc>
        <w:tc>
          <w:tcPr>
            <w:tcW w:w="2438" w:type="dxa"/>
          </w:tcPr>
          <w:p w14:paraId="5F7ADBCD" w14:textId="77777777" w:rsidR="001670E1" w:rsidRPr="00514902" w:rsidRDefault="001670E1" w:rsidP="00F37679">
            <w:pPr>
              <w:pStyle w:val="NoSpacing"/>
              <w:rPr>
                <w:sz w:val="24"/>
                <w:szCs w:val="24"/>
              </w:rPr>
            </w:pPr>
          </w:p>
        </w:tc>
        <w:tc>
          <w:tcPr>
            <w:tcW w:w="2086" w:type="dxa"/>
          </w:tcPr>
          <w:p w14:paraId="074F218A" w14:textId="77777777" w:rsidR="001670E1" w:rsidRPr="00514902" w:rsidRDefault="001670E1" w:rsidP="00F37679">
            <w:pPr>
              <w:pStyle w:val="NoSpacing"/>
              <w:rPr>
                <w:sz w:val="24"/>
                <w:szCs w:val="24"/>
              </w:rPr>
            </w:pPr>
          </w:p>
        </w:tc>
      </w:tr>
      <w:tr w:rsidR="001670E1" w:rsidRPr="00514902" w14:paraId="2C68CDFD" w14:textId="77777777" w:rsidTr="00F37679">
        <w:tc>
          <w:tcPr>
            <w:tcW w:w="1130" w:type="dxa"/>
          </w:tcPr>
          <w:p w14:paraId="25859865" w14:textId="77777777" w:rsidR="001670E1" w:rsidRDefault="001670E1" w:rsidP="00F37679">
            <w:pPr>
              <w:pStyle w:val="NoSpacing"/>
              <w:rPr>
                <w:sz w:val="24"/>
                <w:szCs w:val="24"/>
              </w:rPr>
            </w:pPr>
          </w:p>
          <w:p w14:paraId="3411025C" w14:textId="307221C0" w:rsidR="00F37679" w:rsidRPr="00514902" w:rsidRDefault="00F37679" w:rsidP="00F37679">
            <w:pPr>
              <w:pStyle w:val="NoSpacing"/>
              <w:rPr>
                <w:sz w:val="24"/>
                <w:szCs w:val="24"/>
              </w:rPr>
            </w:pPr>
          </w:p>
        </w:tc>
        <w:tc>
          <w:tcPr>
            <w:tcW w:w="2843" w:type="dxa"/>
          </w:tcPr>
          <w:p w14:paraId="0B9452C7" w14:textId="77777777" w:rsidR="001670E1" w:rsidRPr="00514902" w:rsidRDefault="001670E1" w:rsidP="00F37679">
            <w:pPr>
              <w:pStyle w:val="NoSpacing"/>
              <w:rPr>
                <w:sz w:val="24"/>
                <w:szCs w:val="24"/>
              </w:rPr>
            </w:pPr>
          </w:p>
        </w:tc>
        <w:tc>
          <w:tcPr>
            <w:tcW w:w="1545" w:type="dxa"/>
          </w:tcPr>
          <w:p w14:paraId="54384E1F" w14:textId="77777777" w:rsidR="001670E1" w:rsidRPr="00514902" w:rsidRDefault="001670E1" w:rsidP="00F37679">
            <w:pPr>
              <w:pStyle w:val="NoSpacing"/>
              <w:rPr>
                <w:sz w:val="24"/>
                <w:szCs w:val="24"/>
              </w:rPr>
            </w:pPr>
          </w:p>
        </w:tc>
        <w:tc>
          <w:tcPr>
            <w:tcW w:w="2438" w:type="dxa"/>
          </w:tcPr>
          <w:p w14:paraId="0F19CD16" w14:textId="77777777" w:rsidR="001670E1" w:rsidRPr="00514902" w:rsidRDefault="001670E1" w:rsidP="00F37679">
            <w:pPr>
              <w:pStyle w:val="NoSpacing"/>
              <w:rPr>
                <w:sz w:val="24"/>
                <w:szCs w:val="24"/>
              </w:rPr>
            </w:pPr>
          </w:p>
        </w:tc>
        <w:tc>
          <w:tcPr>
            <w:tcW w:w="2086" w:type="dxa"/>
          </w:tcPr>
          <w:p w14:paraId="6BDD85F4" w14:textId="77777777" w:rsidR="001670E1" w:rsidRPr="00514902" w:rsidRDefault="001670E1" w:rsidP="00F37679">
            <w:pPr>
              <w:pStyle w:val="NoSpacing"/>
              <w:rPr>
                <w:sz w:val="24"/>
                <w:szCs w:val="24"/>
              </w:rPr>
            </w:pPr>
          </w:p>
        </w:tc>
      </w:tr>
      <w:tr w:rsidR="001670E1" w:rsidRPr="00514902" w14:paraId="571A3338" w14:textId="77777777" w:rsidTr="00F37679">
        <w:tc>
          <w:tcPr>
            <w:tcW w:w="1130" w:type="dxa"/>
          </w:tcPr>
          <w:p w14:paraId="6462FC2A" w14:textId="77777777" w:rsidR="001670E1" w:rsidRDefault="001670E1" w:rsidP="00F37679">
            <w:pPr>
              <w:pStyle w:val="NoSpacing"/>
              <w:rPr>
                <w:sz w:val="24"/>
                <w:szCs w:val="24"/>
              </w:rPr>
            </w:pPr>
          </w:p>
          <w:p w14:paraId="4BB32F90" w14:textId="7F8D221F" w:rsidR="00F37679" w:rsidRPr="00514902" w:rsidRDefault="00F37679" w:rsidP="00F37679">
            <w:pPr>
              <w:pStyle w:val="NoSpacing"/>
              <w:rPr>
                <w:sz w:val="24"/>
                <w:szCs w:val="24"/>
              </w:rPr>
            </w:pPr>
          </w:p>
        </w:tc>
        <w:tc>
          <w:tcPr>
            <w:tcW w:w="2843" w:type="dxa"/>
          </w:tcPr>
          <w:p w14:paraId="34347A2F" w14:textId="77777777" w:rsidR="001670E1" w:rsidRPr="00514902" w:rsidRDefault="001670E1" w:rsidP="00F37679">
            <w:pPr>
              <w:pStyle w:val="NoSpacing"/>
              <w:rPr>
                <w:sz w:val="24"/>
                <w:szCs w:val="24"/>
              </w:rPr>
            </w:pPr>
          </w:p>
        </w:tc>
        <w:tc>
          <w:tcPr>
            <w:tcW w:w="1545" w:type="dxa"/>
          </w:tcPr>
          <w:p w14:paraId="5C4032DE" w14:textId="77777777" w:rsidR="001670E1" w:rsidRPr="00514902" w:rsidRDefault="001670E1" w:rsidP="00F37679">
            <w:pPr>
              <w:pStyle w:val="NoSpacing"/>
              <w:rPr>
                <w:sz w:val="24"/>
                <w:szCs w:val="24"/>
              </w:rPr>
            </w:pPr>
          </w:p>
        </w:tc>
        <w:tc>
          <w:tcPr>
            <w:tcW w:w="2438" w:type="dxa"/>
          </w:tcPr>
          <w:p w14:paraId="25EC47AA" w14:textId="77777777" w:rsidR="001670E1" w:rsidRPr="00514902" w:rsidRDefault="001670E1" w:rsidP="00F37679">
            <w:pPr>
              <w:pStyle w:val="NoSpacing"/>
              <w:rPr>
                <w:sz w:val="24"/>
                <w:szCs w:val="24"/>
              </w:rPr>
            </w:pPr>
          </w:p>
        </w:tc>
        <w:tc>
          <w:tcPr>
            <w:tcW w:w="2086" w:type="dxa"/>
          </w:tcPr>
          <w:p w14:paraId="74861680" w14:textId="77777777" w:rsidR="001670E1" w:rsidRPr="00514902" w:rsidRDefault="001670E1" w:rsidP="00F37679">
            <w:pPr>
              <w:pStyle w:val="NoSpacing"/>
              <w:rPr>
                <w:sz w:val="24"/>
                <w:szCs w:val="24"/>
              </w:rPr>
            </w:pPr>
          </w:p>
        </w:tc>
      </w:tr>
      <w:tr w:rsidR="001670E1" w:rsidRPr="00514902" w14:paraId="00117914" w14:textId="77777777" w:rsidTr="00F37679">
        <w:tc>
          <w:tcPr>
            <w:tcW w:w="1130" w:type="dxa"/>
          </w:tcPr>
          <w:p w14:paraId="766607B6" w14:textId="77777777" w:rsidR="001670E1" w:rsidRDefault="001670E1" w:rsidP="00F37679">
            <w:pPr>
              <w:pStyle w:val="NoSpacing"/>
              <w:rPr>
                <w:sz w:val="24"/>
                <w:szCs w:val="24"/>
              </w:rPr>
            </w:pPr>
          </w:p>
          <w:p w14:paraId="232BDBF7" w14:textId="320EA1E8" w:rsidR="00F37679" w:rsidRPr="00514902" w:rsidRDefault="00F37679" w:rsidP="00F37679">
            <w:pPr>
              <w:pStyle w:val="NoSpacing"/>
              <w:rPr>
                <w:sz w:val="24"/>
                <w:szCs w:val="24"/>
              </w:rPr>
            </w:pPr>
          </w:p>
        </w:tc>
        <w:tc>
          <w:tcPr>
            <w:tcW w:w="2843" w:type="dxa"/>
          </w:tcPr>
          <w:p w14:paraId="64A2466E" w14:textId="77777777" w:rsidR="001670E1" w:rsidRPr="00514902" w:rsidRDefault="001670E1" w:rsidP="00F37679">
            <w:pPr>
              <w:pStyle w:val="NoSpacing"/>
              <w:rPr>
                <w:sz w:val="24"/>
                <w:szCs w:val="24"/>
              </w:rPr>
            </w:pPr>
          </w:p>
        </w:tc>
        <w:tc>
          <w:tcPr>
            <w:tcW w:w="1545" w:type="dxa"/>
          </w:tcPr>
          <w:p w14:paraId="4074D08A" w14:textId="77777777" w:rsidR="001670E1" w:rsidRPr="00514902" w:rsidRDefault="001670E1" w:rsidP="00F37679">
            <w:pPr>
              <w:pStyle w:val="NoSpacing"/>
              <w:rPr>
                <w:sz w:val="24"/>
                <w:szCs w:val="24"/>
              </w:rPr>
            </w:pPr>
          </w:p>
        </w:tc>
        <w:tc>
          <w:tcPr>
            <w:tcW w:w="2438" w:type="dxa"/>
          </w:tcPr>
          <w:p w14:paraId="5C710B28" w14:textId="77777777" w:rsidR="001670E1" w:rsidRPr="00514902" w:rsidRDefault="001670E1" w:rsidP="00F37679">
            <w:pPr>
              <w:pStyle w:val="NoSpacing"/>
              <w:rPr>
                <w:sz w:val="24"/>
                <w:szCs w:val="24"/>
              </w:rPr>
            </w:pPr>
          </w:p>
        </w:tc>
        <w:tc>
          <w:tcPr>
            <w:tcW w:w="2086" w:type="dxa"/>
          </w:tcPr>
          <w:p w14:paraId="77C5F33E" w14:textId="77777777" w:rsidR="001670E1" w:rsidRPr="00514902" w:rsidRDefault="001670E1" w:rsidP="00F37679">
            <w:pPr>
              <w:pStyle w:val="NoSpacing"/>
              <w:rPr>
                <w:sz w:val="24"/>
                <w:szCs w:val="24"/>
              </w:rPr>
            </w:pPr>
          </w:p>
        </w:tc>
      </w:tr>
      <w:tr w:rsidR="001670E1" w:rsidRPr="00514902" w14:paraId="0B3C6534" w14:textId="77777777" w:rsidTr="00F37679">
        <w:tc>
          <w:tcPr>
            <w:tcW w:w="1130" w:type="dxa"/>
          </w:tcPr>
          <w:p w14:paraId="4C0C7785" w14:textId="77777777" w:rsidR="001670E1" w:rsidRDefault="001670E1" w:rsidP="00F37679">
            <w:pPr>
              <w:pStyle w:val="NoSpacing"/>
              <w:rPr>
                <w:sz w:val="24"/>
                <w:szCs w:val="24"/>
              </w:rPr>
            </w:pPr>
          </w:p>
          <w:p w14:paraId="395EA8F1" w14:textId="02A9ED97" w:rsidR="00F37679" w:rsidRPr="00514902" w:rsidRDefault="00F37679" w:rsidP="00F37679">
            <w:pPr>
              <w:pStyle w:val="NoSpacing"/>
              <w:rPr>
                <w:sz w:val="24"/>
                <w:szCs w:val="24"/>
              </w:rPr>
            </w:pPr>
          </w:p>
        </w:tc>
        <w:tc>
          <w:tcPr>
            <w:tcW w:w="2843" w:type="dxa"/>
          </w:tcPr>
          <w:p w14:paraId="7F83F3A0" w14:textId="77777777" w:rsidR="001670E1" w:rsidRPr="00514902" w:rsidRDefault="001670E1" w:rsidP="00F37679">
            <w:pPr>
              <w:pStyle w:val="NoSpacing"/>
              <w:rPr>
                <w:sz w:val="24"/>
                <w:szCs w:val="24"/>
              </w:rPr>
            </w:pPr>
          </w:p>
        </w:tc>
        <w:tc>
          <w:tcPr>
            <w:tcW w:w="1545" w:type="dxa"/>
          </w:tcPr>
          <w:p w14:paraId="042632F2" w14:textId="77777777" w:rsidR="001670E1" w:rsidRPr="00514902" w:rsidRDefault="001670E1" w:rsidP="00F37679">
            <w:pPr>
              <w:pStyle w:val="NoSpacing"/>
              <w:rPr>
                <w:sz w:val="24"/>
                <w:szCs w:val="24"/>
              </w:rPr>
            </w:pPr>
          </w:p>
        </w:tc>
        <w:tc>
          <w:tcPr>
            <w:tcW w:w="2438" w:type="dxa"/>
          </w:tcPr>
          <w:p w14:paraId="487D1E18" w14:textId="77777777" w:rsidR="001670E1" w:rsidRPr="00514902" w:rsidRDefault="001670E1" w:rsidP="00F37679">
            <w:pPr>
              <w:pStyle w:val="NoSpacing"/>
              <w:rPr>
                <w:sz w:val="24"/>
                <w:szCs w:val="24"/>
              </w:rPr>
            </w:pPr>
          </w:p>
        </w:tc>
        <w:tc>
          <w:tcPr>
            <w:tcW w:w="2086" w:type="dxa"/>
          </w:tcPr>
          <w:p w14:paraId="02F850B2" w14:textId="77777777" w:rsidR="001670E1" w:rsidRPr="00514902" w:rsidRDefault="001670E1" w:rsidP="00F37679">
            <w:pPr>
              <w:pStyle w:val="NoSpacing"/>
              <w:rPr>
                <w:sz w:val="24"/>
                <w:szCs w:val="24"/>
              </w:rPr>
            </w:pPr>
          </w:p>
        </w:tc>
      </w:tr>
      <w:tr w:rsidR="001670E1" w:rsidRPr="00514902" w14:paraId="4C0A25BA" w14:textId="77777777" w:rsidTr="00F37679">
        <w:tc>
          <w:tcPr>
            <w:tcW w:w="1130" w:type="dxa"/>
          </w:tcPr>
          <w:p w14:paraId="298565B8" w14:textId="77777777" w:rsidR="001670E1" w:rsidRDefault="001670E1" w:rsidP="00F37679">
            <w:pPr>
              <w:pStyle w:val="NoSpacing"/>
              <w:rPr>
                <w:sz w:val="24"/>
                <w:szCs w:val="24"/>
              </w:rPr>
            </w:pPr>
          </w:p>
          <w:p w14:paraId="270339A3" w14:textId="61C3A45D" w:rsidR="00F37679" w:rsidRPr="00514902" w:rsidRDefault="00F37679" w:rsidP="00F37679">
            <w:pPr>
              <w:pStyle w:val="NoSpacing"/>
              <w:rPr>
                <w:sz w:val="24"/>
                <w:szCs w:val="24"/>
              </w:rPr>
            </w:pPr>
          </w:p>
        </w:tc>
        <w:tc>
          <w:tcPr>
            <w:tcW w:w="2843" w:type="dxa"/>
          </w:tcPr>
          <w:p w14:paraId="41C6E019" w14:textId="77777777" w:rsidR="001670E1" w:rsidRPr="00514902" w:rsidRDefault="001670E1" w:rsidP="00F37679">
            <w:pPr>
              <w:pStyle w:val="NoSpacing"/>
              <w:rPr>
                <w:sz w:val="24"/>
                <w:szCs w:val="24"/>
              </w:rPr>
            </w:pPr>
          </w:p>
        </w:tc>
        <w:tc>
          <w:tcPr>
            <w:tcW w:w="1545" w:type="dxa"/>
          </w:tcPr>
          <w:p w14:paraId="058FEB07" w14:textId="77777777" w:rsidR="001670E1" w:rsidRPr="00514902" w:rsidRDefault="001670E1" w:rsidP="00F37679">
            <w:pPr>
              <w:pStyle w:val="NoSpacing"/>
              <w:rPr>
                <w:sz w:val="24"/>
                <w:szCs w:val="24"/>
              </w:rPr>
            </w:pPr>
          </w:p>
        </w:tc>
        <w:tc>
          <w:tcPr>
            <w:tcW w:w="2438" w:type="dxa"/>
          </w:tcPr>
          <w:p w14:paraId="7D380F5B" w14:textId="77777777" w:rsidR="001670E1" w:rsidRPr="00514902" w:rsidRDefault="001670E1" w:rsidP="00F37679">
            <w:pPr>
              <w:pStyle w:val="NoSpacing"/>
              <w:rPr>
                <w:sz w:val="24"/>
                <w:szCs w:val="24"/>
              </w:rPr>
            </w:pPr>
          </w:p>
        </w:tc>
        <w:tc>
          <w:tcPr>
            <w:tcW w:w="2086" w:type="dxa"/>
          </w:tcPr>
          <w:p w14:paraId="6AB20F84" w14:textId="77777777" w:rsidR="001670E1" w:rsidRPr="00514902" w:rsidRDefault="001670E1" w:rsidP="00F37679">
            <w:pPr>
              <w:pStyle w:val="NoSpacing"/>
              <w:rPr>
                <w:sz w:val="24"/>
                <w:szCs w:val="24"/>
              </w:rPr>
            </w:pPr>
          </w:p>
        </w:tc>
      </w:tr>
      <w:tr w:rsidR="001670E1" w:rsidRPr="00514902" w14:paraId="037CA2FB" w14:textId="77777777" w:rsidTr="00F37679">
        <w:tc>
          <w:tcPr>
            <w:tcW w:w="1130" w:type="dxa"/>
          </w:tcPr>
          <w:p w14:paraId="7EDA30D1" w14:textId="77777777" w:rsidR="001670E1" w:rsidRDefault="001670E1" w:rsidP="00F37679">
            <w:pPr>
              <w:pStyle w:val="NoSpacing"/>
              <w:rPr>
                <w:sz w:val="24"/>
                <w:szCs w:val="24"/>
              </w:rPr>
            </w:pPr>
          </w:p>
          <w:p w14:paraId="3C562431" w14:textId="1172DECE" w:rsidR="00F37679" w:rsidRPr="00514902" w:rsidRDefault="00F37679" w:rsidP="00F37679">
            <w:pPr>
              <w:pStyle w:val="NoSpacing"/>
              <w:rPr>
                <w:sz w:val="24"/>
                <w:szCs w:val="24"/>
              </w:rPr>
            </w:pPr>
          </w:p>
        </w:tc>
        <w:tc>
          <w:tcPr>
            <w:tcW w:w="2843" w:type="dxa"/>
          </w:tcPr>
          <w:p w14:paraId="4FB73A8D" w14:textId="77777777" w:rsidR="001670E1" w:rsidRPr="00514902" w:rsidRDefault="001670E1" w:rsidP="00F37679">
            <w:pPr>
              <w:pStyle w:val="NoSpacing"/>
              <w:rPr>
                <w:sz w:val="24"/>
                <w:szCs w:val="24"/>
              </w:rPr>
            </w:pPr>
          </w:p>
        </w:tc>
        <w:tc>
          <w:tcPr>
            <w:tcW w:w="1545" w:type="dxa"/>
          </w:tcPr>
          <w:p w14:paraId="434E0964" w14:textId="77777777" w:rsidR="001670E1" w:rsidRPr="00514902" w:rsidRDefault="001670E1" w:rsidP="00F37679">
            <w:pPr>
              <w:pStyle w:val="NoSpacing"/>
              <w:rPr>
                <w:sz w:val="24"/>
                <w:szCs w:val="24"/>
              </w:rPr>
            </w:pPr>
          </w:p>
        </w:tc>
        <w:tc>
          <w:tcPr>
            <w:tcW w:w="2438" w:type="dxa"/>
          </w:tcPr>
          <w:p w14:paraId="23CB16D3" w14:textId="77777777" w:rsidR="001670E1" w:rsidRPr="00514902" w:rsidRDefault="001670E1" w:rsidP="00F37679">
            <w:pPr>
              <w:pStyle w:val="NoSpacing"/>
              <w:rPr>
                <w:sz w:val="24"/>
                <w:szCs w:val="24"/>
              </w:rPr>
            </w:pPr>
          </w:p>
        </w:tc>
        <w:tc>
          <w:tcPr>
            <w:tcW w:w="2086" w:type="dxa"/>
          </w:tcPr>
          <w:p w14:paraId="413759CB" w14:textId="77777777" w:rsidR="001670E1" w:rsidRPr="00514902" w:rsidRDefault="001670E1" w:rsidP="00F37679">
            <w:pPr>
              <w:pStyle w:val="NoSpacing"/>
              <w:rPr>
                <w:sz w:val="24"/>
                <w:szCs w:val="24"/>
              </w:rPr>
            </w:pPr>
          </w:p>
        </w:tc>
      </w:tr>
      <w:tr w:rsidR="001670E1" w:rsidRPr="00514902" w14:paraId="719A1231" w14:textId="77777777" w:rsidTr="00F37679">
        <w:tc>
          <w:tcPr>
            <w:tcW w:w="1130" w:type="dxa"/>
          </w:tcPr>
          <w:p w14:paraId="78FB90E5" w14:textId="77777777" w:rsidR="001670E1" w:rsidRDefault="001670E1" w:rsidP="00F37679">
            <w:pPr>
              <w:pStyle w:val="NoSpacing"/>
              <w:rPr>
                <w:sz w:val="24"/>
                <w:szCs w:val="24"/>
              </w:rPr>
            </w:pPr>
          </w:p>
          <w:p w14:paraId="5F852FAE" w14:textId="4AC16990" w:rsidR="00F37679" w:rsidRPr="00514902" w:rsidRDefault="00F37679" w:rsidP="00F37679">
            <w:pPr>
              <w:pStyle w:val="NoSpacing"/>
              <w:rPr>
                <w:sz w:val="24"/>
                <w:szCs w:val="24"/>
              </w:rPr>
            </w:pPr>
          </w:p>
        </w:tc>
        <w:tc>
          <w:tcPr>
            <w:tcW w:w="2843" w:type="dxa"/>
          </w:tcPr>
          <w:p w14:paraId="1382FE68" w14:textId="77777777" w:rsidR="001670E1" w:rsidRPr="00514902" w:rsidRDefault="001670E1" w:rsidP="00F37679">
            <w:pPr>
              <w:pStyle w:val="NoSpacing"/>
              <w:rPr>
                <w:sz w:val="24"/>
                <w:szCs w:val="24"/>
              </w:rPr>
            </w:pPr>
          </w:p>
        </w:tc>
        <w:tc>
          <w:tcPr>
            <w:tcW w:w="1545" w:type="dxa"/>
          </w:tcPr>
          <w:p w14:paraId="2366873E" w14:textId="77777777" w:rsidR="001670E1" w:rsidRPr="00514902" w:rsidRDefault="001670E1" w:rsidP="00F37679">
            <w:pPr>
              <w:pStyle w:val="NoSpacing"/>
              <w:rPr>
                <w:sz w:val="24"/>
                <w:szCs w:val="24"/>
              </w:rPr>
            </w:pPr>
          </w:p>
        </w:tc>
        <w:tc>
          <w:tcPr>
            <w:tcW w:w="2438" w:type="dxa"/>
          </w:tcPr>
          <w:p w14:paraId="2F5F167D" w14:textId="77777777" w:rsidR="001670E1" w:rsidRPr="00514902" w:rsidRDefault="001670E1" w:rsidP="00F37679">
            <w:pPr>
              <w:pStyle w:val="NoSpacing"/>
              <w:rPr>
                <w:sz w:val="24"/>
                <w:szCs w:val="24"/>
              </w:rPr>
            </w:pPr>
          </w:p>
        </w:tc>
        <w:tc>
          <w:tcPr>
            <w:tcW w:w="2086" w:type="dxa"/>
          </w:tcPr>
          <w:p w14:paraId="6DEE7F64" w14:textId="77777777" w:rsidR="001670E1" w:rsidRPr="00514902" w:rsidRDefault="001670E1" w:rsidP="00F37679">
            <w:pPr>
              <w:pStyle w:val="NoSpacing"/>
              <w:rPr>
                <w:sz w:val="24"/>
                <w:szCs w:val="24"/>
              </w:rPr>
            </w:pPr>
          </w:p>
        </w:tc>
      </w:tr>
      <w:tr w:rsidR="001670E1" w:rsidRPr="00514902" w14:paraId="79C2FB2D" w14:textId="77777777" w:rsidTr="00F37679">
        <w:tc>
          <w:tcPr>
            <w:tcW w:w="1130" w:type="dxa"/>
          </w:tcPr>
          <w:p w14:paraId="29D4B800" w14:textId="77777777" w:rsidR="001670E1" w:rsidRDefault="001670E1" w:rsidP="00F37679">
            <w:pPr>
              <w:pStyle w:val="NoSpacing"/>
              <w:rPr>
                <w:sz w:val="24"/>
                <w:szCs w:val="24"/>
              </w:rPr>
            </w:pPr>
          </w:p>
          <w:p w14:paraId="3EB8CD2C" w14:textId="57DBE45D" w:rsidR="00F37679" w:rsidRPr="00514902" w:rsidRDefault="00F37679" w:rsidP="00F37679">
            <w:pPr>
              <w:pStyle w:val="NoSpacing"/>
              <w:rPr>
                <w:sz w:val="24"/>
                <w:szCs w:val="24"/>
              </w:rPr>
            </w:pPr>
          </w:p>
        </w:tc>
        <w:tc>
          <w:tcPr>
            <w:tcW w:w="2843" w:type="dxa"/>
          </w:tcPr>
          <w:p w14:paraId="52A3F610" w14:textId="77777777" w:rsidR="001670E1" w:rsidRPr="00514902" w:rsidRDefault="001670E1" w:rsidP="00F37679">
            <w:pPr>
              <w:pStyle w:val="NoSpacing"/>
              <w:rPr>
                <w:sz w:val="24"/>
                <w:szCs w:val="24"/>
              </w:rPr>
            </w:pPr>
          </w:p>
        </w:tc>
        <w:tc>
          <w:tcPr>
            <w:tcW w:w="1545" w:type="dxa"/>
          </w:tcPr>
          <w:p w14:paraId="77239EEC" w14:textId="77777777" w:rsidR="001670E1" w:rsidRPr="00514902" w:rsidRDefault="001670E1" w:rsidP="00F37679">
            <w:pPr>
              <w:pStyle w:val="NoSpacing"/>
              <w:rPr>
                <w:sz w:val="24"/>
                <w:szCs w:val="24"/>
              </w:rPr>
            </w:pPr>
          </w:p>
        </w:tc>
        <w:tc>
          <w:tcPr>
            <w:tcW w:w="2438" w:type="dxa"/>
          </w:tcPr>
          <w:p w14:paraId="2C94BF25" w14:textId="77777777" w:rsidR="001670E1" w:rsidRPr="00514902" w:rsidRDefault="001670E1" w:rsidP="00F37679">
            <w:pPr>
              <w:pStyle w:val="NoSpacing"/>
              <w:rPr>
                <w:sz w:val="24"/>
                <w:szCs w:val="24"/>
              </w:rPr>
            </w:pPr>
          </w:p>
        </w:tc>
        <w:tc>
          <w:tcPr>
            <w:tcW w:w="2086" w:type="dxa"/>
          </w:tcPr>
          <w:p w14:paraId="6175A836" w14:textId="77777777" w:rsidR="001670E1" w:rsidRPr="00514902" w:rsidRDefault="001670E1" w:rsidP="00F37679">
            <w:pPr>
              <w:pStyle w:val="NoSpacing"/>
              <w:rPr>
                <w:sz w:val="24"/>
                <w:szCs w:val="24"/>
              </w:rPr>
            </w:pPr>
          </w:p>
        </w:tc>
      </w:tr>
      <w:tr w:rsidR="001670E1" w:rsidRPr="00514902" w14:paraId="65D66F76" w14:textId="77777777" w:rsidTr="00F37679">
        <w:tc>
          <w:tcPr>
            <w:tcW w:w="1130" w:type="dxa"/>
          </w:tcPr>
          <w:p w14:paraId="0B54CA34" w14:textId="77777777" w:rsidR="001670E1" w:rsidRDefault="001670E1" w:rsidP="00F37679">
            <w:pPr>
              <w:pStyle w:val="NoSpacing"/>
              <w:rPr>
                <w:sz w:val="24"/>
                <w:szCs w:val="24"/>
              </w:rPr>
            </w:pPr>
          </w:p>
          <w:p w14:paraId="482AEC33" w14:textId="2DB17150" w:rsidR="00F37679" w:rsidRPr="00514902" w:rsidRDefault="00F37679" w:rsidP="00F37679">
            <w:pPr>
              <w:pStyle w:val="NoSpacing"/>
              <w:rPr>
                <w:sz w:val="24"/>
                <w:szCs w:val="24"/>
              </w:rPr>
            </w:pPr>
          </w:p>
        </w:tc>
        <w:tc>
          <w:tcPr>
            <w:tcW w:w="2843" w:type="dxa"/>
          </w:tcPr>
          <w:p w14:paraId="31B44E4C" w14:textId="77777777" w:rsidR="001670E1" w:rsidRPr="00514902" w:rsidRDefault="001670E1" w:rsidP="00F37679">
            <w:pPr>
              <w:pStyle w:val="NoSpacing"/>
              <w:rPr>
                <w:sz w:val="24"/>
                <w:szCs w:val="24"/>
              </w:rPr>
            </w:pPr>
          </w:p>
        </w:tc>
        <w:tc>
          <w:tcPr>
            <w:tcW w:w="1545" w:type="dxa"/>
          </w:tcPr>
          <w:p w14:paraId="6D2C976B" w14:textId="77777777" w:rsidR="001670E1" w:rsidRPr="00514902" w:rsidRDefault="001670E1" w:rsidP="00F37679">
            <w:pPr>
              <w:pStyle w:val="NoSpacing"/>
              <w:rPr>
                <w:sz w:val="24"/>
                <w:szCs w:val="24"/>
              </w:rPr>
            </w:pPr>
          </w:p>
        </w:tc>
        <w:tc>
          <w:tcPr>
            <w:tcW w:w="2438" w:type="dxa"/>
          </w:tcPr>
          <w:p w14:paraId="62B9CD98" w14:textId="77777777" w:rsidR="001670E1" w:rsidRPr="00514902" w:rsidRDefault="001670E1" w:rsidP="00F37679">
            <w:pPr>
              <w:pStyle w:val="NoSpacing"/>
              <w:rPr>
                <w:sz w:val="24"/>
                <w:szCs w:val="24"/>
              </w:rPr>
            </w:pPr>
          </w:p>
        </w:tc>
        <w:tc>
          <w:tcPr>
            <w:tcW w:w="2086" w:type="dxa"/>
          </w:tcPr>
          <w:p w14:paraId="0D112573" w14:textId="77777777" w:rsidR="001670E1" w:rsidRPr="00514902" w:rsidRDefault="001670E1" w:rsidP="00F37679">
            <w:pPr>
              <w:pStyle w:val="NoSpacing"/>
              <w:rPr>
                <w:sz w:val="24"/>
                <w:szCs w:val="24"/>
              </w:rPr>
            </w:pPr>
          </w:p>
        </w:tc>
      </w:tr>
      <w:tr w:rsidR="001670E1" w:rsidRPr="00514902" w14:paraId="33309DF3" w14:textId="77777777" w:rsidTr="00F37679">
        <w:tc>
          <w:tcPr>
            <w:tcW w:w="1130" w:type="dxa"/>
          </w:tcPr>
          <w:p w14:paraId="578A76FA" w14:textId="77777777" w:rsidR="001670E1" w:rsidRDefault="001670E1" w:rsidP="00F37679">
            <w:pPr>
              <w:pStyle w:val="NoSpacing"/>
              <w:rPr>
                <w:sz w:val="24"/>
                <w:szCs w:val="24"/>
              </w:rPr>
            </w:pPr>
          </w:p>
          <w:p w14:paraId="6E7EF508" w14:textId="2D5601A9" w:rsidR="00F37679" w:rsidRPr="00514902" w:rsidRDefault="00F37679" w:rsidP="00F37679">
            <w:pPr>
              <w:pStyle w:val="NoSpacing"/>
              <w:rPr>
                <w:sz w:val="24"/>
                <w:szCs w:val="24"/>
              </w:rPr>
            </w:pPr>
          </w:p>
        </w:tc>
        <w:tc>
          <w:tcPr>
            <w:tcW w:w="2843" w:type="dxa"/>
          </w:tcPr>
          <w:p w14:paraId="178B14B7" w14:textId="77777777" w:rsidR="001670E1" w:rsidRPr="00514902" w:rsidRDefault="001670E1" w:rsidP="00F37679">
            <w:pPr>
              <w:pStyle w:val="NoSpacing"/>
              <w:rPr>
                <w:sz w:val="24"/>
                <w:szCs w:val="24"/>
              </w:rPr>
            </w:pPr>
          </w:p>
        </w:tc>
        <w:tc>
          <w:tcPr>
            <w:tcW w:w="1545" w:type="dxa"/>
          </w:tcPr>
          <w:p w14:paraId="4DA67E08" w14:textId="77777777" w:rsidR="001670E1" w:rsidRPr="00514902" w:rsidRDefault="001670E1" w:rsidP="00F37679">
            <w:pPr>
              <w:pStyle w:val="NoSpacing"/>
              <w:rPr>
                <w:sz w:val="24"/>
                <w:szCs w:val="24"/>
              </w:rPr>
            </w:pPr>
          </w:p>
        </w:tc>
        <w:tc>
          <w:tcPr>
            <w:tcW w:w="2438" w:type="dxa"/>
          </w:tcPr>
          <w:p w14:paraId="073DD2AD" w14:textId="77777777" w:rsidR="001670E1" w:rsidRPr="00514902" w:rsidRDefault="001670E1" w:rsidP="00F37679">
            <w:pPr>
              <w:pStyle w:val="NoSpacing"/>
              <w:rPr>
                <w:sz w:val="24"/>
                <w:szCs w:val="24"/>
              </w:rPr>
            </w:pPr>
          </w:p>
        </w:tc>
        <w:tc>
          <w:tcPr>
            <w:tcW w:w="2086" w:type="dxa"/>
          </w:tcPr>
          <w:p w14:paraId="69C7DB30" w14:textId="77777777" w:rsidR="001670E1" w:rsidRPr="00514902" w:rsidRDefault="001670E1" w:rsidP="00F37679">
            <w:pPr>
              <w:pStyle w:val="NoSpacing"/>
              <w:rPr>
                <w:sz w:val="24"/>
                <w:szCs w:val="24"/>
              </w:rPr>
            </w:pPr>
          </w:p>
        </w:tc>
      </w:tr>
      <w:tr w:rsidR="001670E1" w:rsidRPr="00514902" w14:paraId="7CD58951" w14:textId="77777777" w:rsidTr="00F37679">
        <w:tc>
          <w:tcPr>
            <w:tcW w:w="1130" w:type="dxa"/>
          </w:tcPr>
          <w:p w14:paraId="2AAE6D00" w14:textId="77777777" w:rsidR="001670E1" w:rsidRDefault="001670E1" w:rsidP="00F37679">
            <w:pPr>
              <w:pStyle w:val="NoSpacing"/>
              <w:rPr>
                <w:sz w:val="24"/>
                <w:szCs w:val="24"/>
              </w:rPr>
            </w:pPr>
          </w:p>
          <w:p w14:paraId="6B284120" w14:textId="55B20D20" w:rsidR="00F37679" w:rsidRPr="00514902" w:rsidRDefault="00F37679" w:rsidP="00F37679">
            <w:pPr>
              <w:pStyle w:val="NoSpacing"/>
              <w:rPr>
                <w:sz w:val="24"/>
                <w:szCs w:val="24"/>
              </w:rPr>
            </w:pPr>
          </w:p>
        </w:tc>
        <w:tc>
          <w:tcPr>
            <w:tcW w:w="2843" w:type="dxa"/>
          </w:tcPr>
          <w:p w14:paraId="02575E44" w14:textId="77777777" w:rsidR="001670E1" w:rsidRPr="00514902" w:rsidRDefault="001670E1" w:rsidP="00F37679">
            <w:pPr>
              <w:pStyle w:val="NoSpacing"/>
              <w:rPr>
                <w:sz w:val="24"/>
                <w:szCs w:val="24"/>
              </w:rPr>
            </w:pPr>
          </w:p>
        </w:tc>
        <w:tc>
          <w:tcPr>
            <w:tcW w:w="1545" w:type="dxa"/>
          </w:tcPr>
          <w:p w14:paraId="6CC81112" w14:textId="77777777" w:rsidR="001670E1" w:rsidRPr="00514902" w:rsidRDefault="001670E1" w:rsidP="00F37679">
            <w:pPr>
              <w:pStyle w:val="NoSpacing"/>
              <w:rPr>
                <w:sz w:val="24"/>
                <w:szCs w:val="24"/>
              </w:rPr>
            </w:pPr>
          </w:p>
        </w:tc>
        <w:tc>
          <w:tcPr>
            <w:tcW w:w="2438" w:type="dxa"/>
          </w:tcPr>
          <w:p w14:paraId="5243CC7D" w14:textId="77777777" w:rsidR="001670E1" w:rsidRPr="00514902" w:rsidRDefault="001670E1" w:rsidP="00F37679">
            <w:pPr>
              <w:pStyle w:val="NoSpacing"/>
              <w:rPr>
                <w:sz w:val="24"/>
                <w:szCs w:val="24"/>
              </w:rPr>
            </w:pPr>
          </w:p>
        </w:tc>
        <w:tc>
          <w:tcPr>
            <w:tcW w:w="2086" w:type="dxa"/>
          </w:tcPr>
          <w:p w14:paraId="0E08A603" w14:textId="77777777" w:rsidR="001670E1" w:rsidRPr="00514902" w:rsidRDefault="001670E1" w:rsidP="00F37679">
            <w:pPr>
              <w:pStyle w:val="NoSpacing"/>
              <w:rPr>
                <w:sz w:val="24"/>
                <w:szCs w:val="24"/>
              </w:rPr>
            </w:pPr>
          </w:p>
        </w:tc>
      </w:tr>
      <w:tr w:rsidR="001670E1" w:rsidRPr="00514902" w14:paraId="1ACDDC82" w14:textId="77777777" w:rsidTr="00F37679">
        <w:tc>
          <w:tcPr>
            <w:tcW w:w="1130" w:type="dxa"/>
          </w:tcPr>
          <w:p w14:paraId="6033DC05" w14:textId="77777777" w:rsidR="001670E1" w:rsidRDefault="001670E1" w:rsidP="00F37679">
            <w:pPr>
              <w:pStyle w:val="NoSpacing"/>
              <w:rPr>
                <w:sz w:val="24"/>
                <w:szCs w:val="24"/>
              </w:rPr>
            </w:pPr>
          </w:p>
          <w:p w14:paraId="2701EC87" w14:textId="666C34D6" w:rsidR="00F37679" w:rsidRPr="00514902" w:rsidRDefault="00F37679" w:rsidP="00F37679">
            <w:pPr>
              <w:pStyle w:val="NoSpacing"/>
              <w:rPr>
                <w:sz w:val="24"/>
                <w:szCs w:val="24"/>
              </w:rPr>
            </w:pPr>
          </w:p>
        </w:tc>
        <w:tc>
          <w:tcPr>
            <w:tcW w:w="2843" w:type="dxa"/>
          </w:tcPr>
          <w:p w14:paraId="0FDBB383" w14:textId="77777777" w:rsidR="001670E1" w:rsidRPr="00514902" w:rsidRDefault="001670E1" w:rsidP="00F37679">
            <w:pPr>
              <w:pStyle w:val="NoSpacing"/>
              <w:rPr>
                <w:sz w:val="24"/>
                <w:szCs w:val="24"/>
              </w:rPr>
            </w:pPr>
          </w:p>
        </w:tc>
        <w:tc>
          <w:tcPr>
            <w:tcW w:w="1545" w:type="dxa"/>
          </w:tcPr>
          <w:p w14:paraId="7A827277" w14:textId="77777777" w:rsidR="001670E1" w:rsidRPr="00514902" w:rsidRDefault="001670E1" w:rsidP="00F37679">
            <w:pPr>
              <w:pStyle w:val="NoSpacing"/>
              <w:rPr>
                <w:sz w:val="24"/>
                <w:szCs w:val="24"/>
              </w:rPr>
            </w:pPr>
          </w:p>
        </w:tc>
        <w:tc>
          <w:tcPr>
            <w:tcW w:w="2438" w:type="dxa"/>
          </w:tcPr>
          <w:p w14:paraId="796E432D" w14:textId="77777777" w:rsidR="001670E1" w:rsidRPr="00514902" w:rsidRDefault="001670E1" w:rsidP="00F37679">
            <w:pPr>
              <w:pStyle w:val="NoSpacing"/>
              <w:rPr>
                <w:sz w:val="24"/>
                <w:szCs w:val="24"/>
              </w:rPr>
            </w:pPr>
          </w:p>
        </w:tc>
        <w:tc>
          <w:tcPr>
            <w:tcW w:w="2086" w:type="dxa"/>
          </w:tcPr>
          <w:p w14:paraId="1614109C" w14:textId="77777777" w:rsidR="001670E1" w:rsidRPr="00514902" w:rsidRDefault="001670E1" w:rsidP="00F37679">
            <w:pPr>
              <w:pStyle w:val="NoSpacing"/>
              <w:rPr>
                <w:sz w:val="24"/>
                <w:szCs w:val="24"/>
              </w:rPr>
            </w:pPr>
          </w:p>
        </w:tc>
      </w:tr>
      <w:tr w:rsidR="001670E1" w:rsidRPr="00514902" w14:paraId="58C6A033" w14:textId="77777777" w:rsidTr="00F37679">
        <w:tc>
          <w:tcPr>
            <w:tcW w:w="1130" w:type="dxa"/>
          </w:tcPr>
          <w:p w14:paraId="43D1FAEF" w14:textId="77777777" w:rsidR="001670E1" w:rsidRDefault="001670E1" w:rsidP="00F37679">
            <w:pPr>
              <w:pStyle w:val="NoSpacing"/>
              <w:rPr>
                <w:sz w:val="24"/>
                <w:szCs w:val="24"/>
              </w:rPr>
            </w:pPr>
          </w:p>
          <w:p w14:paraId="669124AA" w14:textId="26BD361F" w:rsidR="00F37679" w:rsidRPr="00514902" w:rsidRDefault="00F37679" w:rsidP="00F37679">
            <w:pPr>
              <w:pStyle w:val="NoSpacing"/>
              <w:rPr>
                <w:sz w:val="24"/>
                <w:szCs w:val="24"/>
              </w:rPr>
            </w:pPr>
          </w:p>
        </w:tc>
        <w:tc>
          <w:tcPr>
            <w:tcW w:w="2843" w:type="dxa"/>
          </w:tcPr>
          <w:p w14:paraId="69388BDC" w14:textId="77777777" w:rsidR="001670E1" w:rsidRPr="00514902" w:rsidRDefault="001670E1" w:rsidP="00F37679">
            <w:pPr>
              <w:pStyle w:val="NoSpacing"/>
              <w:rPr>
                <w:sz w:val="24"/>
                <w:szCs w:val="24"/>
              </w:rPr>
            </w:pPr>
          </w:p>
        </w:tc>
        <w:tc>
          <w:tcPr>
            <w:tcW w:w="1545" w:type="dxa"/>
          </w:tcPr>
          <w:p w14:paraId="395A6BA9" w14:textId="77777777" w:rsidR="001670E1" w:rsidRPr="00514902" w:rsidRDefault="001670E1" w:rsidP="00F37679">
            <w:pPr>
              <w:pStyle w:val="NoSpacing"/>
              <w:rPr>
                <w:sz w:val="24"/>
                <w:szCs w:val="24"/>
              </w:rPr>
            </w:pPr>
          </w:p>
        </w:tc>
        <w:tc>
          <w:tcPr>
            <w:tcW w:w="2438" w:type="dxa"/>
          </w:tcPr>
          <w:p w14:paraId="5CE10C15" w14:textId="77777777" w:rsidR="001670E1" w:rsidRPr="00514902" w:rsidRDefault="001670E1" w:rsidP="00F37679">
            <w:pPr>
              <w:pStyle w:val="NoSpacing"/>
              <w:rPr>
                <w:sz w:val="24"/>
                <w:szCs w:val="24"/>
              </w:rPr>
            </w:pPr>
          </w:p>
        </w:tc>
        <w:tc>
          <w:tcPr>
            <w:tcW w:w="2086" w:type="dxa"/>
          </w:tcPr>
          <w:p w14:paraId="40996BBA" w14:textId="77777777" w:rsidR="001670E1" w:rsidRPr="00514902" w:rsidRDefault="001670E1" w:rsidP="00F37679">
            <w:pPr>
              <w:pStyle w:val="NoSpacing"/>
              <w:rPr>
                <w:sz w:val="24"/>
                <w:szCs w:val="24"/>
              </w:rPr>
            </w:pPr>
          </w:p>
        </w:tc>
      </w:tr>
      <w:tr w:rsidR="001670E1" w:rsidRPr="00514902" w14:paraId="0E084A91" w14:textId="77777777" w:rsidTr="00F37679">
        <w:tc>
          <w:tcPr>
            <w:tcW w:w="1130" w:type="dxa"/>
          </w:tcPr>
          <w:p w14:paraId="63483A53" w14:textId="77777777" w:rsidR="001670E1" w:rsidRDefault="001670E1" w:rsidP="00F37679">
            <w:pPr>
              <w:pStyle w:val="NoSpacing"/>
              <w:rPr>
                <w:sz w:val="24"/>
                <w:szCs w:val="24"/>
              </w:rPr>
            </w:pPr>
          </w:p>
          <w:p w14:paraId="56FCB85E" w14:textId="3C9961C3" w:rsidR="00F37679" w:rsidRPr="00514902" w:rsidRDefault="00F37679" w:rsidP="00F37679">
            <w:pPr>
              <w:pStyle w:val="NoSpacing"/>
              <w:rPr>
                <w:sz w:val="24"/>
                <w:szCs w:val="24"/>
              </w:rPr>
            </w:pPr>
          </w:p>
        </w:tc>
        <w:tc>
          <w:tcPr>
            <w:tcW w:w="2843" w:type="dxa"/>
          </w:tcPr>
          <w:p w14:paraId="3839C0F2" w14:textId="77777777" w:rsidR="001670E1" w:rsidRPr="00514902" w:rsidRDefault="001670E1" w:rsidP="00F37679">
            <w:pPr>
              <w:pStyle w:val="NoSpacing"/>
              <w:rPr>
                <w:sz w:val="24"/>
                <w:szCs w:val="24"/>
              </w:rPr>
            </w:pPr>
          </w:p>
        </w:tc>
        <w:tc>
          <w:tcPr>
            <w:tcW w:w="1545" w:type="dxa"/>
          </w:tcPr>
          <w:p w14:paraId="1AABD2BE" w14:textId="77777777" w:rsidR="001670E1" w:rsidRPr="00514902" w:rsidRDefault="001670E1" w:rsidP="00F37679">
            <w:pPr>
              <w:pStyle w:val="NoSpacing"/>
              <w:rPr>
                <w:sz w:val="24"/>
                <w:szCs w:val="24"/>
              </w:rPr>
            </w:pPr>
          </w:p>
        </w:tc>
        <w:tc>
          <w:tcPr>
            <w:tcW w:w="2438" w:type="dxa"/>
          </w:tcPr>
          <w:p w14:paraId="4CC079CC" w14:textId="77777777" w:rsidR="001670E1" w:rsidRPr="00514902" w:rsidRDefault="001670E1" w:rsidP="00F37679">
            <w:pPr>
              <w:pStyle w:val="NoSpacing"/>
              <w:rPr>
                <w:sz w:val="24"/>
                <w:szCs w:val="24"/>
              </w:rPr>
            </w:pPr>
          </w:p>
        </w:tc>
        <w:tc>
          <w:tcPr>
            <w:tcW w:w="2086" w:type="dxa"/>
          </w:tcPr>
          <w:p w14:paraId="0F0D587C" w14:textId="77777777" w:rsidR="001670E1" w:rsidRPr="00514902" w:rsidRDefault="001670E1" w:rsidP="00F37679">
            <w:pPr>
              <w:pStyle w:val="NoSpacing"/>
              <w:rPr>
                <w:sz w:val="24"/>
                <w:szCs w:val="24"/>
              </w:rPr>
            </w:pPr>
          </w:p>
        </w:tc>
      </w:tr>
    </w:tbl>
    <w:p w14:paraId="36F38F95" w14:textId="77777777" w:rsidR="00F37679" w:rsidRDefault="00F37679"/>
    <w:p w14:paraId="01975990" w14:textId="14990422" w:rsidR="006615C7" w:rsidRPr="001D494C" w:rsidRDefault="00F37679" w:rsidP="00F37679">
      <w:pPr>
        <w:pStyle w:val="Heading1"/>
      </w:pPr>
      <w:bookmarkStart w:id="18" w:name="_Toc144374392"/>
      <w:r w:rsidRPr="001D494C">
        <w:t xml:space="preserve">Electrical </w:t>
      </w:r>
      <w:r>
        <w:t>a</w:t>
      </w:r>
      <w:r w:rsidRPr="001D494C">
        <w:t>nd Portable Appliance Testing</w:t>
      </w:r>
      <w:bookmarkEnd w:id="18"/>
    </w:p>
    <w:p w14:paraId="578DF0DC" w14:textId="4EE7D817" w:rsidR="006615C7" w:rsidRDefault="00F37679" w:rsidP="00F37679">
      <w:pPr>
        <w:pStyle w:val="Heading2"/>
      </w:pPr>
      <w:r w:rsidRPr="001D494C">
        <w:t>Fixed Electrical System</w:t>
      </w:r>
    </w:p>
    <w:p w14:paraId="2F59BDE7" w14:textId="44D33760" w:rsidR="00F37679" w:rsidRPr="00F37679" w:rsidRDefault="00F37679" w:rsidP="00F37679">
      <w:pPr>
        <w:pStyle w:val="Quote"/>
      </w:pPr>
      <w:r>
        <w:t>FIVE-YEARLY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4"/>
        <w:gridCol w:w="1612"/>
        <w:gridCol w:w="2777"/>
        <w:gridCol w:w="2329"/>
        <w:gridCol w:w="1784"/>
      </w:tblGrid>
      <w:tr w:rsidR="006615C7" w:rsidRPr="00514902" w14:paraId="18BAFAA9" w14:textId="77777777" w:rsidTr="00F37679">
        <w:tc>
          <w:tcPr>
            <w:tcW w:w="1294" w:type="dxa"/>
            <w:shd w:val="clear" w:color="auto" w:fill="auto"/>
            <w:vAlign w:val="bottom"/>
          </w:tcPr>
          <w:p w14:paraId="5FC42F87" w14:textId="0B7DA041" w:rsidR="006615C7" w:rsidRPr="00F37679" w:rsidRDefault="006615C7" w:rsidP="00F37679">
            <w:pPr>
              <w:pStyle w:val="Table"/>
              <w:jc w:val="center"/>
            </w:pPr>
            <w:r w:rsidRPr="001D494C">
              <w:t>Date</w:t>
            </w:r>
          </w:p>
        </w:tc>
        <w:tc>
          <w:tcPr>
            <w:tcW w:w="1649" w:type="dxa"/>
            <w:shd w:val="clear" w:color="auto" w:fill="auto"/>
            <w:vAlign w:val="bottom"/>
          </w:tcPr>
          <w:p w14:paraId="046040C3" w14:textId="77777777" w:rsidR="006615C7" w:rsidRPr="001D494C" w:rsidRDefault="006615C7" w:rsidP="00F37679">
            <w:pPr>
              <w:pStyle w:val="Table"/>
              <w:jc w:val="center"/>
            </w:pPr>
            <w:r w:rsidRPr="001D494C">
              <w:t>Fault Identified</w:t>
            </w:r>
          </w:p>
        </w:tc>
        <w:tc>
          <w:tcPr>
            <w:tcW w:w="2977" w:type="dxa"/>
            <w:shd w:val="clear" w:color="auto" w:fill="auto"/>
            <w:vAlign w:val="bottom"/>
          </w:tcPr>
          <w:p w14:paraId="7BA12FD5" w14:textId="77777777" w:rsidR="006615C7" w:rsidRPr="001D494C" w:rsidRDefault="006615C7" w:rsidP="00F37679">
            <w:pPr>
              <w:pStyle w:val="Table"/>
              <w:jc w:val="center"/>
            </w:pPr>
            <w:r w:rsidRPr="001D494C">
              <w:t>Action Taken to Remedy</w:t>
            </w:r>
          </w:p>
        </w:tc>
        <w:tc>
          <w:tcPr>
            <w:tcW w:w="2458" w:type="dxa"/>
            <w:shd w:val="clear" w:color="auto" w:fill="auto"/>
            <w:vAlign w:val="bottom"/>
          </w:tcPr>
          <w:p w14:paraId="71B50B04" w14:textId="77777777" w:rsidR="006615C7" w:rsidRPr="001D494C" w:rsidRDefault="006615C7" w:rsidP="00F37679">
            <w:pPr>
              <w:pStyle w:val="Table"/>
              <w:jc w:val="center"/>
            </w:pPr>
            <w:r w:rsidRPr="001D494C">
              <w:t>Tester Company</w:t>
            </w:r>
          </w:p>
        </w:tc>
        <w:tc>
          <w:tcPr>
            <w:tcW w:w="1890" w:type="dxa"/>
            <w:shd w:val="clear" w:color="auto" w:fill="auto"/>
            <w:vAlign w:val="bottom"/>
          </w:tcPr>
          <w:p w14:paraId="49749668" w14:textId="77777777" w:rsidR="006615C7" w:rsidRPr="001D494C" w:rsidRDefault="006615C7" w:rsidP="00F37679">
            <w:pPr>
              <w:pStyle w:val="Table"/>
              <w:jc w:val="center"/>
            </w:pPr>
            <w:r w:rsidRPr="001D494C">
              <w:t>Tester Name (print)</w:t>
            </w:r>
          </w:p>
        </w:tc>
      </w:tr>
      <w:tr w:rsidR="006615C7" w:rsidRPr="00F37679" w14:paraId="5BC14511" w14:textId="77777777">
        <w:tc>
          <w:tcPr>
            <w:tcW w:w="1294" w:type="dxa"/>
          </w:tcPr>
          <w:p w14:paraId="582EE7EE" w14:textId="77777777" w:rsidR="006615C7" w:rsidRPr="00F37679" w:rsidRDefault="006615C7" w:rsidP="00F37679">
            <w:pPr>
              <w:pStyle w:val="NoSpacing"/>
            </w:pPr>
          </w:p>
          <w:p w14:paraId="1A847AB1" w14:textId="77777777" w:rsidR="006615C7" w:rsidRPr="00F37679" w:rsidRDefault="006615C7" w:rsidP="00F37679">
            <w:pPr>
              <w:pStyle w:val="NoSpacing"/>
            </w:pPr>
          </w:p>
        </w:tc>
        <w:tc>
          <w:tcPr>
            <w:tcW w:w="1649" w:type="dxa"/>
          </w:tcPr>
          <w:p w14:paraId="67639AFC" w14:textId="77777777" w:rsidR="006615C7" w:rsidRPr="00F37679" w:rsidRDefault="006615C7" w:rsidP="00F37679">
            <w:pPr>
              <w:pStyle w:val="NoSpacing"/>
            </w:pPr>
          </w:p>
        </w:tc>
        <w:tc>
          <w:tcPr>
            <w:tcW w:w="2977" w:type="dxa"/>
          </w:tcPr>
          <w:p w14:paraId="733DA8B5" w14:textId="77777777" w:rsidR="006615C7" w:rsidRPr="00F37679" w:rsidRDefault="006615C7" w:rsidP="00F37679">
            <w:pPr>
              <w:pStyle w:val="NoSpacing"/>
            </w:pPr>
          </w:p>
        </w:tc>
        <w:tc>
          <w:tcPr>
            <w:tcW w:w="2458" w:type="dxa"/>
          </w:tcPr>
          <w:p w14:paraId="1F7E2EED" w14:textId="77777777" w:rsidR="006615C7" w:rsidRPr="00F37679" w:rsidRDefault="006615C7" w:rsidP="00F37679">
            <w:pPr>
              <w:pStyle w:val="NoSpacing"/>
            </w:pPr>
          </w:p>
        </w:tc>
        <w:tc>
          <w:tcPr>
            <w:tcW w:w="1890" w:type="dxa"/>
          </w:tcPr>
          <w:p w14:paraId="46DB07A6" w14:textId="77777777" w:rsidR="006615C7" w:rsidRPr="00F37679" w:rsidRDefault="006615C7" w:rsidP="00F37679">
            <w:pPr>
              <w:pStyle w:val="NoSpacing"/>
            </w:pPr>
          </w:p>
        </w:tc>
      </w:tr>
      <w:tr w:rsidR="006615C7" w:rsidRPr="00F37679" w14:paraId="3CE3A776" w14:textId="77777777">
        <w:tc>
          <w:tcPr>
            <w:tcW w:w="1294" w:type="dxa"/>
          </w:tcPr>
          <w:p w14:paraId="20838E3F" w14:textId="77777777" w:rsidR="006615C7" w:rsidRPr="00F37679" w:rsidRDefault="006615C7" w:rsidP="00F37679">
            <w:pPr>
              <w:pStyle w:val="NoSpacing"/>
            </w:pPr>
          </w:p>
          <w:p w14:paraId="71F4BE08" w14:textId="77777777" w:rsidR="006615C7" w:rsidRPr="00F37679" w:rsidRDefault="006615C7" w:rsidP="00F37679">
            <w:pPr>
              <w:pStyle w:val="NoSpacing"/>
            </w:pPr>
          </w:p>
        </w:tc>
        <w:tc>
          <w:tcPr>
            <w:tcW w:w="1649" w:type="dxa"/>
          </w:tcPr>
          <w:p w14:paraId="552B2D1E" w14:textId="77777777" w:rsidR="006615C7" w:rsidRPr="00F37679" w:rsidRDefault="006615C7" w:rsidP="00F37679">
            <w:pPr>
              <w:pStyle w:val="NoSpacing"/>
            </w:pPr>
          </w:p>
        </w:tc>
        <w:tc>
          <w:tcPr>
            <w:tcW w:w="2977" w:type="dxa"/>
          </w:tcPr>
          <w:p w14:paraId="746ECD9C" w14:textId="77777777" w:rsidR="006615C7" w:rsidRPr="00F37679" w:rsidRDefault="006615C7" w:rsidP="00F37679">
            <w:pPr>
              <w:pStyle w:val="NoSpacing"/>
            </w:pPr>
          </w:p>
        </w:tc>
        <w:tc>
          <w:tcPr>
            <w:tcW w:w="2458" w:type="dxa"/>
          </w:tcPr>
          <w:p w14:paraId="59D2C139" w14:textId="77777777" w:rsidR="006615C7" w:rsidRPr="00F37679" w:rsidRDefault="006615C7" w:rsidP="00F37679">
            <w:pPr>
              <w:pStyle w:val="NoSpacing"/>
            </w:pPr>
          </w:p>
        </w:tc>
        <w:tc>
          <w:tcPr>
            <w:tcW w:w="1890" w:type="dxa"/>
          </w:tcPr>
          <w:p w14:paraId="054B82C0" w14:textId="77777777" w:rsidR="006615C7" w:rsidRPr="00F37679" w:rsidRDefault="006615C7" w:rsidP="00F37679">
            <w:pPr>
              <w:pStyle w:val="NoSpacing"/>
            </w:pPr>
          </w:p>
        </w:tc>
      </w:tr>
      <w:tr w:rsidR="006615C7" w:rsidRPr="00F37679" w14:paraId="7E9C0A70" w14:textId="77777777">
        <w:tc>
          <w:tcPr>
            <w:tcW w:w="1294" w:type="dxa"/>
          </w:tcPr>
          <w:p w14:paraId="049C3E0D" w14:textId="77777777" w:rsidR="006615C7" w:rsidRPr="00F37679" w:rsidRDefault="006615C7" w:rsidP="00F37679">
            <w:pPr>
              <w:pStyle w:val="NoSpacing"/>
            </w:pPr>
          </w:p>
          <w:p w14:paraId="79052693" w14:textId="77777777" w:rsidR="006615C7" w:rsidRPr="00F37679" w:rsidRDefault="006615C7" w:rsidP="00F37679">
            <w:pPr>
              <w:pStyle w:val="NoSpacing"/>
            </w:pPr>
          </w:p>
        </w:tc>
        <w:tc>
          <w:tcPr>
            <w:tcW w:w="1649" w:type="dxa"/>
          </w:tcPr>
          <w:p w14:paraId="55A5DBE6" w14:textId="77777777" w:rsidR="006615C7" w:rsidRPr="00F37679" w:rsidRDefault="006615C7" w:rsidP="00F37679">
            <w:pPr>
              <w:pStyle w:val="NoSpacing"/>
            </w:pPr>
          </w:p>
        </w:tc>
        <w:tc>
          <w:tcPr>
            <w:tcW w:w="2977" w:type="dxa"/>
          </w:tcPr>
          <w:p w14:paraId="56F1E231" w14:textId="77777777" w:rsidR="006615C7" w:rsidRPr="00F37679" w:rsidRDefault="006615C7" w:rsidP="00F37679">
            <w:pPr>
              <w:pStyle w:val="NoSpacing"/>
            </w:pPr>
          </w:p>
        </w:tc>
        <w:tc>
          <w:tcPr>
            <w:tcW w:w="2458" w:type="dxa"/>
          </w:tcPr>
          <w:p w14:paraId="187F5143" w14:textId="77777777" w:rsidR="006615C7" w:rsidRPr="00F37679" w:rsidRDefault="006615C7" w:rsidP="00F37679">
            <w:pPr>
              <w:pStyle w:val="NoSpacing"/>
            </w:pPr>
          </w:p>
        </w:tc>
        <w:tc>
          <w:tcPr>
            <w:tcW w:w="1890" w:type="dxa"/>
          </w:tcPr>
          <w:p w14:paraId="675D3A8C" w14:textId="77777777" w:rsidR="006615C7" w:rsidRPr="00F37679" w:rsidRDefault="006615C7" w:rsidP="00F37679">
            <w:pPr>
              <w:pStyle w:val="NoSpacing"/>
            </w:pPr>
          </w:p>
        </w:tc>
      </w:tr>
      <w:tr w:rsidR="006615C7" w:rsidRPr="00F37679" w14:paraId="08A52E77" w14:textId="77777777">
        <w:tc>
          <w:tcPr>
            <w:tcW w:w="1294" w:type="dxa"/>
          </w:tcPr>
          <w:p w14:paraId="43495503" w14:textId="77777777" w:rsidR="006615C7" w:rsidRPr="00F37679" w:rsidRDefault="006615C7" w:rsidP="00F37679">
            <w:pPr>
              <w:pStyle w:val="NoSpacing"/>
            </w:pPr>
          </w:p>
          <w:p w14:paraId="6F4F2456" w14:textId="77777777" w:rsidR="006615C7" w:rsidRPr="00F37679" w:rsidRDefault="006615C7" w:rsidP="00F37679">
            <w:pPr>
              <w:pStyle w:val="NoSpacing"/>
            </w:pPr>
          </w:p>
        </w:tc>
        <w:tc>
          <w:tcPr>
            <w:tcW w:w="1649" w:type="dxa"/>
          </w:tcPr>
          <w:p w14:paraId="4A31E5B0" w14:textId="77777777" w:rsidR="006615C7" w:rsidRPr="00F37679" w:rsidRDefault="006615C7" w:rsidP="00F37679">
            <w:pPr>
              <w:pStyle w:val="NoSpacing"/>
            </w:pPr>
          </w:p>
        </w:tc>
        <w:tc>
          <w:tcPr>
            <w:tcW w:w="2977" w:type="dxa"/>
          </w:tcPr>
          <w:p w14:paraId="774560E2" w14:textId="77777777" w:rsidR="006615C7" w:rsidRPr="00F37679" w:rsidRDefault="006615C7" w:rsidP="00F37679">
            <w:pPr>
              <w:pStyle w:val="NoSpacing"/>
            </w:pPr>
          </w:p>
        </w:tc>
        <w:tc>
          <w:tcPr>
            <w:tcW w:w="2458" w:type="dxa"/>
          </w:tcPr>
          <w:p w14:paraId="3BA2B709" w14:textId="77777777" w:rsidR="006615C7" w:rsidRPr="00F37679" w:rsidRDefault="006615C7" w:rsidP="00F37679">
            <w:pPr>
              <w:pStyle w:val="NoSpacing"/>
            </w:pPr>
          </w:p>
        </w:tc>
        <w:tc>
          <w:tcPr>
            <w:tcW w:w="1890" w:type="dxa"/>
          </w:tcPr>
          <w:p w14:paraId="6C54B4B3" w14:textId="77777777" w:rsidR="006615C7" w:rsidRPr="00F37679" w:rsidRDefault="006615C7" w:rsidP="00F37679">
            <w:pPr>
              <w:pStyle w:val="NoSpacing"/>
            </w:pPr>
          </w:p>
        </w:tc>
      </w:tr>
      <w:tr w:rsidR="006615C7" w:rsidRPr="00F37679" w14:paraId="4408628D" w14:textId="77777777">
        <w:tc>
          <w:tcPr>
            <w:tcW w:w="1294" w:type="dxa"/>
          </w:tcPr>
          <w:p w14:paraId="43F45363" w14:textId="77777777" w:rsidR="006615C7" w:rsidRPr="00F37679" w:rsidRDefault="006615C7" w:rsidP="00F37679">
            <w:pPr>
              <w:pStyle w:val="NoSpacing"/>
            </w:pPr>
          </w:p>
          <w:p w14:paraId="0F2FD3BC" w14:textId="77777777" w:rsidR="006615C7" w:rsidRPr="00F37679" w:rsidRDefault="006615C7" w:rsidP="00F37679">
            <w:pPr>
              <w:pStyle w:val="NoSpacing"/>
            </w:pPr>
          </w:p>
        </w:tc>
        <w:tc>
          <w:tcPr>
            <w:tcW w:w="1649" w:type="dxa"/>
          </w:tcPr>
          <w:p w14:paraId="38DA93D0" w14:textId="77777777" w:rsidR="006615C7" w:rsidRPr="00F37679" w:rsidRDefault="006615C7" w:rsidP="00F37679">
            <w:pPr>
              <w:pStyle w:val="NoSpacing"/>
            </w:pPr>
          </w:p>
        </w:tc>
        <w:tc>
          <w:tcPr>
            <w:tcW w:w="2977" w:type="dxa"/>
          </w:tcPr>
          <w:p w14:paraId="3465551A" w14:textId="77777777" w:rsidR="006615C7" w:rsidRPr="00F37679" w:rsidRDefault="006615C7" w:rsidP="00F37679">
            <w:pPr>
              <w:pStyle w:val="NoSpacing"/>
            </w:pPr>
          </w:p>
        </w:tc>
        <w:tc>
          <w:tcPr>
            <w:tcW w:w="2458" w:type="dxa"/>
          </w:tcPr>
          <w:p w14:paraId="2E7E8550" w14:textId="77777777" w:rsidR="006615C7" w:rsidRPr="00F37679" w:rsidRDefault="006615C7" w:rsidP="00F37679">
            <w:pPr>
              <w:pStyle w:val="NoSpacing"/>
            </w:pPr>
          </w:p>
        </w:tc>
        <w:tc>
          <w:tcPr>
            <w:tcW w:w="1890" w:type="dxa"/>
          </w:tcPr>
          <w:p w14:paraId="46CD10C0" w14:textId="77777777" w:rsidR="006615C7" w:rsidRPr="00F37679" w:rsidRDefault="006615C7" w:rsidP="00F37679">
            <w:pPr>
              <w:pStyle w:val="NoSpacing"/>
            </w:pPr>
          </w:p>
        </w:tc>
      </w:tr>
    </w:tbl>
    <w:p w14:paraId="111BDE45" w14:textId="77777777" w:rsidR="006615C7" w:rsidRPr="001D494C" w:rsidRDefault="006615C7" w:rsidP="00206387">
      <w:pPr>
        <w:pStyle w:val="Heading2"/>
      </w:pPr>
      <w:r w:rsidRPr="001D494C">
        <w:t>PORTABLE APPLIANCE TESTING</w:t>
      </w:r>
    </w:p>
    <w:p w14:paraId="053EAE15" w14:textId="3091D66C" w:rsidR="006615C7" w:rsidRPr="001D494C" w:rsidRDefault="006615C7" w:rsidP="00F37679">
      <w:pPr>
        <w:pStyle w:val="Quote"/>
      </w:pPr>
      <w:r w:rsidRPr="001D494C">
        <w:t>ONLY RECORD ITEMS WHICH FAIL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8"/>
        <w:gridCol w:w="1578"/>
        <w:gridCol w:w="2791"/>
        <w:gridCol w:w="2338"/>
        <w:gridCol w:w="1791"/>
      </w:tblGrid>
      <w:tr w:rsidR="006615C7" w:rsidRPr="00514902" w14:paraId="20CC8372" w14:textId="77777777" w:rsidTr="00F37679">
        <w:tc>
          <w:tcPr>
            <w:tcW w:w="1270" w:type="dxa"/>
            <w:shd w:val="clear" w:color="auto" w:fill="auto"/>
            <w:vAlign w:val="bottom"/>
          </w:tcPr>
          <w:p w14:paraId="7EE9652B" w14:textId="2705E628" w:rsidR="006615C7" w:rsidRPr="00F37679" w:rsidRDefault="006615C7" w:rsidP="00F37679">
            <w:pPr>
              <w:pStyle w:val="Table"/>
              <w:jc w:val="center"/>
            </w:pPr>
            <w:r w:rsidRPr="001D494C">
              <w:t>Date</w:t>
            </w:r>
          </w:p>
        </w:tc>
        <w:tc>
          <w:tcPr>
            <w:tcW w:w="1619" w:type="dxa"/>
            <w:shd w:val="clear" w:color="auto" w:fill="auto"/>
            <w:vAlign w:val="bottom"/>
          </w:tcPr>
          <w:p w14:paraId="5ADB2991" w14:textId="77777777" w:rsidR="006615C7" w:rsidRPr="001D494C" w:rsidRDefault="006615C7" w:rsidP="00F37679">
            <w:pPr>
              <w:pStyle w:val="Table"/>
              <w:jc w:val="center"/>
            </w:pPr>
            <w:r w:rsidRPr="001D494C">
              <w:t>Item Tested</w:t>
            </w:r>
          </w:p>
        </w:tc>
        <w:tc>
          <w:tcPr>
            <w:tcW w:w="2898" w:type="dxa"/>
            <w:shd w:val="clear" w:color="auto" w:fill="auto"/>
            <w:vAlign w:val="bottom"/>
          </w:tcPr>
          <w:p w14:paraId="24D67EC3" w14:textId="77777777" w:rsidR="006615C7" w:rsidRPr="001D494C" w:rsidRDefault="006615C7" w:rsidP="00F37679">
            <w:pPr>
              <w:pStyle w:val="Table"/>
              <w:jc w:val="center"/>
            </w:pPr>
            <w:r w:rsidRPr="001D494C">
              <w:t>Action Taken to Remedy</w:t>
            </w:r>
          </w:p>
          <w:p w14:paraId="53C9C592" w14:textId="77777777" w:rsidR="006615C7" w:rsidRPr="001D494C" w:rsidRDefault="006615C7" w:rsidP="00F37679">
            <w:pPr>
              <w:pStyle w:val="Table"/>
              <w:jc w:val="center"/>
            </w:pPr>
            <w:r w:rsidRPr="001D494C">
              <w:t>(dispose or repair)</w:t>
            </w:r>
          </w:p>
        </w:tc>
        <w:tc>
          <w:tcPr>
            <w:tcW w:w="2407" w:type="dxa"/>
            <w:shd w:val="clear" w:color="auto" w:fill="auto"/>
            <w:vAlign w:val="bottom"/>
          </w:tcPr>
          <w:p w14:paraId="7EAD5DDB" w14:textId="77777777" w:rsidR="006615C7" w:rsidRPr="001D494C" w:rsidRDefault="006615C7" w:rsidP="00F37679">
            <w:pPr>
              <w:pStyle w:val="Table"/>
              <w:jc w:val="center"/>
            </w:pPr>
            <w:r w:rsidRPr="001D494C">
              <w:t>Tester Company</w:t>
            </w:r>
          </w:p>
        </w:tc>
        <w:tc>
          <w:tcPr>
            <w:tcW w:w="1848" w:type="dxa"/>
            <w:shd w:val="clear" w:color="auto" w:fill="auto"/>
            <w:vAlign w:val="bottom"/>
          </w:tcPr>
          <w:p w14:paraId="5BF6A95F" w14:textId="77777777" w:rsidR="006615C7" w:rsidRPr="001D494C" w:rsidRDefault="006615C7" w:rsidP="00F37679">
            <w:pPr>
              <w:pStyle w:val="Table"/>
              <w:jc w:val="center"/>
            </w:pPr>
            <w:r w:rsidRPr="001D494C">
              <w:t>Tester Name (print)</w:t>
            </w:r>
          </w:p>
        </w:tc>
      </w:tr>
      <w:tr w:rsidR="006615C7" w:rsidRPr="00514902" w14:paraId="69D64445" w14:textId="77777777" w:rsidTr="00F37679">
        <w:tc>
          <w:tcPr>
            <w:tcW w:w="1270" w:type="dxa"/>
          </w:tcPr>
          <w:p w14:paraId="60DB6F66" w14:textId="77777777" w:rsidR="006615C7" w:rsidRPr="001D494C" w:rsidRDefault="006615C7" w:rsidP="00F37679">
            <w:pPr>
              <w:pStyle w:val="NoSpacing"/>
            </w:pPr>
          </w:p>
          <w:p w14:paraId="5D4D84BA" w14:textId="77777777" w:rsidR="006615C7" w:rsidRPr="00514902" w:rsidRDefault="006615C7" w:rsidP="00F37679">
            <w:pPr>
              <w:pStyle w:val="NoSpacing"/>
              <w:rPr>
                <w:sz w:val="24"/>
                <w:szCs w:val="24"/>
              </w:rPr>
            </w:pPr>
          </w:p>
        </w:tc>
        <w:tc>
          <w:tcPr>
            <w:tcW w:w="1619" w:type="dxa"/>
          </w:tcPr>
          <w:p w14:paraId="01E9CA43" w14:textId="77777777" w:rsidR="006615C7" w:rsidRPr="00514902" w:rsidRDefault="006615C7" w:rsidP="00F37679">
            <w:pPr>
              <w:pStyle w:val="NoSpacing"/>
              <w:rPr>
                <w:sz w:val="24"/>
                <w:szCs w:val="24"/>
              </w:rPr>
            </w:pPr>
          </w:p>
        </w:tc>
        <w:tc>
          <w:tcPr>
            <w:tcW w:w="2898" w:type="dxa"/>
          </w:tcPr>
          <w:p w14:paraId="01011508" w14:textId="77777777" w:rsidR="006615C7" w:rsidRPr="00514902" w:rsidRDefault="006615C7" w:rsidP="00F37679">
            <w:pPr>
              <w:pStyle w:val="NoSpacing"/>
              <w:rPr>
                <w:sz w:val="24"/>
                <w:szCs w:val="24"/>
              </w:rPr>
            </w:pPr>
          </w:p>
        </w:tc>
        <w:tc>
          <w:tcPr>
            <w:tcW w:w="2407" w:type="dxa"/>
          </w:tcPr>
          <w:p w14:paraId="2190793A" w14:textId="77777777" w:rsidR="006615C7" w:rsidRPr="00514902" w:rsidRDefault="006615C7" w:rsidP="00F37679">
            <w:pPr>
              <w:pStyle w:val="NoSpacing"/>
              <w:rPr>
                <w:sz w:val="24"/>
                <w:szCs w:val="24"/>
              </w:rPr>
            </w:pPr>
          </w:p>
        </w:tc>
        <w:tc>
          <w:tcPr>
            <w:tcW w:w="1848" w:type="dxa"/>
          </w:tcPr>
          <w:p w14:paraId="3E875BB7" w14:textId="77777777" w:rsidR="006615C7" w:rsidRPr="00514902" w:rsidRDefault="006615C7" w:rsidP="00F37679">
            <w:pPr>
              <w:pStyle w:val="NoSpacing"/>
              <w:rPr>
                <w:sz w:val="24"/>
                <w:szCs w:val="24"/>
              </w:rPr>
            </w:pPr>
          </w:p>
        </w:tc>
      </w:tr>
      <w:tr w:rsidR="006615C7" w:rsidRPr="00514902" w14:paraId="4C798F74" w14:textId="77777777" w:rsidTr="00F37679">
        <w:tc>
          <w:tcPr>
            <w:tcW w:w="1270" w:type="dxa"/>
          </w:tcPr>
          <w:p w14:paraId="5C0609D8" w14:textId="77777777" w:rsidR="006615C7" w:rsidRPr="001D494C" w:rsidRDefault="006615C7" w:rsidP="00F37679">
            <w:pPr>
              <w:pStyle w:val="NoSpacing"/>
            </w:pPr>
          </w:p>
          <w:p w14:paraId="6EB48A31" w14:textId="77777777" w:rsidR="006615C7" w:rsidRPr="00514902" w:rsidRDefault="006615C7" w:rsidP="00F37679">
            <w:pPr>
              <w:pStyle w:val="NoSpacing"/>
              <w:rPr>
                <w:sz w:val="24"/>
                <w:szCs w:val="24"/>
              </w:rPr>
            </w:pPr>
          </w:p>
        </w:tc>
        <w:tc>
          <w:tcPr>
            <w:tcW w:w="1619" w:type="dxa"/>
          </w:tcPr>
          <w:p w14:paraId="1F267B21" w14:textId="77777777" w:rsidR="006615C7" w:rsidRPr="00514902" w:rsidRDefault="006615C7" w:rsidP="00F37679">
            <w:pPr>
              <w:pStyle w:val="NoSpacing"/>
              <w:rPr>
                <w:sz w:val="24"/>
                <w:szCs w:val="24"/>
              </w:rPr>
            </w:pPr>
          </w:p>
        </w:tc>
        <w:tc>
          <w:tcPr>
            <w:tcW w:w="2898" w:type="dxa"/>
          </w:tcPr>
          <w:p w14:paraId="224E683F" w14:textId="77777777" w:rsidR="006615C7" w:rsidRPr="00514902" w:rsidRDefault="006615C7" w:rsidP="00F37679">
            <w:pPr>
              <w:pStyle w:val="NoSpacing"/>
              <w:rPr>
                <w:sz w:val="24"/>
                <w:szCs w:val="24"/>
              </w:rPr>
            </w:pPr>
          </w:p>
        </w:tc>
        <w:tc>
          <w:tcPr>
            <w:tcW w:w="2407" w:type="dxa"/>
          </w:tcPr>
          <w:p w14:paraId="350208C3" w14:textId="77777777" w:rsidR="006615C7" w:rsidRPr="00514902" w:rsidRDefault="006615C7" w:rsidP="00F37679">
            <w:pPr>
              <w:pStyle w:val="NoSpacing"/>
              <w:rPr>
                <w:sz w:val="24"/>
                <w:szCs w:val="24"/>
              </w:rPr>
            </w:pPr>
          </w:p>
        </w:tc>
        <w:tc>
          <w:tcPr>
            <w:tcW w:w="1848" w:type="dxa"/>
          </w:tcPr>
          <w:p w14:paraId="2A16EC72" w14:textId="77777777" w:rsidR="006615C7" w:rsidRPr="00514902" w:rsidRDefault="006615C7" w:rsidP="00F37679">
            <w:pPr>
              <w:pStyle w:val="NoSpacing"/>
              <w:rPr>
                <w:sz w:val="24"/>
                <w:szCs w:val="24"/>
              </w:rPr>
            </w:pPr>
          </w:p>
        </w:tc>
      </w:tr>
      <w:tr w:rsidR="006615C7" w:rsidRPr="00514902" w14:paraId="7E1AAD34" w14:textId="77777777" w:rsidTr="00F37679">
        <w:tc>
          <w:tcPr>
            <w:tcW w:w="1270" w:type="dxa"/>
          </w:tcPr>
          <w:p w14:paraId="6E813E43" w14:textId="77777777" w:rsidR="006615C7" w:rsidRPr="001D494C" w:rsidRDefault="006615C7" w:rsidP="00F37679">
            <w:pPr>
              <w:pStyle w:val="NoSpacing"/>
            </w:pPr>
          </w:p>
          <w:p w14:paraId="6F3E8A78" w14:textId="77777777" w:rsidR="006615C7" w:rsidRPr="00514902" w:rsidRDefault="006615C7" w:rsidP="00F37679">
            <w:pPr>
              <w:pStyle w:val="NoSpacing"/>
              <w:rPr>
                <w:sz w:val="24"/>
                <w:szCs w:val="24"/>
              </w:rPr>
            </w:pPr>
          </w:p>
        </w:tc>
        <w:tc>
          <w:tcPr>
            <w:tcW w:w="1619" w:type="dxa"/>
          </w:tcPr>
          <w:p w14:paraId="4D5320CB" w14:textId="77777777" w:rsidR="006615C7" w:rsidRPr="00514902" w:rsidRDefault="006615C7" w:rsidP="00F37679">
            <w:pPr>
              <w:pStyle w:val="NoSpacing"/>
              <w:rPr>
                <w:sz w:val="24"/>
                <w:szCs w:val="24"/>
              </w:rPr>
            </w:pPr>
          </w:p>
        </w:tc>
        <w:tc>
          <w:tcPr>
            <w:tcW w:w="2898" w:type="dxa"/>
          </w:tcPr>
          <w:p w14:paraId="091DE7B0" w14:textId="77777777" w:rsidR="006615C7" w:rsidRPr="00514902" w:rsidRDefault="006615C7" w:rsidP="00F37679">
            <w:pPr>
              <w:pStyle w:val="NoSpacing"/>
              <w:rPr>
                <w:sz w:val="24"/>
                <w:szCs w:val="24"/>
              </w:rPr>
            </w:pPr>
          </w:p>
        </w:tc>
        <w:tc>
          <w:tcPr>
            <w:tcW w:w="2407" w:type="dxa"/>
          </w:tcPr>
          <w:p w14:paraId="5B4DF98B" w14:textId="77777777" w:rsidR="006615C7" w:rsidRPr="00514902" w:rsidRDefault="006615C7" w:rsidP="00F37679">
            <w:pPr>
              <w:pStyle w:val="NoSpacing"/>
              <w:rPr>
                <w:sz w:val="24"/>
                <w:szCs w:val="24"/>
              </w:rPr>
            </w:pPr>
          </w:p>
        </w:tc>
        <w:tc>
          <w:tcPr>
            <w:tcW w:w="1848" w:type="dxa"/>
          </w:tcPr>
          <w:p w14:paraId="596B2296" w14:textId="77777777" w:rsidR="006615C7" w:rsidRPr="00514902" w:rsidRDefault="006615C7" w:rsidP="00F37679">
            <w:pPr>
              <w:pStyle w:val="NoSpacing"/>
              <w:rPr>
                <w:sz w:val="24"/>
                <w:szCs w:val="24"/>
              </w:rPr>
            </w:pPr>
          </w:p>
        </w:tc>
      </w:tr>
      <w:tr w:rsidR="006615C7" w:rsidRPr="00514902" w14:paraId="17E7D671" w14:textId="77777777" w:rsidTr="00F37679">
        <w:tc>
          <w:tcPr>
            <w:tcW w:w="1270" w:type="dxa"/>
          </w:tcPr>
          <w:p w14:paraId="6073A67D" w14:textId="77777777" w:rsidR="006615C7" w:rsidRPr="001D494C" w:rsidRDefault="006615C7" w:rsidP="00F37679">
            <w:pPr>
              <w:pStyle w:val="NoSpacing"/>
            </w:pPr>
          </w:p>
          <w:p w14:paraId="4FC6FA54" w14:textId="77777777" w:rsidR="006615C7" w:rsidRPr="00514902" w:rsidRDefault="006615C7" w:rsidP="00F37679">
            <w:pPr>
              <w:pStyle w:val="NoSpacing"/>
              <w:rPr>
                <w:sz w:val="24"/>
                <w:szCs w:val="24"/>
              </w:rPr>
            </w:pPr>
          </w:p>
        </w:tc>
        <w:tc>
          <w:tcPr>
            <w:tcW w:w="1619" w:type="dxa"/>
          </w:tcPr>
          <w:p w14:paraId="1F7E3817" w14:textId="77777777" w:rsidR="006615C7" w:rsidRPr="00514902" w:rsidRDefault="006615C7" w:rsidP="00F37679">
            <w:pPr>
              <w:pStyle w:val="NoSpacing"/>
              <w:rPr>
                <w:sz w:val="24"/>
                <w:szCs w:val="24"/>
              </w:rPr>
            </w:pPr>
          </w:p>
        </w:tc>
        <w:tc>
          <w:tcPr>
            <w:tcW w:w="2898" w:type="dxa"/>
          </w:tcPr>
          <w:p w14:paraId="483AA073" w14:textId="77777777" w:rsidR="006615C7" w:rsidRPr="00514902" w:rsidRDefault="006615C7" w:rsidP="00F37679">
            <w:pPr>
              <w:pStyle w:val="NoSpacing"/>
              <w:rPr>
                <w:sz w:val="24"/>
                <w:szCs w:val="24"/>
              </w:rPr>
            </w:pPr>
          </w:p>
        </w:tc>
        <w:tc>
          <w:tcPr>
            <w:tcW w:w="2407" w:type="dxa"/>
          </w:tcPr>
          <w:p w14:paraId="0C2A2A4E" w14:textId="77777777" w:rsidR="006615C7" w:rsidRPr="00514902" w:rsidRDefault="006615C7" w:rsidP="00F37679">
            <w:pPr>
              <w:pStyle w:val="NoSpacing"/>
              <w:rPr>
                <w:sz w:val="24"/>
                <w:szCs w:val="24"/>
              </w:rPr>
            </w:pPr>
          </w:p>
        </w:tc>
        <w:tc>
          <w:tcPr>
            <w:tcW w:w="1848" w:type="dxa"/>
          </w:tcPr>
          <w:p w14:paraId="48A5B399" w14:textId="77777777" w:rsidR="006615C7" w:rsidRPr="00514902" w:rsidRDefault="006615C7" w:rsidP="00F37679">
            <w:pPr>
              <w:pStyle w:val="NoSpacing"/>
              <w:rPr>
                <w:sz w:val="24"/>
                <w:szCs w:val="24"/>
              </w:rPr>
            </w:pPr>
          </w:p>
        </w:tc>
      </w:tr>
      <w:tr w:rsidR="006615C7" w:rsidRPr="00514902" w14:paraId="2BC77122" w14:textId="77777777" w:rsidTr="00F37679">
        <w:tc>
          <w:tcPr>
            <w:tcW w:w="1270" w:type="dxa"/>
          </w:tcPr>
          <w:p w14:paraId="341A6912" w14:textId="77777777" w:rsidR="006615C7" w:rsidRPr="001D494C" w:rsidRDefault="006615C7" w:rsidP="00F37679">
            <w:pPr>
              <w:pStyle w:val="NoSpacing"/>
            </w:pPr>
          </w:p>
          <w:p w14:paraId="743D9DF8" w14:textId="77777777" w:rsidR="006615C7" w:rsidRPr="00514902" w:rsidRDefault="006615C7" w:rsidP="00F37679">
            <w:pPr>
              <w:pStyle w:val="NoSpacing"/>
              <w:rPr>
                <w:sz w:val="24"/>
                <w:szCs w:val="24"/>
              </w:rPr>
            </w:pPr>
          </w:p>
        </w:tc>
        <w:tc>
          <w:tcPr>
            <w:tcW w:w="1619" w:type="dxa"/>
          </w:tcPr>
          <w:p w14:paraId="7AE22967" w14:textId="77777777" w:rsidR="006615C7" w:rsidRPr="00514902" w:rsidRDefault="006615C7" w:rsidP="00F37679">
            <w:pPr>
              <w:pStyle w:val="NoSpacing"/>
              <w:rPr>
                <w:sz w:val="24"/>
                <w:szCs w:val="24"/>
              </w:rPr>
            </w:pPr>
          </w:p>
        </w:tc>
        <w:tc>
          <w:tcPr>
            <w:tcW w:w="2898" w:type="dxa"/>
          </w:tcPr>
          <w:p w14:paraId="515B4D6D" w14:textId="77777777" w:rsidR="006615C7" w:rsidRPr="00514902" w:rsidRDefault="006615C7" w:rsidP="00F37679">
            <w:pPr>
              <w:pStyle w:val="NoSpacing"/>
              <w:rPr>
                <w:sz w:val="24"/>
                <w:szCs w:val="24"/>
              </w:rPr>
            </w:pPr>
          </w:p>
        </w:tc>
        <w:tc>
          <w:tcPr>
            <w:tcW w:w="2407" w:type="dxa"/>
          </w:tcPr>
          <w:p w14:paraId="36B635ED" w14:textId="77777777" w:rsidR="006615C7" w:rsidRPr="00514902" w:rsidRDefault="006615C7" w:rsidP="00F37679">
            <w:pPr>
              <w:pStyle w:val="NoSpacing"/>
              <w:rPr>
                <w:sz w:val="24"/>
                <w:szCs w:val="24"/>
              </w:rPr>
            </w:pPr>
          </w:p>
        </w:tc>
        <w:tc>
          <w:tcPr>
            <w:tcW w:w="1848" w:type="dxa"/>
          </w:tcPr>
          <w:p w14:paraId="073F8B16" w14:textId="77777777" w:rsidR="006615C7" w:rsidRPr="00514902" w:rsidRDefault="006615C7" w:rsidP="00F37679">
            <w:pPr>
              <w:pStyle w:val="NoSpacing"/>
              <w:rPr>
                <w:sz w:val="24"/>
                <w:szCs w:val="24"/>
              </w:rPr>
            </w:pPr>
          </w:p>
        </w:tc>
      </w:tr>
      <w:tr w:rsidR="006615C7" w:rsidRPr="00514902" w14:paraId="446E5903" w14:textId="77777777" w:rsidTr="00F37679">
        <w:tc>
          <w:tcPr>
            <w:tcW w:w="1270" w:type="dxa"/>
          </w:tcPr>
          <w:p w14:paraId="1D4BEA4A" w14:textId="77777777" w:rsidR="006615C7" w:rsidRPr="001D494C" w:rsidRDefault="006615C7" w:rsidP="00F37679">
            <w:pPr>
              <w:pStyle w:val="NoSpacing"/>
            </w:pPr>
          </w:p>
          <w:p w14:paraId="0467D08F" w14:textId="77777777" w:rsidR="006615C7" w:rsidRPr="00514902" w:rsidRDefault="006615C7" w:rsidP="00F37679">
            <w:pPr>
              <w:pStyle w:val="NoSpacing"/>
              <w:rPr>
                <w:sz w:val="24"/>
                <w:szCs w:val="24"/>
              </w:rPr>
            </w:pPr>
          </w:p>
        </w:tc>
        <w:tc>
          <w:tcPr>
            <w:tcW w:w="1619" w:type="dxa"/>
          </w:tcPr>
          <w:p w14:paraId="1DB8AFDB" w14:textId="77777777" w:rsidR="006615C7" w:rsidRPr="00514902" w:rsidRDefault="006615C7" w:rsidP="00F37679">
            <w:pPr>
              <w:pStyle w:val="NoSpacing"/>
              <w:rPr>
                <w:sz w:val="24"/>
                <w:szCs w:val="24"/>
              </w:rPr>
            </w:pPr>
          </w:p>
        </w:tc>
        <w:tc>
          <w:tcPr>
            <w:tcW w:w="2898" w:type="dxa"/>
          </w:tcPr>
          <w:p w14:paraId="513F16FC" w14:textId="77777777" w:rsidR="006615C7" w:rsidRPr="00514902" w:rsidRDefault="006615C7" w:rsidP="00F37679">
            <w:pPr>
              <w:pStyle w:val="NoSpacing"/>
              <w:rPr>
                <w:sz w:val="24"/>
                <w:szCs w:val="24"/>
              </w:rPr>
            </w:pPr>
          </w:p>
        </w:tc>
        <w:tc>
          <w:tcPr>
            <w:tcW w:w="2407" w:type="dxa"/>
          </w:tcPr>
          <w:p w14:paraId="7C61A4C0" w14:textId="77777777" w:rsidR="006615C7" w:rsidRPr="00514902" w:rsidRDefault="006615C7" w:rsidP="00F37679">
            <w:pPr>
              <w:pStyle w:val="NoSpacing"/>
              <w:rPr>
                <w:sz w:val="24"/>
                <w:szCs w:val="24"/>
              </w:rPr>
            </w:pPr>
          </w:p>
        </w:tc>
        <w:tc>
          <w:tcPr>
            <w:tcW w:w="1848" w:type="dxa"/>
          </w:tcPr>
          <w:p w14:paraId="48FA4679" w14:textId="77777777" w:rsidR="006615C7" w:rsidRPr="00514902" w:rsidRDefault="006615C7" w:rsidP="00F37679">
            <w:pPr>
              <w:pStyle w:val="NoSpacing"/>
              <w:rPr>
                <w:sz w:val="24"/>
                <w:szCs w:val="24"/>
              </w:rPr>
            </w:pPr>
          </w:p>
        </w:tc>
      </w:tr>
      <w:tr w:rsidR="006615C7" w:rsidRPr="00514902" w14:paraId="2C5E7CCD" w14:textId="77777777" w:rsidTr="00F37679">
        <w:tc>
          <w:tcPr>
            <w:tcW w:w="1270" w:type="dxa"/>
          </w:tcPr>
          <w:p w14:paraId="5859A5C0" w14:textId="77777777" w:rsidR="006615C7" w:rsidRPr="001D494C" w:rsidRDefault="006615C7" w:rsidP="00F37679">
            <w:pPr>
              <w:pStyle w:val="NoSpacing"/>
            </w:pPr>
          </w:p>
          <w:p w14:paraId="0238928B" w14:textId="77777777" w:rsidR="006615C7" w:rsidRPr="00514902" w:rsidRDefault="006615C7" w:rsidP="00F37679">
            <w:pPr>
              <w:pStyle w:val="NoSpacing"/>
              <w:rPr>
                <w:sz w:val="24"/>
                <w:szCs w:val="24"/>
              </w:rPr>
            </w:pPr>
          </w:p>
        </w:tc>
        <w:tc>
          <w:tcPr>
            <w:tcW w:w="1619" w:type="dxa"/>
          </w:tcPr>
          <w:p w14:paraId="4F5A7F2A" w14:textId="77777777" w:rsidR="006615C7" w:rsidRPr="00514902" w:rsidRDefault="006615C7" w:rsidP="00F37679">
            <w:pPr>
              <w:pStyle w:val="NoSpacing"/>
              <w:rPr>
                <w:sz w:val="24"/>
                <w:szCs w:val="24"/>
              </w:rPr>
            </w:pPr>
          </w:p>
        </w:tc>
        <w:tc>
          <w:tcPr>
            <w:tcW w:w="2898" w:type="dxa"/>
          </w:tcPr>
          <w:p w14:paraId="5DCD4F97" w14:textId="77777777" w:rsidR="006615C7" w:rsidRPr="00514902" w:rsidRDefault="006615C7" w:rsidP="00F37679">
            <w:pPr>
              <w:pStyle w:val="NoSpacing"/>
              <w:rPr>
                <w:sz w:val="24"/>
                <w:szCs w:val="24"/>
              </w:rPr>
            </w:pPr>
          </w:p>
        </w:tc>
        <w:tc>
          <w:tcPr>
            <w:tcW w:w="2407" w:type="dxa"/>
          </w:tcPr>
          <w:p w14:paraId="287342D3" w14:textId="77777777" w:rsidR="006615C7" w:rsidRPr="00514902" w:rsidRDefault="006615C7" w:rsidP="00F37679">
            <w:pPr>
              <w:pStyle w:val="NoSpacing"/>
              <w:rPr>
                <w:sz w:val="24"/>
                <w:szCs w:val="24"/>
              </w:rPr>
            </w:pPr>
          </w:p>
        </w:tc>
        <w:tc>
          <w:tcPr>
            <w:tcW w:w="1848" w:type="dxa"/>
          </w:tcPr>
          <w:p w14:paraId="68D772DD" w14:textId="77777777" w:rsidR="006615C7" w:rsidRPr="00514902" w:rsidRDefault="006615C7" w:rsidP="00F37679">
            <w:pPr>
              <w:pStyle w:val="NoSpacing"/>
              <w:rPr>
                <w:sz w:val="24"/>
                <w:szCs w:val="24"/>
              </w:rPr>
            </w:pPr>
          </w:p>
        </w:tc>
      </w:tr>
      <w:tr w:rsidR="006615C7" w:rsidRPr="00514902" w14:paraId="2FC292A8" w14:textId="77777777" w:rsidTr="00F37679">
        <w:tc>
          <w:tcPr>
            <w:tcW w:w="1270" w:type="dxa"/>
          </w:tcPr>
          <w:p w14:paraId="3FE68942" w14:textId="77777777" w:rsidR="006615C7" w:rsidRPr="001D494C" w:rsidRDefault="006615C7" w:rsidP="00F37679">
            <w:pPr>
              <w:pStyle w:val="NoSpacing"/>
            </w:pPr>
          </w:p>
          <w:p w14:paraId="0A2C7914" w14:textId="77777777" w:rsidR="006615C7" w:rsidRPr="00514902" w:rsidRDefault="006615C7" w:rsidP="00F37679">
            <w:pPr>
              <w:pStyle w:val="NoSpacing"/>
              <w:rPr>
                <w:sz w:val="24"/>
                <w:szCs w:val="24"/>
              </w:rPr>
            </w:pPr>
          </w:p>
        </w:tc>
        <w:tc>
          <w:tcPr>
            <w:tcW w:w="1619" w:type="dxa"/>
          </w:tcPr>
          <w:p w14:paraId="672DAE68" w14:textId="77777777" w:rsidR="006615C7" w:rsidRPr="00514902" w:rsidRDefault="006615C7" w:rsidP="00F37679">
            <w:pPr>
              <w:pStyle w:val="NoSpacing"/>
              <w:rPr>
                <w:sz w:val="24"/>
                <w:szCs w:val="24"/>
              </w:rPr>
            </w:pPr>
          </w:p>
        </w:tc>
        <w:tc>
          <w:tcPr>
            <w:tcW w:w="2898" w:type="dxa"/>
          </w:tcPr>
          <w:p w14:paraId="5E88CA2F" w14:textId="77777777" w:rsidR="006615C7" w:rsidRPr="00514902" w:rsidRDefault="006615C7" w:rsidP="00F37679">
            <w:pPr>
              <w:pStyle w:val="NoSpacing"/>
              <w:rPr>
                <w:sz w:val="24"/>
                <w:szCs w:val="24"/>
              </w:rPr>
            </w:pPr>
          </w:p>
        </w:tc>
        <w:tc>
          <w:tcPr>
            <w:tcW w:w="2407" w:type="dxa"/>
          </w:tcPr>
          <w:p w14:paraId="40C15753" w14:textId="77777777" w:rsidR="006615C7" w:rsidRPr="00514902" w:rsidRDefault="006615C7" w:rsidP="00F37679">
            <w:pPr>
              <w:pStyle w:val="NoSpacing"/>
              <w:rPr>
                <w:sz w:val="24"/>
                <w:szCs w:val="24"/>
              </w:rPr>
            </w:pPr>
          </w:p>
        </w:tc>
        <w:tc>
          <w:tcPr>
            <w:tcW w:w="1848" w:type="dxa"/>
          </w:tcPr>
          <w:p w14:paraId="543FD45B" w14:textId="77777777" w:rsidR="006615C7" w:rsidRPr="00514902" w:rsidRDefault="006615C7" w:rsidP="00F37679">
            <w:pPr>
              <w:pStyle w:val="NoSpacing"/>
              <w:rPr>
                <w:sz w:val="24"/>
                <w:szCs w:val="24"/>
              </w:rPr>
            </w:pPr>
          </w:p>
        </w:tc>
      </w:tr>
      <w:tr w:rsidR="006615C7" w:rsidRPr="00514902" w14:paraId="112ED134" w14:textId="77777777" w:rsidTr="00F37679">
        <w:tc>
          <w:tcPr>
            <w:tcW w:w="1270" w:type="dxa"/>
          </w:tcPr>
          <w:p w14:paraId="56810A93" w14:textId="77777777" w:rsidR="006615C7" w:rsidRPr="001D494C" w:rsidRDefault="006615C7" w:rsidP="00F37679">
            <w:pPr>
              <w:pStyle w:val="NoSpacing"/>
            </w:pPr>
          </w:p>
          <w:p w14:paraId="2F7F978C" w14:textId="77777777" w:rsidR="006615C7" w:rsidRPr="00514902" w:rsidRDefault="006615C7" w:rsidP="00F37679">
            <w:pPr>
              <w:pStyle w:val="NoSpacing"/>
              <w:rPr>
                <w:sz w:val="24"/>
                <w:szCs w:val="24"/>
              </w:rPr>
            </w:pPr>
          </w:p>
        </w:tc>
        <w:tc>
          <w:tcPr>
            <w:tcW w:w="1619" w:type="dxa"/>
          </w:tcPr>
          <w:p w14:paraId="4CE5B026" w14:textId="77777777" w:rsidR="006615C7" w:rsidRPr="00514902" w:rsidRDefault="006615C7" w:rsidP="00F37679">
            <w:pPr>
              <w:pStyle w:val="NoSpacing"/>
              <w:rPr>
                <w:sz w:val="24"/>
                <w:szCs w:val="24"/>
              </w:rPr>
            </w:pPr>
          </w:p>
        </w:tc>
        <w:tc>
          <w:tcPr>
            <w:tcW w:w="2898" w:type="dxa"/>
          </w:tcPr>
          <w:p w14:paraId="22A376ED" w14:textId="77777777" w:rsidR="006615C7" w:rsidRPr="00514902" w:rsidRDefault="006615C7" w:rsidP="00F37679">
            <w:pPr>
              <w:pStyle w:val="NoSpacing"/>
              <w:rPr>
                <w:sz w:val="24"/>
                <w:szCs w:val="24"/>
              </w:rPr>
            </w:pPr>
          </w:p>
        </w:tc>
        <w:tc>
          <w:tcPr>
            <w:tcW w:w="2407" w:type="dxa"/>
          </w:tcPr>
          <w:p w14:paraId="741622C2" w14:textId="77777777" w:rsidR="006615C7" w:rsidRPr="00514902" w:rsidRDefault="006615C7" w:rsidP="00F37679">
            <w:pPr>
              <w:pStyle w:val="NoSpacing"/>
              <w:rPr>
                <w:sz w:val="24"/>
                <w:szCs w:val="24"/>
              </w:rPr>
            </w:pPr>
          </w:p>
        </w:tc>
        <w:tc>
          <w:tcPr>
            <w:tcW w:w="1848" w:type="dxa"/>
          </w:tcPr>
          <w:p w14:paraId="10406351" w14:textId="77777777" w:rsidR="006615C7" w:rsidRPr="00514902" w:rsidRDefault="006615C7" w:rsidP="00F37679">
            <w:pPr>
              <w:pStyle w:val="NoSpacing"/>
              <w:rPr>
                <w:sz w:val="24"/>
                <w:szCs w:val="24"/>
              </w:rPr>
            </w:pPr>
          </w:p>
        </w:tc>
      </w:tr>
      <w:tr w:rsidR="00F37679" w:rsidRPr="00514902" w14:paraId="3800A038" w14:textId="77777777" w:rsidTr="00F37679">
        <w:tc>
          <w:tcPr>
            <w:tcW w:w="1270" w:type="dxa"/>
          </w:tcPr>
          <w:p w14:paraId="1B8E65F4" w14:textId="77777777" w:rsidR="00F37679" w:rsidRDefault="00F37679" w:rsidP="00F37679">
            <w:pPr>
              <w:pStyle w:val="NoSpacing"/>
            </w:pPr>
          </w:p>
          <w:p w14:paraId="00BD3B8F" w14:textId="70DE4F20" w:rsidR="00F37679" w:rsidRPr="001D494C" w:rsidRDefault="00F37679" w:rsidP="00F37679">
            <w:pPr>
              <w:pStyle w:val="NoSpacing"/>
            </w:pPr>
          </w:p>
        </w:tc>
        <w:tc>
          <w:tcPr>
            <w:tcW w:w="1619" w:type="dxa"/>
          </w:tcPr>
          <w:p w14:paraId="76A27C31" w14:textId="77777777" w:rsidR="00F37679" w:rsidRPr="00514902" w:rsidRDefault="00F37679" w:rsidP="00F37679">
            <w:pPr>
              <w:pStyle w:val="NoSpacing"/>
              <w:rPr>
                <w:sz w:val="24"/>
                <w:szCs w:val="24"/>
              </w:rPr>
            </w:pPr>
          </w:p>
        </w:tc>
        <w:tc>
          <w:tcPr>
            <w:tcW w:w="2898" w:type="dxa"/>
          </w:tcPr>
          <w:p w14:paraId="52835A30" w14:textId="77777777" w:rsidR="00F37679" w:rsidRPr="00514902" w:rsidRDefault="00F37679" w:rsidP="00F37679">
            <w:pPr>
              <w:pStyle w:val="NoSpacing"/>
              <w:rPr>
                <w:sz w:val="24"/>
                <w:szCs w:val="24"/>
              </w:rPr>
            </w:pPr>
          </w:p>
        </w:tc>
        <w:tc>
          <w:tcPr>
            <w:tcW w:w="2407" w:type="dxa"/>
          </w:tcPr>
          <w:p w14:paraId="1427C885" w14:textId="77777777" w:rsidR="00F37679" w:rsidRPr="00514902" w:rsidRDefault="00F37679" w:rsidP="00F37679">
            <w:pPr>
              <w:pStyle w:val="NoSpacing"/>
              <w:rPr>
                <w:sz w:val="24"/>
                <w:szCs w:val="24"/>
              </w:rPr>
            </w:pPr>
          </w:p>
        </w:tc>
        <w:tc>
          <w:tcPr>
            <w:tcW w:w="1848" w:type="dxa"/>
          </w:tcPr>
          <w:p w14:paraId="55444B11" w14:textId="77777777" w:rsidR="00F37679" w:rsidRPr="00514902" w:rsidRDefault="00F37679" w:rsidP="00F37679">
            <w:pPr>
              <w:pStyle w:val="NoSpacing"/>
              <w:rPr>
                <w:sz w:val="24"/>
                <w:szCs w:val="24"/>
              </w:rPr>
            </w:pPr>
          </w:p>
        </w:tc>
      </w:tr>
      <w:tr w:rsidR="006615C7" w:rsidRPr="00514902" w14:paraId="0D88D2B7" w14:textId="77777777" w:rsidTr="00F37679">
        <w:tc>
          <w:tcPr>
            <w:tcW w:w="1270" w:type="dxa"/>
          </w:tcPr>
          <w:p w14:paraId="4C1C62E6" w14:textId="77777777" w:rsidR="006615C7" w:rsidRPr="001D494C" w:rsidRDefault="006615C7" w:rsidP="00F37679">
            <w:pPr>
              <w:pStyle w:val="NoSpacing"/>
            </w:pPr>
          </w:p>
          <w:p w14:paraId="780AF56E" w14:textId="77777777" w:rsidR="006615C7" w:rsidRPr="00514902" w:rsidRDefault="006615C7" w:rsidP="00F37679">
            <w:pPr>
              <w:pStyle w:val="NoSpacing"/>
              <w:rPr>
                <w:sz w:val="24"/>
                <w:szCs w:val="24"/>
              </w:rPr>
            </w:pPr>
          </w:p>
        </w:tc>
        <w:tc>
          <w:tcPr>
            <w:tcW w:w="1619" w:type="dxa"/>
          </w:tcPr>
          <w:p w14:paraId="57768208" w14:textId="77777777" w:rsidR="006615C7" w:rsidRPr="00514902" w:rsidRDefault="006615C7" w:rsidP="00F37679">
            <w:pPr>
              <w:pStyle w:val="NoSpacing"/>
              <w:rPr>
                <w:sz w:val="24"/>
                <w:szCs w:val="24"/>
              </w:rPr>
            </w:pPr>
          </w:p>
        </w:tc>
        <w:tc>
          <w:tcPr>
            <w:tcW w:w="2898" w:type="dxa"/>
          </w:tcPr>
          <w:p w14:paraId="78675D85" w14:textId="77777777" w:rsidR="006615C7" w:rsidRPr="00514902" w:rsidRDefault="006615C7" w:rsidP="00F37679">
            <w:pPr>
              <w:pStyle w:val="NoSpacing"/>
              <w:rPr>
                <w:sz w:val="24"/>
                <w:szCs w:val="24"/>
              </w:rPr>
            </w:pPr>
          </w:p>
        </w:tc>
        <w:tc>
          <w:tcPr>
            <w:tcW w:w="2407" w:type="dxa"/>
          </w:tcPr>
          <w:p w14:paraId="307BB7BF" w14:textId="77777777" w:rsidR="006615C7" w:rsidRPr="00514902" w:rsidRDefault="006615C7" w:rsidP="00F37679">
            <w:pPr>
              <w:pStyle w:val="NoSpacing"/>
              <w:rPr>
                <w:sz w:val="24"/>
                <w:szCs w:val="24"/>
              </w:rPr>
            </w:pPr>
          </w:p>
        </w:tc>
        <w:tc>
          <w:tcPr>
            <w:tcW w:w="1848" w:type="dxa"/>
          </w:tcPr>
          <w:p w14:paraId="1544DAC1" w14:textId="77777777" w:rsidR="006615C7" w:rsidRPr="00514902" w:rsidRDefault="006615C7" w:rsidP="00F37679">
            <w:pPr>
              <w:pStyle w:val="NoSpacing"/>
              <w:rPr>
                <w:sz w:val="24"/>
                <w:szCs w:val="24"/>
              </w:rPr>
            </w:pPr>
          </w:p>
        </w:tc>
      </w:tr>
    </w:tbl>
    <w:p w14:paraId="04FC99CB" w14:textId="77777777" w:rsidR="00F37679" w:rsidRDefault="00F37679"/>
    <w:p w14:paraId="4B003C75" w14:textId="77777777" w:rsidR="00F37679" w:rsidRPr="001D494C" w:rsidRDefault="00F37679" w:rsidP="00F37679">
      <w:pPr>
        <w:pStyle w:val="Heading2"/>
      </w:pPr>
      <w:r w:rsidRPr="001D494C">
        <w:t>PORTABLE APPLIANCE TESTING</w:t>
      </w:r>
    </w:p>
    <w:p w14:paraId="631C3ED3" w14:textId="77777777" w:rsidR="00F37679" w:rsidRPr="001D494C" w:rsidRDefault="00F37679" w:rsidP="00F37679">
      <w:pPr>
        <w:pStyle w:val="Quote"/>
      </w:pPr>
      <w:r w:rsidRPr="001D494C">
        <w:t>ONLY RECORD ITEMS WHICH FAIL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8"/>
        <w:gridCol w:w="1578"/>
        <w:gridCol w:w="2791"/>
        <w:gridCol w:w="2338"/>
        <w:gridCol w:w="1791"/>
      </w:tblGrid>
      <w:tr w:rsidR="00CC11A7" w:rsidRPr="00514902" w14:paraId="614C2799" w14:textId="77777777" w:rsidTr="00A65D3D">
        <w:tc>
          <w:tcPr>
            <w:tcW w:w="1238" w:type="dxa"/>
            <w:shd w:val="clear" w:color="auto" w:fill="auto"/>
            <w:vAlign w:val="bottom"/>
          </w:tcPr>
          <w:p w14:paraId="4DA31B30" w14:textId="77777777" w:rsidR="00F37679" w:rsidRPr="00F37679" w:rsidRDefault="00F37679" w:rsidP="00C540AA">
            <w:pPr>
              <w:pStyle w:val="Table"/>
              <w:jc w:val="center"/>
            </w:pPr>
            <w:r w:rsidRPr="001D494C">
              <w:t>Date</w:t>
            </w:r>
          </w:p>
        </w:tc>
        <w:tc>
          <w:tcPr>
            <w:tcW w:w="1578" w:type="dxa"/>
            <w:shd w:val="clear" w:color="auto" w:fill="auto"/>
            <w:vAlign w:val="bottom"/>
          </w:tcPr>
          <w:p w14:paraId="0556E7EB" w14:textId="77777777" w:rsidR="00F37679" w:rsidRPr="001D494C" w:rsidRDefault="00F37679" w:rsidP="00C540AA">
            <w:pPr>
              <w:pStyle w:val="Table"/>
              <w:jc w:val="center"/>
            </w:pPr>
            <w:r w:rsidRPr="001D494C">
              <w:t>Item Tested</w:t>
            </w:r>
          </w:p>
        </w:tc>
        <w:tc>
          <w:tcPr>
            <w:tcW w:w="2791" w:type="dxa"/>
            <w:shd w:val="clear" w:color="auto" w:fill="auto"/>
            <w:vAlign w:val="bottom"/>
          </w:tcPr>
          <w:p w14:paraId="720BCFED" w14:textId="77777777" w:rsidR="00F37679" w:rsidRPr="001D494C" w:rsidRDefault="00F37679" w:rsidP="00C540AA">
            <w:pPr>
              <w:pStyle w:val="Table"/>
              <w:jc w:val="center"/>
            </w:pPr>
            <w:r w:rsidRPr="001D494C">
              <w:t>Action Taken to Remedy</w:t>
            </w:r>
          </w:p>
          <w:p w14:paraId="4A34A1B8" w14:textId="77777777" w:rsidR="00F37679" w:rsidRPr="001D494C" w:rsidRDefault="00F37679" w:rsidP="00C540AA">
            <w:pPr>
              <w:pStyle w:val="Table"/>
              <w:jc w:val="center"/>
            </w:pPr>
            <w:r w:rsidRPr="001D494C">
              <w:t>(dispose or repair)</w:t>
            </w:r>
          </w:p>
        </w:tc>
        <w:tc>
          <w:tcPr>
            <w:tcW w:w="2338" w:type="dxa"/>
            <w:shd w:val="clear" w:color="auto" w:fill="auto"/>
            <w:vAlign w:val="bottom"/>
          </w:tcPr>
          <w:p w14:paraId="602CFBF7" w14:textId="77777777" w:rsidR="00F37679" w:rsidRPr="001D494C" w:rsidRDefault="00F37679" w:rsidP="00C540AA">
            <w:pPr>
              <w:pStyle w:val="Table"/>
              <w:jc w:val="center"/>
            </w:pPr>
            <w:r w:rsidRPr="001D494C">
              <w:t>Tester Company</w:t>
            </w:r>
          </w:p>
        </w:tc>
        <w:tc>
          <w:tcPr>
            <w:tcW w:w="1791" w:type="dxa"/>
            <w:shd w:val="clear" w:color="auto" w:fill="auto"/>
            <w:vAlign w:val="bottom"/>
          </w:tcPr>
          <w:p w14:paraId="38CB10B1" w14:textId="77777777" w:rsidR="00F37679" w:rsidRPr="001D494C" w:rsidRDefault="00F37679" w:rsidP="00C540AA">
            <w:pPr>
              <w:pStyle w:val="Table"/>
              <w:jc w:val="center"/>
            </w:pPr>
            <w:r w:rsidRPr="001D494C">
              <w:t>Tester Name (print)</w:t>
            </w:r>
          </w:p>
        </w:tc>
      </w:tr>
      <w:tr w:rsidR="00F37679" w:rsidRPr="00514902" w14:paraId="47A8DB88" w14:textId="77777777" w:rsidTr="00A65D3D">
        <w:tc>
          <w:tcPr>
            <w:tcW w:w="1238" w:type="dxa"/>
          </w:tcPr>
          <w:p w14:paraId="4197F57E" w14:textId="77777777" w:rsidR="00F37679" w:rsidRPr="001D494C" w:rsidRDefault="00F37679" w:rsidP="00C540AA">
            <w:pPr>
              <w:pStyle w:val="NoSpacing"/>
            </w:pPr>
          </w:p>
          <w:p w14:paraId="7DB1C59A" w14:textId="77777777" w:rsidR="00F37679" w:rsidRPr="00514902" w:rsidRDefault="00F37679" w:rsidP="00C540AA">
            <w:pPr>
              <w:pStyle w:val="NoSpacing"/>
              <w:rPr>
                <w:sz w:val="24"/>
                <w:szCs w:val="24"/>
              </w:rPr>
            </w:pPr>
          </w:p>
        </w:tc>
        <w:tc>
          <w:tcPr>
            <w:tcW w:w="1578" w:type="dxa"/>
          </w:tcPr>
          <w:p w14:paraId="27F69531" w14:textId="77777777" w:rsidR="00F37679" w:rsidRPr="00514902" w:rsidRDefault="00F37679" w:rsidP="00C540AA">
            <w:pPr>
              <w:pStyle w:val="NoSpacing"/>
              <w:rPr>
                <w:sz w:val="24"/>
                <w:szCs w:val="24"/>
              </w:rPr>
            </w:pPr>
          </w:p>
        </w:tc>
        <w:tc>
          <w:tcPr>
            <w:tcW w:w="2791" w:type="dxa"/>
          </w:tcPr>
          <w:p w14:paraId="39C6302C" w14:textId="77777777" w:rsidR="00F37679" w:rsidRPr="00514902" w:rsidRDefault="00F37679" w:rsidP="00C540AA">
            <w:pPr>
              <w:pStyle w:val="NoSpacing"/>
              <w:rPr>
                <w:sz w:val="24"/>
                <w:szCs w:val="24"/>
              </w:rPr>
            </w:pPr>
          </w:p>
        </w:tc>
        <w:tc>
          <w:tcPr>
            <w:tcW w:w="2338" w:type="dxa"/>
          </w:tcPr>
          <w:p w14:paraId="0332EABE" w14:textId="77777777" w:rsidR="00F37679" w:rsidRPr="00514902" w:rsidRDefault="00F37679" w:rsidP="00C540AA">
            <w:pPr>
              <w:pStyle w:val="NoSpacing"/>
              <w:rPr>
                <w:sz w:val="24"/>
                <w:szCs w:val="24"/>
              </w:rPr>
            </w:pPr>
          </w:p>
        </w:tc>
        <w:tc>
          <w:tcPr>
            <w:tcW w:w="1791" w:type="dxa"/>
          </w:tcPr>
          <w:p w14:paraId="53643DEF" w14:textId="77777777" w:rsidR="00F37679" w:rsidRPr="00514902" w:rsidRDefault="00F37679" w:rsidP="00C540AA">
            <w:pPr>
              <w:pStyle w:val="NoSpacing"/>
              <w:rPr>
                <w:sz w:val="24"/>
                <w:szCs w:val="24"/>
              </w:rPr>
            </w:pPr>
          </w:p>
        </w:tc>
      </w:tr>
      <w:tr w:rsidR="00F37679" w:rsidRPr="00514902" w14:paraId="46711C70" w14:textId="77777777" w:rsidTr="00A65D3D">
        <w:tc>
          <w:tcPr>
            <w:tcW w:w="1238" w:type="dxa"/>
          </w:tcPr>
          <w:p w14:paraId="33FADBDB" w14:textId="77777777" w:rsidR="00F37679" w:rsidRPr="001D494C" w:rsidRDefault="00F37679" w:rsidP="00C540AA">
            <w:pPr>
              <w:pStyle w:val="NoSpacing"/>
            </w:pPr>
          </w:p>
          <w:p w14:paraId="39D1262B" w14:textId="77777777" w:rsidR="00F37679" w:rsidRPr="00514902" w:rsidRDefault="00F37679" w:rsidP="00C540AA">
            <w:pPr>
              <w:pStyle w:val="NoSpacing"/>
              <w:rPr>
                <w:sz w:val="24"/>
                <w:szCs w:val="24"/>
              </w:rPr>
            </w:pPr>
          </w:p>
        </w:tc>
        <w:tc>
          <w:tcPr>
            <w:tcW w:w="1578" w:type="dxa"/>
          </w:tcPr>
          <w:p w14:paraId="27B20FA5" w14:textId="77777777" w:rsidR="00F37679" w:rsidRPr="00514902" w:rsidRDefault="00F37679" w:rsidP="00C540AA">
            <w:pPr>
              <w:pStyle w:val="NoSpacing"/>
              <w:rPr>
                <w:sz w:val="24"/>
                <w:szCs w:val="24"/>
              </w:rPr>
            </w:pPr>
          </w:p>
        </w:tc>
        <w:tc>
          <w:tcPr>
            <w:tcW w:w="2791" w:type="dxa"/>
          </w:tcPr>
          <w:p w14:paraId="750F067A" w14:textId="77777777" w:rsidR="00F37679" w:rsidRPr="00514902" w:rsidRDefault="00F37679" w:rsidP="00C540AA">
            <w:pPr>
              <w:pStyle w:val="NoSpacing"/>
              <w:rPr>
                <w:sz w:val="24"/>
                <w:szCs w:val="24"/>
              </w:rPr>
            </w:pPr>
          </w:p>
        </w:tc>
        <w:tc>
          <w:tcPr>
            <w:tcW w:w="2338" w:type="dxa"/>
          </w:tcPr>
          <w:p w14:paraId="5C7878D8" w14:textId="77777777" w:rsidR="00F37679" w:rsidRPr="00514902" w:rsidRDefault="00F37679" w:rsidP="00C540AA">
            <w:pPr>
              <w:pStyle w:val="NoSpacing"/>
              <w:rPr>
                <w:sz w:val="24"/>
                <w:szCs w:val="24"/>
              </w:rPr>
            </w:pPr>
          </w:p>
        </w:tc>
        <w:tc>
          <w:tcPr>
            <w:tcW w:w="1791" w:type="dxa"/>
          </w:tcPr>
          <w:p w14:paraId="14C0E07F" w14:textId="77777777" w:rsidR="00F37679" w:rsidRPr="00514902" w:rsidRDefault="00F37679" w:rsidP="00C540AA">
            <w:pPr>
              <w:pStyle w:val="NoSpacing"/>
              <w:rPr>
                <w:sz w:val="24"/>
                <w:szCs w:val="24"/>
              </w:rPr>
            </w:pPr>
          </w:p>
        </w:tc>
      </w:tr>
      <w:tr w:rsidR="00F37679" w:rsidRPr="00514902" w14:paraId="35E95271" w14:textId="77777777" w:rsidTr="00A65D3D">
        <w:tc>
          <w:tcPr>
            <w:tcW w:w="1238" w:type="dxa"/>
          </w:tcPr>
          <w:p w14:paraId="7C5CC648" w14:textId="77777777" w:rsidR="00F37679" w:rsidRPr="001D494C" w:rsidRDefault="00F37679" w:rsidP="00C540AA">
            <w:pPr>
              <w:pStyle w:val="NoSpacing"/>
            </w:pPr>
          </w:p>
          <w:p w14:paraId="0E2FB0F2" w14:textId="77777777" w:rsidR="00F37679" w:rsidRPr="00514902" w:rsidRDefault="00F37679" w:rsidP="00C540AA">
            <w:pPr>
              <w:pStyle w:val="NoSpacing"/>
              <w:rPr>
                <w:sz w:val="24"/>
                <w:szCs w:val="24"/>
              </w:rPr>
            </w:pPr>
          </w:p>
        </w:tc>
        <w:tc>
          <w:tcPr>
            <w:tcW w:w="1578" w:type="dxa"/>
          </w:tcPr>
          <w:p w14:paraId="56A3DFE5" w14:textId="77777777" w:rsidR="00F37679" w:rsidRPr="00514902" w:rsidRDefault="00F37679" w:rsidP="00C540AA">
            <w:pPr>
              <w:pStyle w:val="NoSpacing"/>
              <w:rPr>
                <w:sz w:val="24"/>
                <w:szCs w:val="24"/>
              </w:rPr>
            </w:pPr>
          </w:p>
        </w:tc>
        <w:tc>
          <w:tcPr>
            <w:tcW w:w="2791" w:type="dxa"/>
          </w:tcPr>
          <w:p w14:paraId="67D145EE" w14:textId="77777777" w:rsidR="00F37679" w:rsidRPr="00514902" w:rsidRDefault="00F37679" w:rsidP="00C540AA">
            <w:pPr>
              <w:pStyle w:val="NoSpacing"/>
              <w:rPr>
                <w:sz w:val="24"/>
                <w:szCs w:val="24"/>
              </w:rPr>
            </w:pPr>
          </w:p>
        </w:tc>
        <w:tc>
          <w:tcPr>
            <w:tcW w:w="2338" w:type="dxa"/>
          </w:tcPr>
          <w:p w14:paraId="6274B152" w14:textId="77777777" w:rsidR="00F37679" w:rsidRPr="00514902" w:rsidRDefault="00F37679" w:rsidP="00C540AA">
            <w:pPr>
              <w:pStyle w:val="NoSpacing"/>
              <w:rPr>
                <w:sz w:val="24"/>
                <w:szCs w:val="24"/>
              </w:rPr>
            </w:pPr>
          </w:p>
        </w:tc>
        <w:tc>
          <w:tcPr>
            <w:tcW w:w="1791" w:type="dxa"/>
          </w:tcPr>
          <w:p w14:paraId="31C38C47" w14:textId="77777777" w:rsidR="00F37679" w:rsidRPr="00514902" w:rsidRDefault="00F37679" w:rsidP="00C540AA">
            <w:pPr>
              <w:pStyle w:val="NoSpacing"/>
              <w:rPr>
                <w:sz w:val="24"/>
                <w:szCs w:val="24"/>
              </w:rPr>
            </w:pPr>
          </w:p>
        </w:tc>
      </w:tr>
      <w:tr w:rsidR="00F37679" w:rsidRPr="00514902" w14:paraId="542316F7" w14:textId="77777777" w:rsidTr="00A65D3D">
        <w:tc>
          <w:tcPr>
            <w:tcW w:w="1238" w:type="dxa"/>
          </w:tcPr>
          <w:p w14:paraId="530C79F0" w14:textId="77777777" w:rsidR="00F37679" w:rsidRPr="001D494C" w:rsidRDefault="00F37679" w:rsidP="00C540AA">
            <w:pPr>
              <w:pStyle w:val="NoSpacing"/>
            </w:pPr>
          </w:p>
          <w:p w14:paraId="20AED191" w14:textId="77777777" w:rsidR="00F37679" w:rsidRPr="00514902" w:rsidRDefault="00F37679" w:rsidP="00C540AA">
            <w:pPr>
              <w:pStyle w:val="NoSpacing"/>
              <w:rPr>
                <w:sz w:val="24"/>
                <w:szCs w:val="24"/>
              </w:rPr>
            </w:pPr>
          </w:p>
        </w:tc>
        <w:tc>
          <w:tcPr>
            <w:tcW w:w="1578" w:type="dxa"/>
          </w:tcPr>
          <w:p w14:paraId="6DAA784C" w14:textId="77777777" w:rsidR="00F37679" w:rsidRPr="00514902" w:rsidRDefault="00F37679" w:rsidP="00C540AA">
            <w:pPr>
              <w:pStyle w:val="NoSpacing"/>
              <w:rPr>
                <w:sz w:val="24"/>
                <w:szCs w:val="24"/>
              </w:rPr>
            </w:pPr>
          </w:p>
        </w:tc>
        <w:tc>
          <w:tcPr>
            <w:tcW w:w="2791" w:type="dxa"/>
          </w:tcPr>
          <w:p w14:paraId="3FD5E688" w14:textId="77777777" w:rsidR="00F37679" w:rsidRPr="00514902" w:rsidRDefault="00F37679" w:rsidP="00C540AA">
            <w:pPr>
              <w:pStyle w:val="NoSpacing"/>
              <w:rPr>
                <w:sz w:val="24"/>
                <w:szCs w:val="24"/>
              </w:rPr>
            </w:pPr>
          </w:p>
        </w:tc>
        <w:tc>
          <w:tcPr>
            <w:tcW w:w="2338" w:type="dxa"/>
          </w:tcPr>
          <w:p w14:paraId="0BF9D10B" w14:textId="77777777" w:rsidR="00F37679" w:rsidRPr="00514902" w:rsidRDefault="00F37679" w:rsidP="00C540AA">
            <w:pPr>
              <w:pStyle w:val="NoSpacing"/>
              <w:rPr>
                <w:sz w:val="24"/>
                <w:szCs w:val="24"/>
              </w:rPr>
            </w:pPr>
          </w:p>
        </w:tc>
        <w:tc>
          <w:tcPr>
            <w:tcW w:w="1791" w:type="dxa"/>
          </w:tcPr>
          <w:p w14:paraId="09D53A1D" w14:textId="77777777" w:rsidR="00F37679" w:rsidRPr="00514902" w:rsidRDefault="00F37679" w:rsidP="00C540AA">
            <w:pPr>
              <w:pStyle w:val="NoSpacing"/>
              <w:rPr>
                <w:sz w:val="24"/>
                <w:szCs w:val="24"/>
              </w:rPr>
            </w:pPr>
          </w:p>
        </w:tc>
      </w:tr>
      <w:tr w:rsidR="00F37679" w:rsidRPr="00514902" w14:paraId="03D311E2" w14:textId="77777777" w:rsidTr="00A65D3D">
        <w:tc>
          <w:tcPr>
            <w:tcW w:w="1238" w:type="dxa"/>
          </w:tcPr>
          <w:p w14:paraId="6134F6EB" w14:textId="77777777" w:rsidR="00F37679" w:rsidRPr="001D494C" w:rsidRDefault="00F37679" w:rsidP="00C540AA">
            <w:pPr>
              <w:pStyle w:val="NoSpacing"/>
            </w:pPr>
          </w:p>
          <w:p w14:paraId="47F17282" w14:textId="77777777" w:rsidR="00F37679" w:rsidRPr="00514902" w:rsidRDefault="00F37679" w:rsidP="00C540AA">
            <w:pPr>
              <w:pStyle w:val="NoSpacing"/>
              <w:rPr>
                <w:sz w:val="24"/>
                <w:szCs w:val="24"/>
              </w:rPr>
            </w:pPr>
          </w:p>
        </w:tc>
        <w:tc>
          <w:tcPr>
            <w:tcW w:w="1578" w:type="dxa"/>
          </w:tcPr>
          <w:p w14:paraId="14C2B69A" w14:textId="77777777" w:rsidR="00F37679" w:rsidRPr="00514902" w:rsidRDefault="00F37679" w:rsidP="00C540AA">
            <w:pPr>
              <w:pStyle w:val="NoSpacing"/>
              <w:rPr>
                <w:sz w:val="24"/>
                <w:szCs w:val="24"/>
              </w:rPr>
            </w:pPr>
          </w:p>
        </w:tc>
        <w:tc>
          <w:tcPr>
            <w:tcW w:w="2791" w:type="dxa"/>
          </w:tcPr>
          <w:p w14:paraId="0CE3EF77" w14:textId="77777777" w:rsidR="00F37679" w:rsidRPr="00514902" w:rsidRDefault="00F37679" w:rsidP="00C540AA">
            <w:pPr>
              <w:pStyle w:val="NoSpacing"/>
              <w:rPr>
                <w:sz w:val="24"/>
                <w:szCs w:val="24"/>
              </w:rPr>
            </w:pPr>
          </w:p>
        </w:tc>
        <w:tc>
          <w:tcPr>
            <w:tcW w:w="2338" w:type="dxa"/>
          </w:tcPr>
          <w:p w14:paraId="1F666094" w14:textId="77777777" w:rsidR="00F37679" w:rsidRPr="00514902" w:rsidRDefault="00F37679" w:rsidP="00C540AA">
            <w:pPr>
              <w:pStyle w:val="NoSpacing"/>
              <w:rPr>
                <w:sz w:val="24"/>
                <w:szCs w:val="24"/>
              </w:rPr>
            </w:pPr>
          </w:p>
        </w:tc>
        <w:tc>
          <w:tcPr>
            <w:tcW w:w="1791" w:type="dxa"/>
          </w:tcPr>
          <w:p w14:paraId="3593D805" w14:textId="77777777" w:rsidR="00F37679" w:rsidRPr="00514902" w:rsidRDefault="00F37679" w:rsidP="00C540AA">
            <w:pPr>
              <w:pStyle w:val="NoSpacing"/>
              <w:rPr>
                <w:sz w:val="24"/>
                <w:szCs w:val="24"/>
              </w:rPr>
            </w:pPr>
          </w:p>
        </w:tc>
      </w:tr>
      <w:tr w:rsidR="00F37679" w:rsidRPr="00514902" w14:paraId="1567DB54" w14:textId="77777777" w:rsidTr="00A65D3D">
        <w:tc>
          <w:tcPr>
            <w:tcW w:w="1238" w:type="dxa"/>
          </w:tcPr>
          <w:p w14:paraId="6E110D5C" w14:textId="77777777" w:rsidR="00F37679" w:rsidRDefault="00F37679" w:rsidP="00C540AA">
            <w:pPr>
              <w:pStyle w:val="NoSpacing"/>
            </w:pPr>
          </w:p>
          <w:p w14:paraId="18BE0EF2" w14:textId="61E3751F" w:rsidR="00F37679" w:rsidRPr="001D494C" w:rsidRDefault="00F37679" w:rsidP="00C540AA">
            <w:pPr>
              <w:pStyle w:val="NoSpacing"/>
            </w:pPr>
          </w:p>
        </w:tc>
        <w:tc>
          <w:tcPr>
            <w:tcW w:w="1578" w:type="dxa"/>
          </w:tcPr>
          <w:p w14:paraId="4E500F0A" w14:textId="77777777" w:rsidR="00F37679" w:rsidRPr="00514902" w:rsidRDefault="00F37679" w:rsidP="00C540AA">
            <w:pPr>
              <w:pStyle w:val="NoSpacing"/>
              <w:rPr>
                <w:sz w:val="24"/>
                <w:szCs w:val="24"/>
              </w:rPr>
            </w:pPr>
          </w:p>
        </w:tc>
        <w:tc>
          <w:tcPr>
            <w:tcW w:w="2791" w:type="dxa"/>
          </w:tcPr>
          <w:p w14:paraId="705DC427" w14:textId="77777777" w:rsidR="00F37679" w:rsidRPr="00514902" w:rsidRDefault="00F37679" w:rsidP="00C540AA">
            <w:pPr>
              <w:pStyle w:val="NoSpacing"/>
              <w:rPr>
                <w:sz w:val="24"/>
                <w:szCs w:val="24"/>
              </w:rPr>
            </w:pPr>
          </w:p>
        </w:tc>
        <w:tc>
          <w:tcPr>
            <w:tcW w:w="2338" w:type="dxa"/>
          </w:tcPr>
          <w:p w14:paraId="583AFDFC" w14:textId="77777777" w:rsidR="00F37679" w:rsidRPr="00514902" w:rsidRDefault="00F37679" w:rsidP="00C540AA">
            <w:pPr>
              <w:pStyle w:val="NoSpacing"/>
              <w:rPr>
                <w:sz w:val="24"/>
                <w:szCs w:val="24"/>
              </w:rPr>
            </w:pPr>
          </w:p>
        </w:tc>
        <w:tc>
          <w:tcPr>
            <w:tcW w:w="1791" w:type="dxa"/>
          </w:tcPr>
          <w:p w14:paraId="6A2E8316" w14:textId="77777777" w:rsidR="00F37679" w:rsidRPr="00514902" w:rsidRDefault="00F37679" w:rsidP="00C540AA">
            <w:pPr>
              <w:pStyle w:val="NoSpacing"/>
              <w:rPr>
                <w:sz w:val="24"/>
                <w:szCs w:val="24"/>
              </w:rPr>
            </w:pPr>
          </w:p>
        </w:tc>
      </w:tr>
      <w:tr w:rsidR="00F37679" w:rsidRPr="00514902" w14:paraId="34C5B5D9" w14:textId="77777777" w:rsidTr="00A65D3D">
        <w:tc>
          <w:tcPr>
            <w:tcW w:w="1238" w:type="dxa"/>
          </w:tcPr>
          <w:p w14:paraId="3C84170F" w14:textId="77777777" w:rsidR="00F37679" w:rsidRDefault="00F37679" w:rsidP="00C540AA">
            <w:pPr>
              <w:pStyle w:val="NoSpacing"/>
            </w:pPr>
          </w:p>
          <w:p w14:paraId="1A5B3921" w14:textId="713FED6B" w:rsidR="00F37679" w:rsidRPr="001D494C" w:rsidRDefault="00F37679" w:rsidP="00C540AA">
            <w:pPr>
              <w:pStyle w:val="NoSpacing"/>
            </w:pPr>
          </w:p>
        </w:tc>
        <w:tc>
          <w:tcPr>
            <w:tcW w:w="1578" w:type="dxa"/>
          </w:tcPr>
          <w:p w14:paraId="38AB60C2" w14:textId="77777777" w:rsidR="00F37679" w:rsidRPr="00514902" w:rsidRDefault="00F37679" w:rsidP="00C540AA">
            <w:pPr>
              <w:pStyle w:val="NoSpacing"/>
              <w:rPr>
                <w:sz w:val="24"/>
                <w:szCs w:val="24"/>
              </w:rPr>
            </w:pPr>
          </w:p>
        </w:tc>
        <w:tc>
          <w:tcPr>
            <w:tcW w:w="2791" w:type="dxa"/>
          </w:tcPr>
          <w:p w14:paraId="21ABCE0B" w14:textId="77777777" w:rsidR="00F37679" w:rsidRPr="00514902" w:rsidRDefault="00F37679" w:rsidP="00C540AA">
            <w:pPr>
              <w:pStyle w:val="NoSpacing"/>
              <w:rPr>
                <w:sz w:val="24"/>
                <w:szCs w:val="24"/>
              </w:rPr>
            </w:pPr>
          </w:p>
        </w:tc>
        <w:tc>
          <w:tcPr>
            <w:tcW w:w="2338" w:type="dxa"/>
          </w:tcPr>
          <w:p w14:paraId="570C2E1F" w14:textId="77777777" w:rsidR="00F37679" w:rsidRPr="00514902" w:rsidRDefault="00F37679" w:rsidP="00C540AA">
            <w:pPr>
              <w:pStyle w:val="NoSpacing"/>
              <w:rPr>
                <w:sz w:val="24"/>
                <w:szCs w:val="24"/>
              </w:rPr>
            </w:pPr>
          </w:p>
        </w:tc>
        <w:tc>
          <w:tcPr>
            <w:tcW w:w="1791" w:type="dxa"/>
          </w:tcPr>
          <w:p w14:paraId="095248F6" w14:textId="77777777" w:rsidR="00F37679" w:rsidRPr="00514902" w:rsidRDefault="00F37679" w:rsidP="00C540AA">
            <w:pPr>
              <w:pStyle w:val="NoSpacing"/>
              <w:rPr>
                <w:sz w:val="24"/>
                <w:szCs w:val="24"/>
              </w:rPr>
            </w:pPr>
          </w:p>
        </w:tc>
      </w:tr>
      <w:tr w:rsidR="00F37679" w:rsidRPr="00514902" w14:paraId="059EAC34" w14:textId="77777777" w:rsidTr="00A65D3D">
        <w:tc>
          <w:tcPr>
            <w:tcW w:w="1238" w:type="dxa"/>
          </w:tcPr>
          <w:p w14:paraId="67D1BDA2" w14:textId="77777777" w:rsidR="00F37679" w:rsidRDefault="00F37679" w:rsidP="00C540AA">
            <w:pPr>
              <w:pStyle w:val="NoSpacing"/>
            </w:pPr>
          </w:p>
          <w:p w14:paraId="3379C600" w14:textId="7E463E52" w:rsidR="00F37679" w:rsidRPr="001D494C" w:rsidRDefault="00F37679" w:rsidP="00C540AA">
            <w:pPr>
              <w:pStyle w:val="NoSpacing"/>
            </w:pPr>
          </w:p>
        </w:tc>
        <w:tc>
          <w:tcPr>
            <w:tcW w:w="1578" w:type="dxa"/>
          </w:tcPr>
          <w:p w14:paraId="61ADB6FA" w14:textId="77777777" w:rsidR="00F37679" w:rsidRPr="00514902" w:rsidRDefault="00F37679" w:rsidP="00C540AA">
            <w:pPr>
              <w:pStyle w:val="NoSpacing"/>
              <w:rPr>
                <w:sz w:val="24"/>
                <w:szCs w:val="24"/>
              </w:rPr>
            </w:pPr>
          </w:p>
        </w:tc>
        <w:tc>
          <w:tcPr>
            <w:tcW w:w="2791" w:type="dxa"/>
          </w:tcPr>
          <w:p w14:paraId="605191E0" w14:textId="77777777" w:rsidR="00F37679" w:rsidRPr="00514902" w:rsidRDefault="00F37679" w:rsidP="00C540AA">
            <w:pPr>
              <w:pStyle w:val="NoSpacing"/>
              <w:rPr>
                <w:sz w:val="24"/>
                <w:szCs w:val="24"/>
              </w:rPr>
            </w:pPr>
          </w:p>
        </w:tc>
        <w:tc>
          <w:tcPr>
            <w:tcW w:w="2338" w:type="dxa"/>
          </w:tcPr>
          <w:p w14:paraId="34561E49" w14:textId="77777777" w:rsidR="00F37679" w:rsidRPr="00514902" w:rsidRDefault="00F37679" w:rsidP="00C540AA">
            <w:pPr>
              <w:pStyle w:val="NoSpacing"/>
              <w:rPr>
                <w:sz w:val="24"/>
                <w:szCs w:val="24"/>
              </w:rPr>
            </w:pPr>
          </w:p>
        </w:tc>
        <w:tc>
          <w:tcPr>
            <w:tcW w:w="1791" w:type="dxa"/>
          </w:tcPr>
          <w:p w14:paraId="66D49D2D" w14:textId="77777777" w:rsidR="00F37679" w:rsidRPr="00514902" w:rsidRDefault="00F37679" w:rsidP="00C540AA">
            <w:pPr>
              <w:pStyle w:val="NoSpacing"/>
              <w:rPr>
                <w:sz w:val="24"/>
                <w:szCs w:val="24"/>
              </w:rPr>
            </w:pPr>
          </w:p>
        </w:tc>
      </w:tr>
      <w:tr w:rsidR="00F37679" w:rsidRPr="00514902" w14:paraId="72F286E4" w14:textId="77777777" w:rsidTr="00A65D3D">
        <w:tc>
          <w:tcPr>
            <w:tcW w:w="1238" w:type="dxa"/>
          </w:tcPr>
          <w:p w14:paraId="3ADC8544" w14:textId="77777777" w:rsidR="00F37679" w:rsidRDefault="00F37679" w:rsidP="00C540AA">
            <w:pPr>
              <w:pStyle w:val="NoSpacing"/>
            </w:pPr>
          </w:p>
          <w:p w14:paraId="36412FCE" w14:textId="4E26A032" w:rsidR="00F37679" w:rsidRPr="001D494C" w:rsidRDefault="00F37679" w:rsidP="00C540AA">
            <w:pPr>
              <w:pStyle w:val="NoSpacing"/>
            </w:pPr>
          </w:p>
        </w:tc>
        <w:tc>
          <w:tcPr>
            <w:tcW w:w="1578" w:type="dxa"/>
          </w:tcPr>
          <w:p w14:paraId="7DD3BFE8" w14:textId="77777777" w:rsidR="00F37679" w:rsidRPr="00514902" w:rsidRDefault="00F37679" w:rsidP="00C540AA">
            <w:pPr>
              <w:pStyle w:val="NoSpacing"/>
              <w:rPr>
                <w:sz w:val="24"/>
                <w:szCs w:val="24"/>
              </w:rPr>
            </w:pPr>
          </w:p>
        </w:tc>
        <w:tc>
          <w:tcPr>
            <w:tcW w:w="2791" w:type="dxa"/>
          </w:tcPr>
          <w:p w14:paraId="3F7631D3" w14:textId="77777777" w:rsidR="00F37679" w:rsidRPr="00514902" w:rsidRDefault="00F37679" w:rsidP="00C540AA">
            <w:pPr>
              <w:pStyle w:val="NoSpacing"/>
              <w:rPr>
                <w:sz w:val="24"/>
                <w:szCs w:val="24"/>
              </w:rPr>
            </w:pPr>
          </w:p>
        </w:tc>
        <w:tc>
          <w:tcPr>
            <w:tcW w:w="2338" w:type="dxa"/>
          </w:tcPr>
          <w:p w14:paraId="34623FF3" w14:textId="77777777" w:rsidR="00F37679" w:rsidRPr="00514902" w:rsidRDefault="00F37679" w:rsidP="00C540AA">
            <w:pPr>
              <w:pStyle w:val="NoSpacing"/>
              <w:rPr>
                <w:sz w:val="24"/>
                <w:szCs w:val="24"/>
              </w:rPr>
            </w:pPr>
          </w:p>
        </w:tc>
        <w:tc>
          <w:tcPr>
            <w:tcW w:w="1791" w:type="dxa"/>
          </w:tcPr>
          <w:p w14:paraId="383C0E04" w14:textId="77777777" w:rsidR="00F37679" w:rsidRPr="00514902" w:rsidRDefault="00F37679" w:rsidP="00C540AA">
            <w:pPr>
              <w:pStyle w:val="NoSpacing"/>
              <w:rPr>
                <w:sz w:val="24"/>
                <w:szCs w:val="24"/>
              </w:rPr>
            </w:pPr>
          </w:p>
        </w:tc>
      </w:tr>
      <w:tr w:rsidR="00F37679" w:rsidRPr="00514902" w14:paraId="3E29FB9A" w14:textId="77777777" w:rsidTr="00A65D3D">
        <w:tc>
          <w:tcPr>
            <w:tcW w:w="1238" w:type="dxa"/>
          </w:tcPr>
          <w:p w14:paraId="22380352" w14:textId="77777777" w:rsidR="00F37679" w:rsidRDefault="00F37679" w:rsidP="00C540AA">
            <w:pPr>
              <w:pStyle w:val="NoSpacing"/>
            </w:pPr>
          </w:p>
          <w:p w14:paraId="62CEF8AC" w14:textId="119BD49B" w:rsidR="00F37679" w:rsidRPr="001D494C" w:rsidRDefault="00F37679" w:rsidP="00C540AA">
            <w:pPr>
              <w:pStyle w:val="NoSpacing"/>
            </w:pPr>
          </w:p>
        </w:tc>
        <w:tc>
          <w:tcPr>
            <w:tcW w:w="1578" w:type="dxa"/>
          </w:tcPr>
          <w:p w14:paraId="3926CAD5" w14:textId="77777777" w:rsidR="00F37679" w:rsidRPr="00514902" w:rsidRDefault="00F37679" w:rsidP="00C540AA">
            <w:pPr>
              <w:pStyle w:val="NoSpacing"/>
              <w:rPr>
                <w:sz w:val="24"/>
                <w:szCs w:val="24"/>
              </w:rPr>
            </w:pPr>
          </w:p>
        </w:tc>
        <w:tc>
          <w:tcPr>
            <w:tcW w:w="2791" w:type="dxa"/>
          </w:tcPr>
          <w:p w14:paraId="204019E2" w14:textId="77777777" w:rsidR="00F37679" w:rsidRPr="00514902" w:rsidRDefault="00F37679" w:rsidP="00C540AA">
            <w:pPr>
              <w:pStyle w:val="NoSpacing"/>
              <w:rPr>
                <w:sz w:val="24"/>
                <w:szCs w:val="24"/>
              </w:rPr>
            </w:pPr>
          </w:p>
        </w:tc>
        <w:tc>
          <w:tcPr>
            <w:tcW w:w="2338" w:type="dxa"/>
          </w:tcPr>
          <w:p w14:paraId="562DB809" w14:textId="77777777" w:rsidR="00F37679" w:rsidRPr="00514902" w:rsidRDefault="00F37679" w:rsidP="00C540AA">
            <w:pPr>
              <w:pStyle w:val="NoSpacing"/>
              <w:rPr>
                <w:sz w:val="24"/>
                <w:szCs w:val="24"/>
              </w:rPr>
            </w:pPr>
          </w:p>
        </w:tc>
        <w:tc>
          <w:tcPr>
            <w:tcW w:w="1791" w:type="dxa"/>
          </w:tcPr>
          <w:p w14:paraId="32FA0F4E" w14:textId="77777777" w:rsidR="00F37679" w:rsidRPr="00514902" w:rsidRDefault="00F37679" w:rsidP="00C540AA">
            <w:pPr>
              <w:pStyle w:val="NoSpacing"/>
              <w:rPr>
                <w:sz w:val="24"/>
                <w:szCs w:val="24"/>
              </w:rPr>
            </w:pPr>
          </w:p>
        </w:tc>
      </w:tr>
      <w:tr w:rsidR="00F37679" w:rsidRPr="00514902" w14:paraId="3E2166C0" w14:textId="77777777" w:rsidTr="00A65D3D">
        <w:tc>
          <w:tcPr>
            <w:tcW w:w="1238" w:type="dxa"/>
          </w:tcPr>
          <w:p w14:paraId="728B5730" w14:textId="77777777" w:rsidR="00F37679" w:rsidRDefault="00F37679" w:rsidP="00C540AA">
            <w:pPr>
              <w:pStyle w:val="NoSpacing"/>
            </w:pPr>
          </w:p>
          <w:p w14:paraId="1E5514E8" w14:textId="5F0F8C6F" w:rsidR="00F37679" w:rsidRPr="001D494C" w:rsidRDefault="00F37679" w:rsidP="00C540AA">
            <w:pPr>
              <w:pStyle w:val="NoSpacing"/>
            </w:pPr>
          </w:p>
        </w:tc>
        <w:tc>
          <w:tcPr>
            <w:tcW w:w="1578" w:type="dxa"/>
          </w:tcPr>
          <w:p w14:paraId="410FDBFA" w14:textId="77777777" w:rsidR="00F37679" w:rsidRPr="00514902" w:rsidRDefault="00F37679" w:rsidP="00C540AA">
            <w:pPr>
              <w:pStyle w:val="NoSpacing"/>
              <w:rPr>
                <w:sz w:val="24"/>
                <w:szCs w:val="24"/>
              </w:rPr>
            </w:pPr>
          </w:p>
        </w:tc>
        <w:tc>
          <w:tcPr>
            <w:tcW w:w="2791" w:type="dxa"/>
          </w:tcPr>
          <w:p w14:paraId="1876DB8B" w14:textId="77777777" w:rsidR="00F37679" w:rsidRPr="00514902" w:rsidRDefault="00F37679" w:rsidP="00C540AA">
            <w:pPr>
              <w:pStyle w:val="NoSpacing"/>
              <w:rPr>
                <w:sz w:val="24"/>
                <w:szCs w:val="24"/>
              </w:rPr>
            </w:pPr>
          </w:p>
        </w:tc>
        <w:tc>
          <w:tcPr>
            <w:tcW w:w="2338" w:type="dxa"/>
          </w:tcPr>
          <w:p w14:paraId="22D10F2E" w14:textId="77777777" w:rsidR="00F37679" w:rsidRPr="00514902" w:rsidRDefault="00F37679" w:rsidP="00C540AA">
            <w:pPr>
              <w:pStyle w:val="NoSpacing"/>
              <w:rPr>
                <w:sz w:val="24"/>
                <w:szCs w:val="24"/>
              </w:rPr>
            </w:pPr>
          </w:p>
        </w:tc>
        <w:tc>
          <w:tcPr>
            <w:tcW w:w="1791" w:type="dxa"/>
          </w:tcPr>
          <w:p w14:paraId="49402D94" w14:textId="77777777" w:rsidR="00F37679" w:rsidRPr="00514902" w:rsidRDefault="00F37679" w:rsidP="00C540AA">
            <w:pPr>
              <w:pStyle w:val="NoSpacing"/>
              <w:rPr>
                <w:sz w:val="24"/>
                <w:szCs w:val="24"/>
              </w:rPr>
            </w:pPr>
          </w:p>
        </w:tc>
      </w:tr>
      <w:tr w:rsidR="00F37679" w:rsidRPr="00514902" w14:paraId="1B6EFEEF" w14:textId="77777777" w:rsidTr="00A65D3D">
        <w:tc>
          <w:tcPr>
            <w:tcW w:w="1238" w:type="dxa"/>
          </w:tcPr>
          <w:p w14:paraId="7F7C092F" w14:textId="77777777" w:rsidR="00F37679" w:rsidRDefault="00F37679" w:rsidP="00C540AA">
            <w:pPr>
              <w:pStyle w:val="NoSpacing"/>
            </w:pPr>
          </w:p>
          <w:p w14:paraId="7788E20A" w14:textId="5495521D" w:rsidR="00F37679" w:rsidRPr="001D494C" w:rsidRDefault="00F37679" w:rsidP="00C540AA">
            <w:pPr>
              <w:pStyle w:val="NoSpacing"/>
            </w:pPr>
          </w:p>
        </w:tc>
        <w:tc>
          <w:tcPr>
            <w:tcW w:w="1578" w:type="dxa"/>
          </w:tcPr>
          <w:p w14:paraId="5954908B" w14:textId="77777777" w:rsidR="00F37679" w:rsidRPr="00514902" w:rsidRDefault="00F37679" w:rsidP="00C540AA">
            <w:pPr>
              <w:pStyle w:val="NoSpacing"/>
              <w:rPr>
                <w:sz w:val="24"/>
                <w:szCs w:val="24"/>
              </w:rPr>
            </w:pPr>
          </w:p>
        </w:tc>
        <w:tc>
          <w:tcPr>
            <w:tcW w:w="2791" w:type="dxa"/>
          </w:tcPr>
          <w:p w14:paraId="1C3A0887" w14:textId="77777777" w:rsidR="00F37679" w:rsidRPr="00514902" w:rsidRDefault="00F37679" w:rsidP="00C540AA">
            <w:pPr>
              <w:pStyle w:val="NoSpacing"/>
              <w:rPr>
                <w:sz w:val="24"/>
                <w:szCs w:val="24"/>
              </w:rPr>
            </w:pPr>
          </w:p>
        </w:tc>
        <w:tc>
          <w:tcPr>
            <w:tcW w:w="2338" w:type="dxa"/>
          </w:tcPr>
          <w:p w14:paraId="7965E953" w14:textId="77777777" w:rsidR="00F37679" w:rsidRPr="00514902" w:rsidRDefault="00F37679" w:rsidP="00C540AA">
            <w:pPr>
              <w:pStyle w:val="NoSpacing"/>
              <w:rPr>
                <w:sz w:val="24"/>
                <w:szCs w:val="24"/>
              </w:rPr>
            </w:pPr>
          </w:p>
        </w:tc>
        <w:tc>
          <w:tcPr>
            <w:tcW w:w="1791" w:type="dxa"/>
          </w:tcPr>
          <w:p w14:paraId="55B4FD87" w14:textId="77777777" w:rsidR="00F37679" w:rsidRPr="00514902" w:rsidRDefault="00F37679" w:rsidP="00C540AA">
            <w:pPr>
              <w:pStyle w:val="NoSpacing"/>
              <w:rPr>
                <w:sz w:val="24"/>
                <w:szCs w:val="24"/>
              </w:rPr>
            </w:pPr>
          </w:p>
        </w:tc>
      </w:tr>
      <w:tr w:rsidR="00F37679" w:rsidRPr="00514902" w14:paraId="222FD421" w14:textId="77777777" w:rsidTr="00A65D3D">
        <w:tc>
          <w:tcPr>
            <w:tcW w:w="1238" w:type="dxa"/>
          </w:tcPr>
          <w:p w14:paraId="68D9EE9F" w14:textId="77777777" w:rsidR="00F37679" w:rsidRDefault="00F37679" w:rsidP="00C540AA">
            <w:pPr>
              <w:pStyle w:val="NoSpacing"/>
            </w:pPr>
          </w:p>
          <w:p w14:paraId="71DB19EA" w14:textId="4B5A78D2" w:rsidR="00F37679" w:rsidRPr="001D494C" w:rsidRDefault="00F37679" w:rsidP="00C540AA">
            <w:pPr>
              <w:pStyle w:val="NoSpacing"/>
            </w:pPr>
          </w:p>
        </w:tc>
        <w:tc>
          <w:tcPr>
            <w:tcW w:w="1578" w:type="dxa"/>
          </w:tcPr>
          <w:p w14:paraId="7D7E1EB7" w14:textId="77777777" w:rsidR="00F37679" w:rsidRPr="00514902" w:rsidRDefault="00F37679" w:rsidP="00C540AA">
            <w:pPr>
              <w:pStyle w:val="NoSpacing"/>
              <w:rPr>
                <w:sz w:val="24"/>
                <w:szCs w:val="24"/>
              </w:rPr>
            </w:pPr>
          </w:p>
        </w:tc>
        <w:tc>
          <w:tcPr>
            <w:tcW w:w="2791" w:type="dxa"/>
          </w:tcPr>
          <w:p w14:paraId="6A6D444B" w14:textId="77777777" w:rsidR="00F37679" w:rsidRPr="00514902" w:rsidRDefault="00F37679" w:rsidP="00C540AA">
            <w:pPr>
              <w:pStyle w:val="NoSpacing"/>
              <w:rPr>
                <w:sz w:val="24"/>
                <w:szCs w:val="24"/>
              </w:rPr>
            </w:pPr>
          </w:p>
        </w:tc>
        <w:tc>
          <w:tcPr>
            <w:tcW w:w="2338" w:type="dxa"/>
          </w:tcPr>
          <w:p w14:paraId="7CE1EE26" w14:textId="77777777" w:rsidR="00F37679" w:rsidRPr="00514902" w:rsidRDefault="00F37679" w:rsidP="00C540AA">
            <w:pPr>
              <w:pStyle w:val="NoSpacing"/>
              <w:rPr>
                <w:sz w:val="24"/>
                <w:szCs w:val="24"/>
              </w:rPr>
            </w:pPr>
          </w:p>
        </w:tc>
        <w:tc>
          <w:tcPr>
            <w:tcW w:w="1791" w:type="dxa"/>
          </w:tcPr>
          <w:p w14:paraId="027A2025" w14:textId="77777777" w:rsidR="00F37679" w:rsidRPr="00514902" w:rsidRDefault="00F37679" w:rsidP="00C540AA">
            <w:pPr>
              <w:pStyle w:val="NoSpacing"/>
              <w:rPr>
                <w:sz w:val="24"/>
                <w:szCs w:val="24"/>
              </w:rPr>
            </w:pPr>
          </w:p>
        </w:tc>
      </w:tr>
      <w:tr w:rsidR="00F37679" w:rsidRPr="00514902" w14:paraId="222E0A48" w14:textId="77777777" w:rsidTr="00A65D3D">
        <w:tc>
          <w:tcPr>
            <w:tcW w:w="1238" w:type="dxa"/>
          </w:tcPr>
          <w:p w14:paraId="2D893F08" w14:textId="77777777" w:rsidR="00F37679" w:rsidRDefault="00F37679" w:rsidP="00C540AA">
            <w:pPr>
              <w:pStyle w:val="NoSpacing"/>
            </w:pPr>
          </w:p>
          <w:p w14:paraId="4183D00B" w14:textId="0269BD21" w:rsidR="00F37679" w:rsidRPr="001D494C" w:rsidRDefault="00F37679" w:rsidP="00C540AA">
            <w:pPr>
              <w:pStyle w:val="NoSpacing"/>
            </w:pPr>
          </w:p>
        </w:tc>
        <w:tc>
          <w:tcPr>
            <w:tcW w:w="1578" w:type="dxa"/>
          </w:tcPr>
          <w:p w14:paraId="78D11B39" w14:textId="77777777" w:rsidR="00F37679" w:rsidRPr="00514902" w:rsidRDefault="00F37679" w:rsidP="00C540AA">
            <w:pPr>
              <w:pStyle w:val="NoSpacing"/>
              <w:rPr>
                <w:sz w:val="24"/>
                <w:szCs w:val="24"/>
              </w:rPr>
            </w:pPr>
          </w:p>
        </w:tc>
        <w:tc>
          <w:tcPr>
            <w:tcW w:w="2791" w:type="dxa"/>
          </w:tcPr>
          <w:p w14:paraId="090E42C3" w14:textId="77777777" w:rsidR="00F37679" w:rsidRPr="00514902" w:rsidRDefault="00F37679" w:rsidP="00C540AA">
            <w:pPr>
              <w:pStyle w:val="NoSpacing"/>
              <w:rPr>
                <w:sz w:val="24"/>
                <w:szCs w:val="24"/>
              </w:rPr>
            </w:pPr>
          </w:p>
        </w:tc>
        <w:tc>
          <w:tcPr>
            <w:tcW w:w="2338" w:type="dxa"/>
          </w:tcPr>
          <w:p w14:paraId="0323D96F" w14:textId="77777777" w:rsidR="00F37679" w:rsidRPr="00514902" w:rsidRDefault="00F37679" w:rsidP="00C540AA">
            <w:pPr>
              <w:pStyle w:val="NoSpacing"/>
              <w:rPr>
                <w:sz w:val="24"/>
                <w:szCs w:val="24"/>
              </w:rPr>
            </w:pPr>
          </w:p>
        </w:tc>
        <w:tc>
          <w:tcPr>
            <w:tcW w:w="1791" w:type="dxa"/>
          </w:tcPr>
          <w:p w14:paraId="11591958" w14:textId="77777777" w:rsidR="00F37679" w:rsidRPr="00514902" w:rsidRDefault="00F37679" w:rsidP="00C540AA">
            <w:pPr>
              <w:pStyle w:val="NoSpacing"/>
              <w:rPr>
                <w:sz w:val="24"/>
                <w:szCs w:val="24"/>
              </w:rPr>
            </w:pPr>
          </w:p>
        </w:tc>
      </w:tr>
      <w:tr w:rsidR="00F37679" w:rsidRPr="00514902" w14:paraId="5A7D9291" w14:textId="77777777" w:rsidTr="00A65D3D">
        <w:tc>
          <w:tcPr>
            <w:tcW w:w="1238" w:type="dxa"/>
          </w:tcPr>
          <w:p w14:paraId="6C8FCF3F" w14:textId="77777777" w:rsidR="00F37679" w:rsidRDefault="00F37679" w:rsidP="00C540AA">
            <w:pPr>
              <w:pStyle w:val="NoSpacing"/>
            </w:pPr>
          </w:p>
          <w:p w14:paraId="37D5A036" w14:textId="76992791" w:rsidR="00F37679" w:rsidRPr="001D494C" w:rsidRDefault="00F37679" w:rsidP="00C540AA">
            <w:pPr>
              <w:pStyle w:val="NoSpacing"/>
            </w:pPr>
          </w:p>
        </w:tc>
        <w:tc>
          <w:tcPr>
            <w:tcW w:w="1578" w:type="dxa"/>
          </w:tcPr>
          <w:p w14:paraId="19700E89" w14:textId="77777777" w:rsidR="00F37679" w:rsidRPr="00514902" w:rsidRDefault="00F37679" w:rsidP="00C540AA">
            <w:pPr>
              <w:pStyle w:val="NoSpacing"/>
              <w:rPr>
                <w:sz w:val="24"/>
                <w:szCs w:val="24"/>
              </w:rPr>
            </w:pPr>
          </w:p>
        </w:tc>
        <w:tc>
          <w:tcPr>
            <w:tcW w:w="2791" w:type="dxa"/>
          </w:tcPr>
          <w:p w14:paraId="7AEA6C37" w14:textId="77777777" w:rsidR="00F37679" w:rsidRPr="00514902" w:rsidRDefault="00F37679" w:rsidP="00C540AA">
            <w:pPr>
              <w:pStyle w:val="NoSpacing"/>
              <w:rPr>
                <w:sz w:val="24"/>
                <w:szCs w:val="24"/>
              </w:rPr>
            </w:pPr>
          </w:p>
        </w:tc>
        <w:tc>
          <w:tcPr>
            <w:tcW w:w="2338" w:type="dxa"/>
          </w:tcPr>
          <w:p w14:paraId="0E468101" w14:textId="77777777" w:rsidR="00F37679" w:rsidRPr="00514902" w:rsidRDefault="00F37679" w:rsidP="00C540AA">
            <w:pPr>
              <w:pStyle w:val="NoSpacing"/>
              <w:rPr>
                <w:sz w:val="24"/>
                <w:szCs w:val="24"/>
              </w:rPr>
            </w:pPr>
          </w:p>
        </w:tc>
        <w:tc>
          <w:tcPr>
            <w:tcW w:w="1791" w:type="dxa"/>
          </w:tcPr>
          <w:p w14:paraId="41CFC321" w14:textId="77777777" w:rsidR="00F37679" w:rsidRPr="00514902" w:rsidRDefault="00F37679" w:rsidP="00C540AA">
            <w:pPr>
              <w:pStyle w:val="NoSpacing"/>
              <w:rPr>
                <w:sz w:val="24"/>
                <w:szCs w:val="24"/>
              </w:rPr>
            </w:pPr>
          </w:p>
        </w:tc>
      </w:tr>
      <w:tr w:rsidR="00F37679" w:rsidRPr="00514902" w14:paraId="7C756C1E" w14:textId="77777777" w:rsidTr="00A65D3D">
        <w:tc>
          <w:tcPr>
            <w:tcW w:w="1238" w:type="dxa"/>
          </w:tcPr>
          <w:p w14:paraId="7017005E" w14:textId="77777777" w:rsidR="00F37679" w:rsidRDefault="00F37679" w:rsidP="00C540AA">
            <w:pPr>
              <w:pStyle w:val="NoSpacing"/>
            </w:pPr>
          </w:p>
          <w:p w14:paraId="66EF502E" w14:textId="6BDF4996" w:rsidR="00F37679" w:rsidRPr="001D494C" w:rsidRDefault="00F37679" w:rsidP="00C540AA">
            <w:pPr>
              <w:pStyle w:val="NoSpacing"/>
            </w:pPr>
          </w:p>
        </w:tc>
        <w:tc>
          <w:tcPr>
            <w:tcW w:w="1578" w:type="dxa"/>
          </w:tcPr>
          <w:p w14:paraId="05E3DD64" w14:textId="77777777" w:rsidR="00F37679" w:rsidRPr="00514902" w:rsidRDefault="00F37679" w:rsidP="00C540AA">
            <w:pPr>
              <w:pStyle w:val="NoSpacing"/>
              <w:rPr>
                <w:sz w:val="24"/>
                <w:szCs w:val="24"/>
              </w:rPr>
            </w:pPr>
          </w:p>
        </w:tc>
        <w:tc>
          <w:tcPr>
            <w:tcW w:w="2791" w:type="dxa"/>
          </w:tcPr>
          <w:p w14:paraId="11B1064B" w14:textId="77777777" w:rsidR="00F37679" w:rsidRPr="00514902" w:rsidRDefault="00F37679" w:rsidP="00C540AA">
            <w:pPr>
              <w:pStyle w:val="NoSpacing"/>
              <w:rPr>
                <w:sz w:val="24"/>
                <w:szCs w:val="24"/>
              </w:rPr>
            </w:pPr>
          </w:p>
        </w:tc>
        <w:tc>
          <w:tcPr>
            <w:tcW w:w="2338" w:type="dxa"/>
          </w:tcPr>
          <w:p w14:paraId="4F4B313A" w14:textId="77777777" w:rsidR="00F37679" w:rsidRPr="00514902" w:rsidRDefault="00F37679" w:rsidP="00C540AA">
            <w:pPr>
              <w:pStyle w:val="NoSpacing"/>
              <w:rPr>
                <w:sz w:val="24"/>
                <w:szCs w:val="24"/>
              </w:rPr>
            </w:pPr>
          </w:p>
        </w:tc>
        <w:tc>
          <w:tcPr>
            <w:tcW w:w="1791" w:type="dxa"/>
          </w:tcPr>
          <w:p w14:paraId="12AC70F0" w14:textId="77777777" w:rsidR="00F37679" w:rsidRPr="00514902" w:rsidRDefault="00F37679" w:rsidP="00C540AA">
            <w:pPr>
              <w:pStyle w:val="NoSpacing"/>
              <w:rPr>
                <w:sz w:val="24"/>
                <w:szCs w:val="24"/>
              </w:rPr>
            </w:pPr>
          </w:p>
        </w:tc>
      </w:tr>
      <w:tr w:rsidR="00F37679" w:rsidRPr="00514902" w14:paraId="68F6A995" w14:textId="77777777" w:rsidTr="00A65D3D">
        <w:tc>
          <w:tcPr>
            <w:tcW w:w="1238" w:type="dxa"/>
          </w:tcPr>
          <w:p w14:paraId="493B3A1C" w14:textId="77777777" w:rsidR="00F37679" w:rsidRDefault="00F37679" w:rsidP="00C540AA">
            <w:pPr>
              <w:pStyle w:val="NoSpacing"/>
            </w:pPr>
          </w:p>
          <w:p w14:paraId="391CC599" w14:textId="5E4647BE" w:rsidR="00F37679" w:rsidRPr="001D494C" w:rsidRDefault="00F37679" w:rsidP="00C540AA">
            <w:pPr>
              <w:pStyle w:val="NoSpacing"/>
            </w:pPr>
          </w:p>
        </w:tc>
        <w:tc>
          <w:tcPr>
            <w:tcW w:w="1578" w:type="dxa"/>
          </w:tcPr>
          <w:p w14:paraId="1FD555BA" w14:textId="77777777" w:rsidR="00F37679" w:rsidRPr="00514902" w:rsidRDefault="00F37679" w:rsidP="00C540AA">
            <w:pPr>
              <w:pStyle w:val="NoSpacing"/>
              <w:rPr>
                <w:sz w:val="24"/>
                <w:szCs w:val="24"/>
              </w:rPr>
            </w:pPr>
          </w:p>
        </w:tc>
        <w:tc>
          <w:tcPr>
            <w:tcW w:w="2791" w:type="dxa"/>
          </w:tcPr>
          <w:p w14:paraId="56467D90" w14:textId="77777777" w:rsidR="00F37679" w:rsidRPr="00514902" w:rsidRDefault="00F37679" w:rsidP="00C540AA">
            <w:pPr>
              <w:pStyle w:val="NoSpacing"/>
              <w:rPr>
                <w:sz w:val="24"/>
                <w:szCs w:val="24"/>
              </w:rPr>
            </w:pPr>
          </w:p>
        </w:tc>
        <w:tc>
          <w:tcPr>
            <w:tcW w:w="2338" w:type="dxa"/>
          </w:tcPr>
          <w:p w14:paraId="694BD19B" w14:textId="77777777" w:rsidR="00F37679" w:rsidRPr="00514902" w:rsidRDefault="00F37679" w:rsidP="00C540AA">
            <w:pPr>
              <w:pStyle w:val="NoSpacing"/>
              <w:rPr>
                <w:sz w:val="24"/>
                <w:szCs w:val="24"/>
              </w:rPr>
            </w:pPr>
          </w:p>
        </w:tc>
        <w:tc>
          <w:tcPr>
            <w:tcW w:w="1791" w:type="dxa"/>
          </w:tcPr>
          <w:p w14:paraId="1CB50E6A" w14:textId="77777777" w:rsidR="00F37679" w:rsidRPr="00514902" w:rsidRDefault="00F37679" w:rsidP="00C540AA">
            <w:pPr>
              <w:pStyle w:val="NoSpacing"/>
              <w:rPr>
                <w:sz w:val="24"/>
                <w:szCs w:val="24"/>
              </w:rPr>
            </w:pPr>
          </w:p>
        </w:tc>
      </w:tr>
      <w:tr w:rsidR="00F37679" w:rsidRPr="00514902" w14:paraId="0855AEC7" w14:textId="77777777" w:rsidTr="00A65D3D">
        <w:tc>
          <w:tcPr>
            <w:tcW w:w="1238" w:type="dxa"/>
          </w:tcPr>
          <w:p w14:paraId="06B2E1A9" w14:textId="77777777" w:rsidR="00F37679" w:rsidRDefault="00F37679" w:rsidP="00C540AA">
            <w:pPr>
              <w:pStyle w:val="NoSpacing"/>
            </w:pPr>
          </w:p>
          <w:p w14:paraId="56C1664A" w14:textId="521EE7E3" w:rsidR="00F37679" w:rsidRPr="001D494C" w:rsidRDefault="00F37679" w:rsidP="00C540AA">
            <w:pPr>
              <w:pStyle w:val="NoSpacing"/>
            </w:pPr>
          </w:p>
        </w:tc>
        <w:tc>
          <w:tcPr>
            <w:tcW w:w="1578" w:type="dxa"/>
          </w:tcPr>
          <w:p w14:paraId="547DF97A" w14:textId="77777777" w:rsidR="00F37679" w:rsidRPr="00514902" w:rsidRDefault="00F37679" w:rsidP="00C540AA">
            <w:pPr>
              <w:pStyle w:val="NoSpacing"/>
              <w:rPr>
                <w:sz w:val="24"/>
                <w:szCs w:val="24"/>
              </w:rPr>
            </w:pPr>
          </w:p>
        </w:tc>
        <w:tc>
          <w:tcPr>
            <w:tcW w:w="2791" w:type="dxa"/>
          </w:tcPr>
          <w:p w14:paraId="7FD899EE" w14:textId="77777777" w:rsidR="00F37679" w:rsidRPr="00514902" w:rsidRDefault="00F37679" w:rsidP="00C540AA">
            <w:pPr>
              <w:pStyle w:val="NoSpacing"/>
              <w:rPr>
                <w:sz w:val="24"/>
                <w:szCs w:val="24"/>
              </w:rPr>
            </w:pPr>
          </w:p>
        </w:tc>
        <w:tc>
          <w:tcPr>
            <w:tcW w:w="2338" w:type="dxa"/>
          </w:tcPr>
          <w:p w14:paraId="33962CC8" w14:textId="77777777" w:rsidR="00F37679" w:rsidRPr="00514902" w:rsidRDefault="00F37679" w:rsidP="00C540AA">
            <w:pPr>
              <w:pStyle w:val="NoSpacing"/>
              <w:rPr>
                <w:sz w:val="24"/>
                <w:szCs w:val="24"/>
              </w:rPr>
            </w:pPr>
          </w:p>
        </w:tc>
        <w:tc>
          <w:tcPr>
            <w:tcW w:w="1791" w:type="dxa"/>
          </w:tcPr>
          <w:p w14:paraId="2340CF19" w14:textId="77777777" w:rsidR="00F37679" w:rsidRPr="00514902" w:rsidRDefault="00F37679" w:rsidP="00C540AA">
            <w:pPr>
              <w:pStyle w:val="NoSpacing"/>
              <w:rPr>
                <w:sz w:val="24"/>
                <w:szCs w:val="24"/>
              </w:rPr>
            </w:pPr>
          </w:p>
        </w:tc>
      </w:tr>
      <w:tr w:rsidR="00F37679" w:rsidRPr="00514902" w14:paraId="7E3395A6" w14:textId="77777777" w:rsidTr="00A65D3D">
        <w:tc>
          <w:tcPr>
            <w:tcW w:w="1238" w:type="dxa"/>
          </w:tcPr>
          <w:p w14:paraId="7F867307" w14:textId="77777777" w:rsidR="00F37679" w:rsidRDefault="00F37679" w:rsidP="00C540AA">
            <w:pPr>
              <w:pStyle w:val="NoSpacing"/>
            </w:pPr>
          </w:p>
          <w:p w14:paraId="00A181CB" w14:textId="4E6122F2" w:rsidR="00F37679" w:rsidRDefault="00F37679" w:rsidP="00C540AA">
            <w:pPr>
              <w:pStyle w:val="NoSpacing"/>
            </w:pPr>
          </w:p>
        </w:tc>
        <w:tc>
          <w:tcPr>
            <w:tcW w:w="1578" w:type="dxa"/>
          </w:tcPr>
          <w:p w14:paraId="4EFCF421" w14:textId="77777777" w:rsidR="00F37679" w:rsidRPr="00514902" w:rsidRDefault="00F37679" w:rsidP="00C540AA">
            <w:pPr>
              <w:pStyle w:val="NoSpacing"/>
              <w:rPr>
                <w:sz w:val="24"/>
                <w:szCs w:val="24"/>
              </w:rPr>
            </w:pPr>
          </w:p>
        </w:tc>
        <w:tc>
          <w:tcPr>
            <w:tcW w:w="2791" w:type="dxa"/>
          </w:tcPr>
          <w:p w14:paraId="592E7659" w14:textId="77777777" w:rsidR="00F37679" w:rsidRPr="00514902" w:rsidRDefault="00F37679" w:rsidP="00C540AA">
            <w:pPr>
              <w:pStyle w:val="NoSpacing"/>
              <w:rPr>
                <w:sz w:val="24"/>
                <w:szCs w:val="24"/>
              </w:rPr>
            </w:pPr>
          </w:p>
        </w:tc>
        <w:tc>
          <w:tcPr>
            <w:tcW w:w="2338" w:type="dxa"/>
          </w:tcPr>
          <w:p w14:paraId="667F09E6" w14:textId="77777777" w:rsidR="00F37679" w:rsidRPr="00514902" w:rsidRDefault="00F37679" w:rsidP="00C540AA">
            <w:pPr>
              <w:pStyle w:val="NoSpacing"/>
              <w:rPr>
                <w:sz w:val="24"/>
                <w:szCs w:val="24"/>
              </w:rPr>
            </w:pPr>
          </w:p>
        </w:tc>
        <w:tc>
          <w:tcPr>
            <w:tcW w:w="1791" w:type="dxa"/>
          </w:tcPr>
          <w:p w14:paraId="32ABA707" w14:textId="77777777" w:rsidR="00F37679" w:rsidRPr="00514902" w:rsidRDefault="00F37679" w:rsidP="00C540AA">
            <w:pPr>
              <w:pStyle w:val="NoSpacing"/>
              <w:rPr>
                <w:sz w:val="24"/>
                <w:szCs w:val="24"/>
              </w:rPr>
            </w:pPr>
          </w:p>
        </w:tc>
      </w:tr>
      <w:tr w:rsidR="00F37679" w:rsidRPr="00514902" w14:paraId="5CD43186" w14:textId="77777777" w:rsidTr="00A65D3D">
        <w:tc>
          <w:tcPr>
            <w:tcW w:w="1238" w:type="dxa"/>
          </w:tcPr>
          <w:p w14:paraId="57196623" w14:textId="77777777" w:rsidR="00F37679" w:rsidRDefault="00F37679" w:rsidP="00C540AA">
            <w:pPr>
              <w:pStyle w:val="NoSpacing"/>
            </w:pPr>
          </w:p>
          <w:p w14:paraId="7AFD028A" w14:textId="656E64AE" w:rsidR="00F37679" w:rsidRDefault="00F37679" w:rsidP="00C540AA">
            <w:pPr>
              <w:pStyle w:val="NoSpacing"/>
            </w:pPr>
          </w:p>
        </w:tc>
        <w:tc>
          <w:tcPr>
            <w:tcW w:w="1578" w:type="dxa"/>
          </w:tcPr>
          <w:p w14:paraId="575759CC" w14:textId="77777777" w:rsidR="00F37679" w:rsidRPr="00514902" w:rsidRDefault="00F37679" w:rsidP="00C540AA">
            <w:pPr>
              <w:pStyle w:val="NoSpacing"/>
              <w:rPr>
                <w:sz w:val="24"/>
                <w:szCs w:val="24"/>
              </w:rPr>
            </w:pPr>
          </w:p>
        </w:tc>
        <w:tc>
          <w:tcPr>
            <w:tcW w:w="2791" w:type="dxa"/>
          </w:tcPr>
          <w:p w14:paraId="4D1CD614" w14:textId="77777777" w:rsidR="00F37679" w:rsidRPr="00514902" w:rsidRDefault="00F37679" w:rsidP="00C540AA">
            <w:pPr>
              <w:pStyle w:val="NoSpacing"/>
              <w:rPr>
                <w:sz w:val="24"/>
                <w:szCs w:val="24"/>
              </w:rPr>
            </w:pPr>
          </w:p>
        </w:tc>
        <w:tc>
          <w:tcPr>
            <w:tcW w:w="2338" w:type="dxa"/>
          </w:tcPr>
          <w:p w14:paraId="664D977A" w14:textId="77777777" w:rsidR="00F37679" w:rsidRPr="00514902" w:rsidRDefault="00F37679" w:rsidP="00C540AA">
            <w:pPr>
              <w:pStyle w:val="NoSpacing"/>
              <w:rPr>
                <w:sz w:val="24"/>
                <w:szCs w:val="24"/>
              </w:rPr>
            </w:pPr>
          </w:p>
        </w:tc>
        <w:tc>
          <w:tcPr>
            <w:tcW w:w="1791" w:type="dxa"/>
          </w:tcPr>
          <w:p w14:paraId="49B917D5" w14:textId="77777777" w:rsidR="00F37679" w:rsidRPr="00514902" w:rsidRDefault="00F37679" w:rsidP="00C540AA">
            <w:pPr>
              <w:pStyle w:val="NoSpacing"/>
              <w:rPr>
                <w:sz w:val="24"/>
                <w:szCs w:val="24"/>
              </w:rPr>
            </w:pPr>
          </w:p>
        </w:tc>
      </w:tr>
      <w:tr w:rsidR="00F37679" w:rsidRPr="00514902" w14:paraId="76241957" w14:textId="77777777" w:rsidTr="00A65D3D">
        <w:tc>
          <w:tcPr>
            <w:tcW w:w="1238" w:type="dxa"/>
          </w:tcPr>
          <w:p w14:paraId="3E921FBF" w14:textId="77777777" w:rsidR="00F37679" w:rsidRDefault="00F37679" w:rsidP="00C540AA">
            <w:pPr>
              <w:pStyle w:val="NoSpacing"/>
            </w:pPr>
          </w:p>
          <w:p w14:paraId="37A2093F" w14:textId="648788A5" w:rsidR="00F37679" w:rsidRDefault="00F37679" w:rsidP="00C540AA">
            <w:pPr>
              <w:pStyle w:val="NoSpacing"/>
            </w:pPr>
          </w:p>
        </w:tc>
        <w:tc>
          <w:tcPr>
            <w:tcW w:w="1578" w:type="dxa"/>
          </w:tcPr>
          <w:p w14:paraId="5E4982B0" w14:textId="77777777" w:rsidR="00F37679" w:rsidRPr="00514902" w:rsidRDefault="00F37679" w:rsidP="00C540AA">
            <w:pPr>
              <w:pStyle w:val="NoSpacing"/>
              <w:rPr>
                <w:sz w:val="24"/>
                <w:szCs w:val="24"/>
              </w:rPr>
            </w:pPr>
          </w:p>
        </w:tc>
        <w:tc>
          <w:tcPr>
            <w:tcW w:w="2791" w:type="dxa"/>
          </w:tcPr>
          <w:p w14:paraId="45277ABF" w14:textId="77777777" w:rsidR="00F37679" w:rsidRPr="00514902" w:rsidRDefault="00F37679" w:rsidP="00C540AA">
            <w:pPr>
              <w:pStyle w:val="NoSpacing"/>
              <w:rPr>
                <w:sz w:val="24"/>
                <w:szCs w:val="24"/>
              </w:rPr>
            </w:pPr>
          </w:p>
        </w:tc>
        <w:tc>
          <w:tcPr>
            <w:tcW w:w="2338" w:type="dxa"/>
          </w:tcPr>
          <w:p w14:paraId="169CBEF1" w14:textId="77777777" w:rsidR="00F37679" w:rsidRPr="00514902" w:rsidRDefault="00F37679" w:rsidP="00C540AA">
            <w:pPr>
              <w:pStyle w:val="NoSpacing"/>
              <w:rPr>
                <w:sz w:val="24"/>
                <w:szCs w:val="24"/>
              </w:rPr>
            </w:pPr>
          </w:p>
        </w:tc>
        <w:tc>
          <w:tcPr>
            <w:tcW w:w="1791" w:type="dxa"/>
          </w:tcPr>
          <w:p w14:paraId="1655D6F4" w14:textId="77777777" w:rsidR="00F37679" w:rsidRPr="00514902" w:rsidRDefault="00F37679" w:rsidP="00C540AA">
            <w:pPr>
              <w:pStyle w:val="NoSpacing"/>
              <w:rPr>
                <w:sz w:val="24"/>
                <w:szCs w:val="24"/>
              </w:rPr>
            </w:pPr>
          </w:p>
        </w:tc>
      </w:tr>
    </w:tbl>
    <w:p w14:paraId="78ABA05A" w14:textId="7EA29E72" w:rsidR="0052168F" w:rsidRPr="001D494C" w:rsidRDefault="002476DD" w:rsidP="00206387">
      <w:pPr>
        <w:pStyle w:val="Heading1"/>
      </w:pPr>
      <w:bookmarkStart w:id="19" w:name="_Toc144374393"/>
      <w:r w:rsidRPr="001D494C">
        <w:t>Employee Fire Safety Training &amp; Instruction</w:t>
      </w:r>
      <w:bookmarkEnd w:id="19"/>
    </w:p>
    <w:p w14:paraId="6B3399C0" w14:textId="77777777" w:rsidR="0052168F" w:rsidRPr="001D494C" w:rsidRDefault="00FA7327" w:rsidP="002476DD">
      <w:pPr>
        <w:pStyle w:val="Quote"/>
      </w:pPr>
      <w:r w:rsidRPr="001D494C">
        <w:t xml:space="preserve">STAFF TRAINING AND INSTRUCTION </w:t>
      </w:r>
      <w:r w:rsidR="00931AB5" w:rsidRPr="001D494C">
        <w:t>SESSIONS SHOULD NOT BE LESS THAN</w:t>
      </w:r>
      <w:r w:rsidRPr="001D494C">
        <w:t xml:space="preserve"> 30 MINUTES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1"/>
        <w:gridCol w:w="1058"/>
        <w:gridCol w:w="3471"/>
        <w:gridCol w:w="1159"/>
        <w:gridCol w:w="1957"/>
      </w:tblGrid>
      <w:tr w:rsidR="00FA7327" w:rsidRPr="00514902" w14:paraId="33190F30" w14:textId="77777777" w:rsidTr="00A65D3D">
        <w:tc>
          <w:tcPr>
            <w:tcW w:w="2091" w:type="dxa"/>
            <w:shd w:val="clear" w:color="auto" w:fill="auto"/>
            <w:vAlign w:val="bottom"/>
          </w:tcPr>
          <w:p w14:paraId="3E191D57" w14:textId="0ACAF8DF" w:rsidR="0052168F" w:rsidRPr="002476DD" w:rsidRDefault="0052168F" w:rsidP="002476DD">
            <w:pPr>
              <w:pStyle w:val="Table"/>
              <w:jc w:val="center"/>
            </w:pPr>
            <w:r w:rsidRPr="001D494C">
              <w:t>Employee Name</w:t>
            </w:r>
          </w:p>
        </w:tc>
        <w:tc>
          <w:tcPr>
            <w:tcW w:w="1058" w:type="dxa"/>
            <w:shd w:val="clear" w:color="auto" w:fill="auto"/>
            <w:vAlign w:val="bottom"/>
          </w:tcPr>
          <w:p w14:paraId="36D74B70" w14:textId="4A04C63C" w:rsidR="0052168F" w:rsidRPr="002476DD" w:rsidRDefault="0052168F" w:rsidP="002476DD">
            <w:pPr>
              <w:pStyle w:val="Table"/>
              <w:jc w:val="center"/>
            </w:pPr>
            <w:r w:rsidRPr="001D494C">
              <w:t>Date</w:t>
            </w:r>
          </w:p>
        </w:tc>
        <w:tc>
          <w:tcPr>
            <w:tcW w:w="3471" w:type="dxa"/>
            <w:shd w:val="clear" w:color="auto" w:fill="auto"/>
            <w:vAlign w:val="bottom"/>
          </w:tcPr>
          <w:p w14:paraId="7C75CE7E" w14:textId="77777777" w:rsidR="0052168F" w:rsidRPr="001D494C" w:rsidRDefault="00FA7327" w:rsidP="002476DD">
            <w:pPr>
              <w:pStyle w:val="Table"/>
              <w:jc w:val="center"/>
            </w:pPr>
            <w:r w:rsidRPr="001D494C">
              <w:t>Type of Instruction</w:t>
            </w:r>
          </w:p>
          <w:p w14:paraId="4E7FAA90" w14:textId="77777777" w:rsidR="00DD7A53" w:rsidRPr="001D494C" w:rsidRDefault="00DD7A53" w:rsidP="002476DD">
            <w:pPr>
              <w:pStyle w:val="Table"/>
              <w:jc w:val="center"/>
            </w:pPr>
            <w:r w:rsidRPr="001D494C">
              <w:t>(FFE / Evacuation etc)</w:t>
            </w:r>
          </w:p>
        </w:tc>
        <w:tc>
          <w:tcPr>
            <w:tcW w:w="1159" w:type="dxa"/>
            <w:shd w:val="clear" w:color="auto" w:fill="auto"/>
            <w:vAlign w:val="bottom"/>
          </w:tcPr>
          <w:p w14:paraId="12BF3AA5" w14:textId="77777777" w:rsidR="0052168F" w:rsidRPr="001D494C" w:rsidRDefault="000E6309" w:rsidP="002476DD">
            <w:pPr>
              <w:pStyle w:val="Table"/>
              <w:jc w:val="center"/>
            </w:pPr>
            <w:r w:rsidRPr="001D494C">
              <w:t>Review Date</w:t>
            </w:r>
          </w:p>
        </w:tc>
        <w:tc>
          <w:tcPr>
            <w:tcW w:w="1957" w:type="dxa"/>
            <w:shd w:val="clear" w:color="auto" w:fill="auto"/>
            <w:vAlign w:val="bottom"/>
          </w:tcPr>
          <w:p w14:paraId="4D3987BC" w14:textId="77777777" w:rsidR="0052168F" w:rsidRPr="001D494C" w:rsidRDefault="000E6309" w:rsidP="002476DD">
            <w:pPr>
              <w:pStyle w:val="Table"/>
              <w:jc w:val="center"/>
            </w:pPr>
            <w:r w:rsidRPr="001D494C">
              <w:t>Employee Signature</w:t>
            </w:r>
          </w:p>
        </w:tc>
      </w:tr>
      <w:tr w:rsidR="00FA7327" w:rsidRPr="00514902" w14:paraId="5245A0A6" w14:textId="77777777" w:rsidTr="00A65D3D">
        <w:tc>
          <w:tcPr>
            <w:tcW w:w="2091" w:type="dxa"/>
          </w:tcPr>
          <w:p w14:paraId="084F1D10" w14:textId="77777777" w:rsidR="0052168F" w:rsidRDefault="0052168F" w:rsidP="002476DD">
            <w:pPr>
              <w:pStyle w:val="NoSpacing"/>
              <w:rPr>
                <w:sz w:val="24"/>
                <w:szCs w:val="24"/>
              </w:rPr>
            </w:pPr>
          </w:p>
          <w:p w14:paraId="636880BF" w14:textId="3B6AB92F" w:rsidR="002476DD" w:rsidRPr="00514902" w:rsidRDefault="002476DD" w:rsidP="002476DD">
            <w:pPr>
              <w:pStyle w:val="NoSpacing"/>
              <w:rPr>
                <w:sz w:val="24"/>
                <w:szCs w:val="24"/>
              </w:rPr>
            </w:pPr>
          </w:p>
        </w:tc>
        <w:tc>
          <w:tcPr>
            <w:tcW w:w="1058" w:type="dxa"/>
          </w:tcPr>
          <w:p w14:paraId="3B201733" w14:textId="77777777" w:rsidR="0052168F" w:rsidRPr="00514902" w:rsidRDefault="0052168F" w:rsidP="002476DD">
            <w:pPr>
              <w:pStyle w:val="NoSpacing"/>
              <w:rPr>
                <w:sz w:val="24"/>
                <w:szCs w:val="24"/>
              </w:rPr>
            </w:pPr>
          </w:p>
        </w:tc>
        <w:tc>
          <w:tcPr>
            <w:tcW w:w="3471" w:type="dxa"/>
          </w:tcPr>
          <w:p w14:paraId="5926C403" w14:textId="77777777" w:rsidR="0052168F" w:rsidRPr="00514902" w:rsidRDefault="0052168F" w:rsidP="002476DD">
            <w:pPr>
              <w:pStyle w:val="NoSpacing"/>
              <w:rPr>
                <w:sz w:val="24"/>
                <w:szCs w:val="24"/>
              </w:rPr>
            </w:pPr>
          </w:p>
        </w:tc>
        <w:tc>
          <w:tcPr>
            <w:tcW w:w="1159" w:type="dxa"/>
          </w:tcPr>
          <w:p w14:paraId="3F3A81AE" w14:textId="77777777" w:rsidR="0052168F" w:rsidRPr="00514902" w:rsidRDefault="0052168F" w:rsidP="002476DD">
            <w:pPr>
              <w:pStyle w:val="NoSpacing"/>
              <w:rPr>
                <w:sz w:val="24"/>
                <w:szCs w:val="24"/>
              </w:rPr>
            </w:pPr>
          </w:p>
        </w:tc>
        <w:tc>
          <w:tcPr>
            <w:tcW w:w="1957" w:type="dxa"/>
          </w:tcPr>
          <w:p w14:paraId="428DBAD7" w14:textId="77777777" w:rsidR="0052168F" w:rsidRPr="00514902" w:rsidRDefault="0052168F" w:rsidP="002476DD">
            <w:pPr>
              <w:pStyle w:val="NoSpacing"/>
              <w:rPr>
                <w:sz w:val="24"/>
                <w:szCs w:val="24"/>
              </w:rPr>
            </w:pPr>
          </w:p>
        </w:tc>
      </w:tr>
      <w:tr w:rsidR="00FA7327" w:rsidRPr="00514902" w14:paraId="26FDA416" w14:textId="77777777" w:rsidTr="00A65D3D">
        <w:tc>
          <w:tcPr>
            <w:tcW w:w="2091" w:type="dxa"/>
          </w:tcPr>
          <w:p w14:paraId="5AE23D29" w14:textId="77777777" w:rsidR="0052168F" w:rsidRDefault="0052168F" w:rsidP="002476DD">
            <w:pPr>
              <w:pStyle w:val="NoSpacing"/>
              <w:rPr>
                <w:sz w:val="24"/>
                <w:szCs w:val="24"/>
              </w:rPr>
            </w:pPr>
          </w:p>
          <w:p w14:paraId="5430D246" w14:textId="4C0AF192" w:rsidR="002476DD" w:rsidRPr="00514902" w:rsidRDefault="002476DD" w:rsidP="002476DD">
            <w:pPr>
              <w:pStyle w:val="NoSpacing"/>
              <w:rPr>
                <w:sz w:val="24"/>
                <w:szCs w:val="24"/>
              </w:rPr>
            </w:pPr>
          </w:p>
        </w:tc>
        <w:tc>
          <w:tcPr>
            <w:tcW w:w="1058" w:type="dxa"/>
          </w:tcPr>
          <w:p w14:paraId="6FFFBCB1" w14:textId="77777777" w:rsidR="0052168F" w:rsidRPr="00514902" w:rsidRDefault="0052168F" w:rsidP="002476DD">
            <w:pPr>
              <w:pStyle w:val="NoSpacing"/>
              <w:rPr>
                <w:sz w:val="24"/>
                <w:szCs w:val="24"/>
              </w:rPr>
            </w:pPr>
          </w:p>
        </w:tc>
        <w:tc>
          <w:tcPr>
            <w:tcW w:w="3471" w:type="dxa"/>
          </w:tcPr>
          <w:p w14:paraId="40F6B668" w14:textId="77777777" w:rsidR="0052168F" w:rsidRPr="00514902" w:rsidRDefault="0052168F" w:rsidP="002476DD">
            <w:pPr>
              <w:pStyle w:val="NoSpacing"/>
              <w:rPr>
                <w:sz w:val="24"/>
                <w:szCs w:val="24"/>
              </w:rPr>
            </w:pPr>
          </w:p>
        </w:tc>
        <w:tc>
          <w:tcPr>
            <w:tcW w:w="1159" w:type="dxa"/>
          </w:tcPr>
          <w:p w14:paraId="53C08108" w14:textId="77777777" w:rsidR="0052168F" w:rsidRPr="00514902" w:rsidRDefault="0052168F" w:rsidP="002476DD">
            <w:pPr>
              <w:pStyle w:val="NoSpacing"/>
              <w:rPr>
                <w:sz w:val="24"/>
                <w:szCs w:val="24"/>
              </w:rPr>
            </w:pPr>
          </w:p>
        </w:tc>
        <w:tc>
          <w:tcPr>
            <w:tcW w:w="1957" w:type="dxa"/>
          </w:tcPr>
          <w:p w14:paraId="1B22F42A" w14:textId="77777777" w:rsidR="0052168F" w:rsidRPr="00514902" w:rsidRDefault="0052168F" w:rsidP="002476DD">
            <w:pPr>
              <w:pStyle w:val="NoSpacing"/>
              <w:rPr>
                <w:sz w:val="24"/>
                <w:szCs w:val="24"/>
              </w:rPr>
            </w:pPr>
          </w:p>
        </w:tc>
      </w:tr>
      <w:tr w:rsidR="00FA7327" w:rsidRPr="00514902" w14:paraId="15443F55" w14:textId="77777777" w:rsidTr="00A65D3D">
        <w:tc>
          <w:tcPr>
            <w:tcW w:w="2091" w:type="dxa"/>
          </w:tcPr>
          <w:p w14:paraId="55D534FA" w14:textId="77777777" w:rsidR="0052168F" w:rsidRDefault="0052168F" w:rsidP="002476DD">
            <w:pPr>
              <w:pStyle w:val="NoSpacing"/>
              <w:rPr>
                <w:sz w:val="24"/>
                <w:szCs w:val="24"/>
              </w:rPr>
            </w:pPr>
          </w:p>
          <w:p w14:paraId="6B8C95A3" w14:textId="349511B6" w:rsidR="002476DD" w:rsidRPr="00514902" w:rsidRDefault="002476DD" w:rsidP="002476DD">
            <w:pPr>
              <w:pStyle w:val="NoSpacing"/>
              <w:rPr>
                <w:sz w:val="24"/>
                <w:szCs w:val="24"/>
              </w:rPr>
            </w:pPr>
          </w:p>
        </w:tc>
        <w:tc>
          <w:tcPr>
            <w:tcW w:w="1058" w:type="dxa"/>
          </w:tcPr>
          <w:p w14:paraId="0B559085" w14:textId="77777777" w:rsidR="0052168F" w:rsidRPr="00514902" w:rsidRDefault="0052168F" w:rsidP="002476DD">
            <w:pPr>
              <w:pStyle w:val="NoSpacing"/>
              <w:rPr>
                <w:sz w:val="24"/>
                <w:szCs w:val="24"/>
              </w:rPr>
            </w:pPr>
          </w:p>
        </w:tc>
        <w:tc>
          <w:tcPr>
            <w:tcW w:w="3471" w:type="dxa"/>
          </w:tcPr>
          <w:p w14:paraId="6C95ECFF" w14:textId="77777777" w:rsidR="0052168F" w:rsidRPr="00514902" w:rsidRDefault="0052168F" w:rsidP="002476DD">
            <w:pPr>
              <w:pStyle w:val="NoSpacing"/>
              <w:rPr>
                <w:sz w:val="24"/>
                <w:szCs w:val="24"/>
              </w:rPr>
            </w:pPr>
          </w:p>
        </w:tc>
        <w:tc>
          <w:tcPr>
            <w:tcW w:w="1159" w:type="dxa"/>
          </w:tcPr>
          <w:p w14:paraId="4EB1D2B2" w14:textId="77777777" w:rsidR="0052168F" w:rsidRPr="00514902" w:rsidRDefault="0052168F" w:rsidP="002476DD">
            <w:pPr>
              <w:pStyle w:val="NoSpacing"/>
              <w:rPr>
                <w:sz w:val="24"/>
                <w:szCs w:val="24"/>
              </w:rPr>
            </w:pPr>
          </w:p>
        </w:tc>
        <w:tc>
          <w:tcPr>
            <w:tcW w:w="1957" w:type="dxa"/>
          </w:tcPr>
          <w:p w14:paraId="16ECCB69" w14:textId="77777777" w:rsidR="0052168F" w:rsidRPr="00514902" w:rsidRDefault="0052168F" w:rsidP="002476DD">
            <w:pPr>
              <w:pStyle w:val="NoSpacing"/>
              <w:rPr>
                <w:sz w:val="24"/>
                <w:szCs w:val="24"/>
              </w:rPr>
            </w:pPr>
          </w:p>
        </w:tc>
      </w:tr>
      <w:tr w:rsidR="00FA7327" w:rsidRPr="00514902" w14:paraId="490B2837" w14:textId="77777777" w:rsidTr="00A65D3D">
        <w:tc>
          <w:tcPr>
            <w:tcW w:w="2091" w:type="dxa"/>
          </w:tcPr>
          <w:p w14:paraId="5425DAEF" w14:textId="77777777" w:rsidR="0052168F" w:rsidRDefault="0052168F" w:rsidP="002476DD">
            <w:pPr>
              <w:pStyle w:val="NoSpacing"/>
              <w:rPr>
                <w:sz w:val="24"/>
                <w:szCs w:val="24"/>
              </w:rPr>
            </w:pPr>
          </w:p>
          <w:p w14:paraId="763E5E97" w14:textId="096A7562" w:rsidR="002476DD" w:rsidRPr="00514902" w:rsidRDefault="002476DD" w:rsidP="002476DD">
            <w:pPr>
              <w:pStyle w:val="NoSpacing"/>
              <w:rPr>
                <w:sz w:val="24"/>
                <w:szCs w:val="24"/>
              </w:rPr>
            </w:pPr>
          </w:p>
        </w:tc>
        <w:tc>
          <w:tcPr>
            <w:tcW w:w="1058" w:type="dxa"/>
          </w:tcPr>
          <w:p w14:paraId="51BFC855" w14:textId="77777777" w:rsidR="0052168F" w:rsidRPr="00514902" w:rsidRDefault="0052168F" w:rsidP="002476DD">
            <w:pPr>
              <w:pStyle w:val="NoSpacing"/>
              <w:rPr>
                <w:sz w:val="24"/>
                <w:szCs w:val="24"/>
              </w:rPr>
            </w:pPr>
          </w:p>
        </w:tc>
        <w:tc>
          <w:tcPr>
            <w:tcW w:w="3471" w:type="dxa"/>
          </w:tcPr>
          <w:p w14:paraId="457539EC" w14:textId="77777777" w:rsidR="0052168F" w:rsidRPr="00514902" w:rsidRDefault="0052168F" w:rsidP="002476DD">
            <w:pPr>
              <w:pStyle w:val="NoSpacing"/>
              <w:rPr>
                <w:sz w:val="24"/>
                <w:szCs w:val="24"/>
              </w:rPr>
            </w:pPr>
          </w:p>
        </w:tc>
        <w:tc>
          <w:tcPr>
            <w:tcW w:w="1159" w:type="dxa"/>
          </w:tcPr>
          <w:p w14:paraId="3D3BF2CB" w14:textId="77777777" w:rsidR="0052168F" w:rsidRPr="00514902" w:rsidRDefault="0052168F" w:rsidP="002476DD">
            <w:pPr>
              <w:pStyle w:val="NoSpacing"/>
              <w:rPr>
                <w:sz w:val="24"/>
                <w:szCs w:val="24"/>
              </w:rPr>
            </w:pPr>
          </w:p>
        </w:tc>
        <w:tc>
          <w:tcPr>
            <w:tcW w:w="1957" w:type="dxa"/>
          </w:tcPr>
          <w:p w14:paraId="3FDE2A57" w14:textId="77777777" w:rsidR="0052168F" w:rsidRPr="00514902" w:rsidRDefault="0052168F" w:rsidP="002476DD">
            <w:pPr>
              <w:pStyle w:val="NoSpacing"/>
              <w:rPr>
                <w:sz w:val="24"/>
                <w:szCs w:val="24"/>
              </w:rPr>
            </w:pPr>
          </w:p>
        </w:tc>
      </w:tr>
      <w:tr w:rsidR="00FA7327" w:rsidRPr="00514902" w14:paraId="72901617" w14:textId="77777777" w:rsidTr="00A65D3D">
        <w:tc>
          <w:tcPr>
            <w:tcW w:w="2091" w:type="dxa"/>
          </w:tcPr>
          <w:p w14:paraId="686208BD" w14:textId="77777777" w:rsidR="0052168F" w:rsidRDefault="0052168F" w:rsidP="002476DD">
            <w:pPr>
              <w:pStyle w:val="NoSpacing"/>
              <w:rPr>
                <w:sz w:val="24"/>
                <w:szCs w:val="24"/>
              </w:rPr>
            </w:pPr>
          </w:p>
          <w:p w14:paraId="4C12B34D" w14:textId="683C3249" w:rsidR="002476DD" w:rsidRPr="00514902" w:rsidRDefault="002476DD" w:rsidP="002476DD">
            <w:pPr>
              <w:pStyle w:val="NoSpacing"/>
              <w:rPr>
                <w:sz w:val="24"/>
                <w:szCs w:val="24"/>
              </w:rPr>
            </w:pPr>
          </w:p>
        </w:tc>
        <w:tc>
          <w:tcPr>
            <w:tcW w:w="1058" w:type="dxa"/>
          </w:tcPr>
          <w:p w14:paraId="04756B57" w14:textId="77777777" w:rsidR="0052168F" w:rsidRPr="00514902" w:rsidRDefault="0052168F" w:rsidP="002476DD">
            <w:pPr>
              <w:pStyle w:val="NoSpacing"/>
              <w:rPr>
                <w:sz w:val="24"/>
                <w:szCs w:val="24"/>
              </w:rPr>
            </w:pPr>
          </w:p>
        </w:tc>
        <w:tc>
          <w:tcPr>
            <w:tcW w:w="3471" w:type="dxa"/>
          </w:tcPr>
          <w:p w14:paraId="27A39E55" w14:textId="77777777" w:rsidR="0052168F" w:rsidRPr="00514902" w:rsidRDefault="0052168F" w:rsidP="002476DD">
            <w:pPr>
              <w:pStyle w:val="NoSpacing"/>
              <w:rPr>
                <w:sz w:val="24"/>
                <w:szCs w:val="24"/>
              </w:rPr>
            </w:pPr>
          </w:p>
        </w:tc>
        <w:tc>
          <w:tcPr>
            <w:tcW w:w="1159" w:type="dxa"/>
          </w:tcPr>
          <w:p w14:paraId="4AFDDF6C" w14:textId="77777777" w:rsidR="0052168F" w:rsidRPr="00514902" w:rsidRDefault="0052168F" w:rsidP="002476DD">
            <w:pPr>
              <w:pStyle w:val="NoSpacing"/>
              <w:rPr>
                <w:sz w:val="24"/>
                <w:szCs w:val="24"/>
              </w:rPr>
            </w:pPr>
          </w:p>
        </w:tc>
        <w:tc>
          <w:tcPr>
            <w:tcW w:w="1957" w:type="dxa"/>
          </w:tcPr>
          <w:p w14:paraId="08710316" w14:textId="77777777" w:rsidR="0052168F" w:rsidRPr="00514902" w:rsidRDefault="0052168F" w:rsidP="002476DD">
            <w:pPr>
              <w:pStyle w:val="NoSpacing"/>
              <w:rPr>
                <w:sz w:val="24"/>
                <w:szCs w:val="24"/>
              </w:rPr>
            </w:pPr>
          </w:p>
        </w:tc>
      </w:tr>
      <w:tr w:rsidR="00FA7327" w:rsidRPr="00514902" w14:paraId="59B7D08F" w14:textId="77777777" w:rsidTr="00A65D3D">
        <w:tc>
          <w:tcPr>
            <w:tcW w:w="2091" w:type="dxa"/>
          </w:tcPr>
          <w:p w14:paraId="1A8F27E6" w14:textId="77777777" w:rsidR="0052168F" w:rsidRDefault="0052168F" w:rsidP="002476DD">
            <w:pPr>
              <w:pStyle w:val="NoSpacing"/>
              <w:rPr>
                <w:sz w:val="24"/>
                <w:szCs w:val="24"/>
              </w:rPr>
            </w:pPr>
          </w:p>
          <w:p w14:paraId="1CAC6BEA" w14:textId="3FCF9B8C" w:rsidR="002476DD" w:rsidRPr="00514902" w:rsidRDefault="002476DD" w:rsidP="002476DD">
            <w:pPr>
              <w:pStyle w:val="NoSpacing"/>
              <w:rPr>
                <w:sz w:val="24"/>
                <w:szCs w:val="24"/>
              </w:rPr>
            </w:pPr>
          </w:p>
        </w:tc>
        <w:tc>
          <w:tcPr>
            <w:tcW w:w="1058" w:type="dxa"/>
          </w:tcPr>
          <w:p w14:paraId="1DB4B7B7" w14:textId="77777777" w:rsidR="0052168F" w:rsidRPr="00514902" w:rsidRDefault="0052168F" w:rsidP="002476DD">
            <w:pPr>
              <w:pStyle w:val="NoSpacing"/>
              <w:rPr>
                <w:sz w:val="24"/>
                <w:szCs w:val="24"/>
              </w:rPr>
            </w:pPr>
          </w:p>
        </w:tc>
        <w:tc>
          <w:tcPr>
            <w:tcW w:w="3471" w:type="dxa"/>
          </w:tcPr>
          <w:p w14:paraId="38F8BACD" w14:textId="77777777" w:rsidR="0052168F" w:rsidRPr="00514902" w:rsidRDefault="0052168F" w:rsidP="002476DD">
            <w:pPr>
              <w:pStyle w:val="NoSpacing"/>
              <w:rPr>
                <w:sz w:val="24"/>
                <w:szCs w:val="24"/>
              </w:rPr>
            </w:pPr>
          </w:p>
        </w:tc>
        <w:tc>
          <w:tcPr>
            <w:tcW w:w="1159" w:type="dxa"/>
          </w:tcPr>
          <w:p w14:paraId="392323B7" w14:textId="77777777" w:rsidR="0052168F" w:rsidRPr="00514902" w:rsidRDefault="0052168F" w:rsidP="002476DD">
            <w:pPr>
              <w:pStyle w:val="NoSpacing"/>
              <w:rPr>
                <w:sz w:val="24"/>
                <w:szCs w:val="24"/>
              </w:rPr>
            </w:pPr>
          </w:p>
        </w:tc>
        <w:tc>
          <w:tcPr>
            <w:tcW w:w="1957" w:type="dxa"/>
          </w:tcPr>
          <w:p w14:paraId="141DE3C6" w14:textId="77777777" w:rsidR="0052168F" w:rsidRPr="00514902" w:rsidRDefault="0052168F" w:rsidP="002476DD">
            <w:pPr>
              <w:pStyle w:val="NoSpacing"/>
              <w:rPr>
                <w:sz w:val="24"/>
                <w:szCs w:val="24"/>
              </w:rPr>
            </w:pPr>
          </w:p>
        </w:tc>
      </w:tr>
      <w:tr w:rsidR="00FA7327" w:rsidRPr="00514902" w14:paraId="13FD3C8F" w14:textId="77777777" w:rsidTr="00A65D3D">
        <w:tc>
          <w:tcPr>
            <w:tcW w:w="2091" w:type="dxa"/>
          </w:tcPr>
          <w:p w14:paraId="78FFA5FB" w14:textId="77777777" w:rsidR="0052168F" w:rsidRDefault="0052168F" w:rsidP="002476DD">
            <w:pPr>
              <w:pStyle w:val="NoSpacing"/>
              <w:rPr>
                <w:sz w:val="24"/>
                <w:szCs w:val="24"/>
              </w:rPr>
            </w:pPr>
          </w:p>
          <w:p w14:paraId="7BC8EF8A" w14:textId="01496DA3" w:rsidR="002476DD" w:rsidRPr="00514902" w:rsidRDefault="002476DD" w:rsidP="002476DD">
            <w:pPr>
              <w:pStyle w:val="NoSpacing"/>
              <w:rPr>
                <w:sz w:val="24"/>
                <w:szCs w:val="24"/>
              </w:rPr>
            </w:pPr>
          </w:p>
        </w:tc>
        <w:tc>
          <w:tcPr>
            <w:tcW w:w="1058" w:type="dxa"/>
          </w:tcPr>
          <w:p w14:paraId="669A690E" w14:textId="77777777" w:rsidR="0052168F" w:rsidRPr="00514902" w:rsidRDefault="0052168F" w:rsidP="002476DD">
            <w:pPr>
              <w:pStyle w:val="NoSpacing"/>
              <w:rPr>
                <w:sz w:val="24"/>
                <w:szCs w:val="24"/>
              </w:rPr>
            </w:pPr>
          </w:p>
        </w:tc>
        <w:tc>
          <w:tcPr>
            <w:tcW w:w="3471" w:type="dxa"/>
          </w:tcPr>
          <w:p w14:paraId="4CBD3BE4" w14:textId="77777777" w:rsidR="0052168F" w:rsidRPr="00514902" w:rsidRDefault="0052168F" w:rsidP="002476DD">
            <w:pPr>
              <w:pStyle w:val="NoSpacing"/>
              <w:rPr>
                <w:sz w:val="24"/>
                <w:szCs w:val="24"/>
              </w:rPr>
            </w:pPr>
          </w:p>
        </w:tc>
        <w:tc>
          <w:tcPr>
            <w:tcW w:w="1159" w:type="dxa"/>
          </w:tcPr>
          <w:p w14:paraId="12AF72B2" w14:textId="77777777" w:rsidR="0052168F" w:rsidRPr="00514902" w:rsidRDefault="0052168F" w:rsidP="002476DD">
            <w:pPr>
              <w:pStyle w:val="NoSpacing"/>
              <w:rPr>
                <w:sz w:val="24"/>
                <w:szCs w:val="24"/>
              </w:rPr>
            </w:pPr>
          </w:p>
        </w:tc>
        <w:tc>
          <w:tcPr>
            <w:tcW w:w="1957" w:type="dxa"/>
          </w:tcPr>
          <w:p w14:paraId="6FCFDA79" w14:textId="77777777" w:rsidR="0052168F" w:rsidRPr="00514902" w:rsidRDefault="0052168F" w:rsidP="002476DD">
            <w:pPr>
              <w:pStyle w:val="NoSpacing"/>
              <w:rPr>
                <w:sz w:val="24"/>
                <w:szCs w:val="24"/>
              </w:rPr>
            </w:pPr>
          </w:p>
        </w:tc>
      </w:tr>
      <w:tr w:rsidR="00FA7327" w:rsidRPr="00514902" w14:paraId="5B9529E4" w14:textId="77777777" w:rsidTr="00A65D3D">
        <w:tc>
          <w:tcPr>
            <w:tcW w:w="2091" w:type="dxa"/>
          </w:tcPr>
          <w:p w14:paraId="28D1FED5" w14:textId="77777777" w:rsidR="0052168F" w:rsidRDefault="0052168F" w:rsidP="002476DD">
            <w:pPr>
              <w:pStyle w:val="NoSpacing"/>
              <w:rPr>
                <w:sz w:val="24"/>
                <w:szCs w:val="24"/>
              </w:rPr>
            </w:pPr>
          </w:p>
          <w:p w14:paraId="7509034D" w14:textId="135B18C5" w:rsidR="002476DD" w:rsidRPr="00514902" w:rsidRDefault="002476DD" w:rsidP="002476DD">
            <w:pPr>
              <w:pStyle w:val="NoSpacing"/>
              <w:rPr>
                <w:sz w:val="24"/>
                <w:szCs w:val="24"/>
              </w:rPr>
            </w:pPr>
          </w:p>
        </w:tc>
        <w:tc>
          <w:tcPr>
            <w:tcW w:w="1058" w:type="dxa"/>
          </w:tcPr>
          <w:p w14:paraId="75D09A81" w14:textId="77777777" w:rsidR="0052168F" w:rsidRPr="00514902" w:rsidRDefault="0052168F" w:rsidP="002476DD">
            <w:pPr>
              <w:pStyle w:val="NoSpacing"/>
              <w:rPr>
                <w:sz w:val="24"/>
                <w:szCs w:val="24"/>
              </w:rPr>
            </w:pPr>
          </w:p>
        </w:tc>
        <w:tc>
          <w:tcPr>
            <w:tcW w:w="3471" w:type="dxa"/>
          </w:tcPr>
          <w:p w14:paraId="5EC438AE" w14:textId="77777777" w:rsidR="0052168F" w:rsidRPr="00514902" w:rsidRDefault="0052168F" w:rsidP="002476DD">
            <w:pPr>
              <w:pStyle w:val="NoSpacing"/>
              <w:rPr>
                <w:sz w:val="24"/>
                <w:szCs w:val="24"/>
              </w:rPr>
            </w:pPr>
          </w:p>
        </w:tc>
        <w:tc>
          <w:tcPr>
            <w:tcW w:w="1159" w:type="dxa"/>
          </w:tcPr>
          <w:p w14:paraId="28BF41C1" w14:textId="77777777" w:rsidR="0052168F" w:rsidRPr="00514902" w:rsidRDefault="0052168F" w:rsidP="002476DD">
            <w:pPr>
              <w:pStyle w:val="NoSpacing"/>
              <w:rPr>
                <w:sz w:val="24"/>
                <w:szCs w:val="24"/>
              </w:rPr>
            </w:pPr>
          </w:p>
        </w:tc>
        <w:tc>
          <w:tcPr>
            <w:tcW w:w="1957" w:type="dxa"/>
          </w:tcPr>
          <w:p w14:paraId="4C4A5B16" w14:textId="77777777" w:rsidR="0052168F" w:rsidRPr="00514902" w:rsidRDefault="0052168F" w:rsidP="002476DD">
            <w:pPr>
              <w:pStyle w:val="NoSpacing"/>
              <w:rPr>
                <w:sz w:val="24"/>
                <w:szCs w:val="24"/>
              </w:rPr>
            </w:pPr>
          </w:p>
        </w:tc>
      </w:tr>
      <w:tr w:rsidR="00FA7327" w:rsidRPr="00514902" w14:paraId="5525AA7F" w14:textId="77777777" w:rsidTr="00A65D3D">
        <w:tc>
          <w:tcPr>
            <w:tcW w:w="2091" w:type="dxa"/>
          </w:tcPr>
          <w:p w14:paraId="1EC51666" w14:textId="77777777" w:rsidR="0052168F" w:rsidRDefault="0052168F" w:rsidP="002476DD">
            <w:pPr>
              <w:pStyle w:val="NoSpacing"/>
              <w:rPr>
                <w:sz w:val="24"/>
                <w:szCs w:val="24"/>
              </w:rPr>
            </w:pPr>
          </w:p>
          <w:p w14:paraId="0474F3F0" w14:textId="7BDE6B3E" w:rsidR="002476DD" w:rsidRPr="00514902" w:rsidRDefault="002476DD" w:rsidP="002476DD">
            <w:pPr>
              <w:pStyle w:val="NoSpacing"/>
              <w:rPr>
                <w:sz w:val="24"/>
                <w:szCs w:val="24"/>
              </w:rPr>
            </w:pPr>
          </w:p>
        </w:tc>
        <w:tc>
          <w:tcPr>
            <w:tcW w:w="1058" w:type="dxa"/>
          </w:tcPr>
          <w:p w14:paraId="15BEE514" w14:textId="77777777" w:rsidR="0052168F" w:rsidRPr="00514902" w:rsidRDefault="0052168F" w:rsidP="002476DD">
            <w:pPr>
              <w:pStyle w:val="NoSpacing"/>
              <w:rPr>
                <w:sz w:val="24"/>
                <w:szCs w:val="24"/>
              </w:rPr>
            </w:pPr>
          </w:p>
        </w:tc>
        <w:tc>
          <w:tcPr>
            <w:tcW w:w="3471" w:type="dxa"/>
          </w:tcPr>
          <w:p w14:paraId="5766EE28" w14:textId="77777777" w:rsidR="0052168F" w:rsidRPr="00514902" w:rsidRDefault="0052168F" w:rsidP="002476DD">
            <w:pPr>
              <w:pStyle w:val="NoSpacing"/>
              <w:rPr>
                <w:sz w:val="24"/>
                <w:szCs w:val="24"/>
              </w:rPr>
            </w:pPr>
          </w:p>
        </w:tc>
        <w:tc>
          <w:tcPr>
            <w:tcW w:w="1159" w:type="dxa"/>
          </w:tcPr>
          <w:p w14:paraId="22CB4FB9" w14:textId="77777777" w:rsidR="0052168F" w:rsidRPr="00514902" w:rsidRDefault="0052168F" w:rsidP="002476DD">
            <w:pPr>
              <w:pStyle w:val="NoSpacing"/>
              <w:rPr>
                <w:sz w:val="24"/>
                <w:szCs w:val="24"/>
              </w:rPr>
            </w:pPr>
          </w:p>
        </w:tc>
        <w:tc>
          <w:tcPr>
            <w:tcW w:w="1957" w:type="dxa"/>
          </w:tcPr>
          <w:p w14:paraId="6CBE21DA" w14:textId="77777777" w:rsidR="0052168F" w:rsidRPr="00514902" w:rsidRDefault="0052168F" w:rsidP="002476DD">
            <w:pPr>
              <w:pStyle w:val="NoSpacing"/>
              <w:rPr>
                <w:sz w:val="24"/>
                <w:szCs w:val="24"/>
              </w:rPr>
            </w:pPr>
          </w:p>
        </w:tc>
      </w:tr>
      <w:tr w:rsidR="00FA7327" w:rsidRPr="00514902" w14:paraId="18FCA171" w14:textId="77777777" w:rsidTr="00A65D3D">
        <w:tc>
          <w:tcPr>
            <w:tcW w:w="2091" w:type="dxa"/>
          </w:tcPr>
          <w:p w14:paraId="44344A30" w14:textId="77777777" w:rsidR="0052168F" w:rsidRDefault="0052168F" w:rsidP="002476DD">
            <w:pPr>
              <w:pStyle w:val="NoSpacing"/>
              <w:rPr>
                <w:sz w:val="24"/>
                <w:szCs w:val="24"/>
              </w:rPr>
            </w:pPr>
          </w:p>
          <w:p w14:paraId="210A9F2F" w14:textId="19F0C14C" w:rsidR="002476DD" w:rsidRPr="00514902" w:rsidRDefault="002476DD" w:rsidP="002476DD">
            <w:pPr>
              <w:pStyle w:val="NoSpacing"/>
              <w:rPr>
                <w:sz w:val="24"/>
                <w:szCs w:val="24"/>
              </w:rPr>
            </w:pPr>
          </w:p>
        </w:tc>
        <w:tc>
          <w:tcPr>
            <w:tcW w:w="1058" w:type="dxa"/>
          </w:tcPr>
          <w:p w14:paraId="2F8987C5" w14:textId="77777777" w:rsidR="0052168F" w:rsidRPr="00514902" w:rsidRDefault="0052168F" w:rsidP="002476DD">
            <w:pPr>
              <w:pStyle w:val="NoSpacing"/>
              <w:rPr>
                <w:sz w:val="24"/>
                <w:szCs w:val="24"/>
              </w:rPr>
            </w:pPr>
          </w:p>
        </w:tc>
        <w:tc>
          <w:tcPr>
            <w:tcW w:w="3471" w:type="dxa"/>
          </w:tcPr>
          <w:p w14:paraId="4A2A6529" w14:textId="77777777" w:rsidR="0052168F" w:rsidRPr="00514902" w:rsidRDefault="0052168F" w:rsidP="002476DD">
            <w:pPr>
              <w:pStyle w:val="NoSpacing"/>
              <w:rPr>
                <w:sz w:val="24"/>
                <w:szCs w:val="24"/>
              </w:rPr>
            </w:pPr>
          </w:p>
        </w:tc>
        <w:tc>
          <w:tcPr>
            <w:tcW w:w="1159" w:type="dxa"/>
          </w:tcPr>
          <w:p w14:paraId="5777B281" w14:textId="77777777" w:rsidR="0052168F" w:rsidRPr="00514902" w:rsidRDefault="0052168F" w:rsidP="002476DD">
            <w:pPr>
              <w:pStyle w:val="NoSpacing"/>
              <w:rPr>
                <w:sz w:val="24"/>
                <w:szCs w:val="24"/>
              </w:rPr>
            </w:pPr>
          </w:p>
        </w:tc>
        <w:tc>
          <w:tcPr>
            <w:tcW w:w="1957" w:type="dxa"/>
          </w:tcPr>
          <w:p w14:paraId="2607EC30" w14:textId="77777777" w:rsidR="0052168F" w:rsidRPr="00514902" w:rsidRDefault="0052168F" w:rsidP="002476DD">
            <w:pPr>
              <w:pStyle w:val="NoSpacing"/>
              <w:rPr>
                <w:sz w:val="24"/>
                <w:szCs w:val="24"/>
              </w:rPr>
            </w:pPr>
          </w:p>
        </w:tc>
      </w:tr>
      <w:tr w:rsidR="00FA7327" w:rsidRPr="00514902" w14:paraId="4E60202E" w14:textId="77777777" w:rsidTr="00A65D3D">
        <w:tc>
          <w:tcPr>
            <w:tcW w:w="2091" w:type="dxa"/>
          </w:tcPr>
          <w:p w14:paraId="2E5787E8" w14:textId="77777777" w:rsidR="0052168F" w:rsidRDefault="0052168F" w:rsidP="002476DD">
            <w:pPr>
              <w:pStyle w:val="NoSpacing"/>
              <w:rPr>
                <w:sz w:val="24"/>
                <w:szCs w:val="24"/>
              </w:rPr>
            </w:pPr>
          </w:p>
          <w:p w14:paraId="2ECA21C7" w14:textId="41A9E8DF" w:rsidR="002476DD" w:rsidRPr="00514902" w:rsidRDefault="002476DD" w:rsidP="002476DD">
            <w:pPr>
              <w:pStyle w:val="NoSpacing"/>
              <w:rPr>
                <w:sz w:val="24"/>
                <w:szCs w:val="24"/>
              </w:rPr>
            </w:pPr>
          </w:p>
        </w:tc>
        <w:tc>
          <w:tcPr>
            <w:tcW w:w="1058" w:type="dxa"/>
          </w:tcPr>
          <w:p w14:paraId="1B7E8BD6" w14:textId="77777777" w:rsidR="0052168F" w:rsidRPr="00514902" w:rsidRDefault="0052168F" w:rsidP="002476DD">
            <w:pPr>
              <w:pStyle w:val="NoSpacing"/>
              <w:rPr>
                <w:sz w:val="24"/>
                <w:szCs w:val="24"/>
              </w:rPr>
            </w:pPr>
          </w:p>
        </w:tc>
        <w:tc>
          <w:tcPr>
            <w:tcW w:w="3471" w:type="dxa"/>
          </w:tcPr>
          <w:p w14:paraId="60C76197" w14:textId="77777777" w:rsidR="0052168F" w:rsidRPr="00514902" w:rsidRDefault="0052168F" w:rsidP="002476DD">
            <w:pPr>
              <w:pStyle w:val="NoSpacing"/>
              <w:rPr>
                <w:sz w:val="24"/>
                <w:szCs w:val="24"/>
              </w:rPr>
            </w:pPr>
          </w:p>
        </w:tc>
        <w:tc>
          <w:tcPr>
            <w:tcW w:w="1159" w:type="dxa"/>
          </w:tcPr>
          <w:p w14:paraId="5BF7B752" w14:textId="77777777" w:rsidR="0052168F" w:rsidRPr="00514902" w:rsidRDefault="0052168F" w:rsidP="002476DD">
            <w:pPr>
              <w:pStyle w:val="NoSpacing"/>
              <w:rPr>
                <w:sz w:val="24"/>
                <w:szCs w:val="24"/>
              </w:rPr>
            </w:pPr>
          </w:p>
        </w:tc>
        <w:tc>
          <w:tcPr>
            <w:tcW w:w="1957" w:type="dxa"/>
          </w:tcPr>
          <w:p w14:paraId="494099FB" w14:textId="77777777" w:rsidR="0052168F" w:rsidRPr="00514902" w:rsidRDefault="0052168F" w:rsidP="002476DD">
            <w:pPr>
              <w:pStyle w:val="NoSpacing"/>
              <w:rPr>
                <w:sz w:val="24"/>
                <w:szCs w:val="24"/>
              </w:rPr>
            </w:pPr>
          </w:p>
        </w:tc>
      </w:tr>
      <w:tr w:rsidR="00FA7327" w:rsidRPr="00514902" w14:paraId="38E4FE62" w14:textId="77777777" w:rsidTr="00A65D3D">
        <w:tc>
          <w:tcPr>
            <w:tcW w:w="2091" w:type="dxa"/>
          </w:tcPr>
          <w:p w14:paraId="7DFF447E" w14:textId="77777777" w:rsidR="0052168F" w:rsidRDefault="0052168F" w:rsidP="002476DD">
            <w:pPr>
              <w:pStyle w:val="NoSpacing"/>
              <w:rPr>
                <w:sz w:val="24"/>
                <w:szCs w:val="24"/>
              </w:rPr>
            </w:pPr>
          </w:p>
          <w:p w14:paraId="58BF5110" w14:textId="094D854B" w:rsidR="002476DD" w:rsidRPr="00514902" w:rsidRDefault="002476DD" w:rsidP="002476DD">
            <w:pPr>
              <w:pStyle w:val="NoSpacing"/>
              <w:rPr>
                <w:sz w:val="24"/>
                <w:szCs w:val="24"/>
              </w:rPr>
            </w:pPr>
          </w:p>
        </w:tc>
        <w:tc>
          <w:tcPr>
            <w:tcW w:w="1058" w:type="dxa"/>
          </w:tcPr>
          <w:p w14:paraId="3E95B02C" w14:textId="77777777" w:rsidR="0052168F" w:rsidRPr="00514902" w:rsidRDefault="0052168F" w:rsidP="002476DD">
            <w:pPr>
              <w:pStyle w:val="NoSpacing"/>
              <w:rPr>
                <w:sz w:val="24"/>
                <w:szCs w:val="24"/>
              </w:rPr>
            </w:pPr>
          </w:p>
        </w:tc>
        <w:tc>
          <w:tcPr>
            <w:tcW w:w="3471" w:type="dxa"/>
          </w:tcPr>
          <w:p w14:paraId="0F946E44" w14:textId="77777777" w:rsidR="0052168F" w:rsidRPr="00514902" w:rsidRDefault="0052168F" w:rsidP="002476DD">
            <w:pPr>
              <w:pStyle w:val="NoSpacing"/>
              <w:rPr>
                <w:sz w:val="24"/>
                <w:szCs w:val="24"/>
              </w:rPr>
            </w:pPr>
          </w:p>
        </w:tc>
        <w:tc>
          <w:tcPr>
            <w:tcW w:w="1159" w:type="dxa"/>
          </w:tcPr>
          <w:p w14:paraId="4C56D7DB" w14:textId="77777777" w:rsidR="0052168F" w:rsidRPr="00514902" w:rsidRDefault="0052168F" w:rsidP="002476DD">
            <w:pPr>
              <w:pStyle w:val="NoSpacing"/>
              <w:rPr>
                <w:sz w:val="24"/>
                <w:szCs w:val="24"/>
              </w:rPr>
            </w:pPr>
          </w:p>
        </w:tc>
        <w:tc>
          <w:tcPr>
            <w:tcW w:w="1957" w:type="dxa"/>
          </w:tcPr>
          <w:p w14:paraId="3AA3CC64" w14:textId="77777777" w:rsidR="0052168F" w:rsidRPr="00514902" w:rsidRDefault="0052168F" w:rsidP="002476DD">
            <w:pPr>
              <w:pStyle w:val="NoSpacing"/>
              <w:rPr>
                <w:sz w:val="24"/>
                <w:szCs w:val="24"/>
              </w:rPr>
            </w:pPr>
          </w:p>
        </w:tc>
      </w:tr>
      <w:tr w:rsidR="00FA7327" w:rsidRPr="00514902" w14:paraId="317EF79F" w14:textId="77777777" w:rsidTr="00A65D3D">
        <w:tc>
          <w:tcPr>
            <w:tcW w:w="2091" w:type="dxa"/>
          </w:tcPr>
          <w:p w14:paraId="6F59AD09" w14:textId="77777777" w:rsidR="0052168F" w:rsidRDefault="0052168F" w:rsidP="002476DD">
            <w:pPr>
              <w:pStyle w:val="NoSpacing"/>
              <w:rPr>
                <w:sz w:val="24"/>
                <w:szCs w:val="24"/>
              </w:rPr>
            </w:pPr>
          </w:p>
          <w:p w14:paraId="43FFB837" w14:textId="0DEA44AF" w:rsidR="002476DD" w:rsidRPr="00514902" w:rsidRDefault="002476DD" w:rsidP="002476DD">
            <w:pPr>
              <w:pStyle w:val="NoSpacing"/>
              <w:rPr>
                <w:sz w:val="24"/>
                <w:szCs w:val="24"/>
              </w:rPr>
            </w:pPr>
          </w:p>
        </w:tc>
        <w:tc>
          <w:tcPr>
            <w:tcW w:w="1058" w:type="dxa"/>
          </w:tcPr>
          <w:p w14:paraId="444ADBD0" w14:textId="77777777" w:rsidR="0052168F" w:rsidRPr="00514902" w:rsidRDefault="0052168F" w:rsidP="002476DD">
            <w:pPr>
              <w:pStyle w:val="NoSpacing"/>
              <w:rPr>
                <w:sz w:val="24"/>
                <w:szCs w:val="24"/>
              </w:rPr>
            </w:pPr>
          </w:p>
        </w:tc>
        <w:tc>
          <w:tcPr>
            <w:tcW w:w="3471" w:type="dxa"/>
          </w:tcPr>
          <w:p w14:paraId="06DF9F7F" w14:textId="77777777" w:rsidR="0052168F" w:rsidRPr="00514902" w:rsidRDefault="0052168F" w:rsidP="002476DD">
            <w:pPr>
              <w:pStyle w:val="NoSpacing"/>
              <w:rPr>
                <w:sz w:val="24"/>
                <w:szCs w:val="24"/>
              </w:rPr>
            </w:pPr>
          </w:p>
        </w:tc>
        <w:tc>
          <w:tcPr>
            <w:tcW w:w="1159" w:type="dxa"/>
          </w:tcPr>
          <w:p w14:paraId="4BF671F3" w14:textId="77777777" w:rsidR="0052168F" w:rsidRPr="00514902" w:rsidRDefault="0052168F" w:rsidP="002476DD">
            <w:pPr>
              <w:pStyle w:val="NoSpacing"/>
              <w:rPr>
                <w:sz w:val="24"/>
                <w:szCs w:val="24"/>
              </w:rPr>
            </w:pPr>
          </w:p>
        </w:tc>
        <w:tc>
          <w:tcPr>
            <w:tcW w:w="1957" w:type="dxa"/>
          </w:tcPr>
          <w:p w14:paraId="487E5490" w14:textId="77777777" w:rsidR="0052168F" w:rsidRPr="00514902" w:rsidRDefault="0052168F" w:rsidP="002476DD">
            <w:pPr>
              <w:pStyle w:val="NoSpacing"/>
              <w:rPr>
                <w:sz w:val="24"/>
                <w:szCs w:val="24"/>
              </w:rPr>
            </w:pPr>
          </w:p>
        </w:tc>
      </w:tr>
      <w:tr w:rsidR="00FA7327" w:rsidRPr="00514902" w14:paraId="27BEC9BD" w14:textId="77777777" w:rsidTr="00A65D3D">
        <w:tc>
          <w:tcPr>
            <w:tcW w:w="2091" w:type="dxa"/>
          </w:tcPr>
          <w:p w14:paraId="4A36647A" w14:textId="77777777" w:rsidR="0052168F" w:rsidRDefault="0052168F" w:rsidP="002476DD">
            <w:pPr>
              <w:pStyle w:val="NoSpacing"/>
              <w:rPr>
                <w:sz w:val="24"/>
                <w:szCs w:val="24"/>
              </w:rPr>
            </w:pPr>
          </w:p>
          <w:p w14:paraId="6EEE6A65" w14:textId="767D9126" w:rsidR="002476DD" w:rsidRPr="00514902" w:rsidRDefault="002476DD" w:rsidP="002476DD">
            <w:pPr>
              <w:pStyle w:val="NoSpacing"/>
              <w:rPr>
                <w:sz w:val="24"/>
                <w:szCs w:val="24"/>
              </w:rPr>
            </w:pPr>
          </w:p>
        </w:tc>
        <w:tc>
          <w:tcPr>
            <w:tcW w:w="1058" w:type="dxa"/>
          </w:tcPr>
          <w:p w14:paraId="4B74AA83" w14:textId="77777777" w:rsidR="0052168F" w:rsidRPr="00514902" w:rsidRDefault="0052168F" w:rsidP="002476DD">
            <w:pPr>
              <w:pStyle w:val="NoSpacing"/>
              <w:rPr>
                <w:sz w:val="24"/>
                <w:szCs w:val="24"/>
              </w:rPr>
            </w:pPr>
          </w:p>
        </w:tc>
        <w:tc>
          <w:tcPr>
            <w:tcW w:w="3471" w:type="dxa"/>
          </w:tcPr>
          <w:p w14:paraId="55BE4D50" w14:textId="77777777" w:rsidR="0052168F" w:rsidRPr="00514902" w:rsidRDefault="0052168F" w:rsidP="002476DD">
            <w:pPr>
              <w:pStyle w:val="NoSpacing"/>
              <w:rPr>
                <w:sz w:val="24"/>
                <w:szCs w:val="24"/>
              </w:rPr>
            </w:pPr>
          </w:p>
        </w:tc>
        <w:tc>
          <w:tcPr>
            <w:tcW w:w="1159" w:type="dxa"/>
          </w:tcPr>
          <w:p w14:paraId="00A8DB38" w14:textId="77777777" w:rsidR="0052168F" w:rsidRPr="00514902" w:rsidRDefault="0052168F" w:rsidP="002476DD">
            <w:pPr>
              <w:pStyle w:val="NoSpacing"/>
              <w:rPr>
                <w:sz w:val="24"/>
                <w:szCs w:val="24"/>
              </w:rPr>
            </w:pPr>
          </w:p>
        </w:tc>
        <w:tc>
          <w:tcPr>
            <w:tcW w:w="1957" w:type="dxa"/>
          </w:tcPr>
          <w:p w14:paraId="68EEAF0F" w14:textId="77777777" w:rsidR="0052168F" w:rsidRPr="00514902" w:rsidRDefault="0052168F" w:rsidP="002476DD">
            <w:pPr>
              <w:pStyle w:val="NoSpacing"/>
              <w:rPr>
                <w:sz w:val="24"/>
                <w:szCs w:val="24"/>
              </w:rPr>
            </w:pPr>
          </w:p>
        </w:tc>
      </w:tr>
      <w:tr w:rsidR="00FA7327" w:rsidRPr="00514902" w14:paraId="2BD8F4DC" w14:textId="77777777" w:rsidTr="00A65D3D">
        <w:tc>
          <w:tcPr>
            <w:tcW w:w="2091" w:type="dxa"/>
          </w:tcPr>
          <w:p w14:paraId="0A3406DC" w14:textId="77777777" w:rsidR="0052168F" w:rsidRDefault="0052168F" w:rsidP="002476DD">
            <w:pPr>
              <w:pStyle w:val="NoSpacing"/>
              <w:rPr>
                <w:sz w:val="24"/>
                <w:szCs w:val="24"/>
              </w:rPr>
            </w:pPr>
          </w:p>
          <w:p w14:paraId="5D4E1D31" w14:textId="7577A64E" w:rsidR="002476DD" w:rsidRPr="00514902" w:rsidRDefault="002476DD" w:rsidP="002476DD">
            <w:pPr>
              <w:pStyle w:val="NoSpacing"/>
              <w:rPr>
                <w:sz w:val="24"/>
                <w:szCs w:val="24"/>
              </w:rPr>
            </w:pPr>
          </w:p>
        </w:tc>
        <w:tc>
          <w:tcPr>
            <w:tcW w:w="1058" w:type="dxa"/>
          </w:tcPr>
          <w:p w14:paraId="18C2D039" w14:textId="77777777" w:rsidR="0052168F" w:rsidRPr="00514902" w:rsidRDefault="0052168F" w:rsidP="002476DD">
            <w:pPr>
              <w:pStyle w:val="NoSpacing"/>
              <w:rPr>
                <w:sz w:val="24"/>
                <w:szCs w:val="24"/>
              </w:rPr>
            </w:pPr>
          </w:p>
        </w:tc>
        <w:tc>
          <w:tcPr>
            <w:tcW w:w="3471" w:type="dxa"/>
          </w:tcPr>
          <w:p w14:paraId="04BAD202" w14:textId="77777777" w:rsidR="0052168F" w:rsidRPr="00514902" w:rsidRDefault="0052168F" w:rsidP="002476DD">
            <w:pPr>
              <w:pStyle w:val="NoSpacing"/>
              <w:rPr>
                <w:sz w:val="24"/>
                <w:szCs w:val="24"/>
              </w:rPr>
            </w:pPr>
          </w:p>
        </w:tc>
        <w:tc>
          <w:tcPr>
            <w:tcW w:w="1159" w:type="dxa"/>
          </w:tcPr>
          <w:p w14:paraId="0E174C27" w14:textId="77777777" w:rsidR="0052168F" w:rsidRPr="00514902" w:rsidRDefault="0052168F" w:rsidP="002476DD">
            <w:pPr>
              <w:pStyle w:val="NoSpacing"/>
              <w:rPr>
                <w:sz w:val="24"/>
                <w:szCs w:val="24"/>
              </w:rPr>
            </w:pPr>
          </w:p>
        </w:tc>
        <w:tc>
          <w:tcPr>
            <w:tcW w:w="1957" w:type="dxa"/>
          </w:tcPr>
          <w:p w14:paraId="2ED13B34" w14:textId="77777777" w:rsidR="0052168F" w:rsidRPr="00514902" w:rsidRDefault="0052168F" w:rsidP="002476DD">
            <w:pPr>
              <w:pStyle w:val="NoSpacing"/>
              <w:rPr>
                <w:sz w:val="24"/>
                <w:szCs w:val="24"/>
              </w:rPr>
            </w:pPr>
          </w:p>
        </w:tc>
      </w:tr>
      <w:tr w:rsidR="00FA7327" w:rsidRPr="00514902" w14:paraId="02CFB16A" w14:textId="77777777" w:rsidTr="00A65D3D">
        <w:tc>
          <w:tcPr>
            <w:tcW w:w="2091" w:type="dxa"/>
          </w:tcPr>
          <w:p w14:paraId="799AA7B1" w14:textId="77777777" w:rsidR="0052168F" w:rsidRDefault="0052168F" w:rsidP="002476DD">
            <w:pPr>
              <w:pStyle w:val="NoSpacing"/>
              <w:rPr>
                <w:sz w:val="24"/>
                <w:szCs w:val="24"/>
              </w:rPr>
            </w:pPr>
          </w:p>
          <w:p w14:paraId="3D3673E3" w14:textId="6EDB9972" w:rsidR="002476DD" w:rsidRPr="00514902" w:rsidRDefault="002476DD" w:rsidP="002476DD">
            <w:pPr>
              <w:pStyle w:val="NoSpacing"/>
              <w:rPr>
                <w:sz w:val="24"/>
                <w:szCs w:val="24"/>
              </w:rPr>
            </w:pPr>
          </w:p>
        </w:tc>
        <w:tc>
          <w:tcPr>
            <w:tcW w:w="1058" w:type="dxa"/>
          </w:tcPr>
          <w:p w14:paraId="6D08AEBE" w14:textId="77777777" w:rsidR="0052168F" w:rsidRPr="00514902" w:rsidRDefault="0052168F" w:rsidP="002476DD">
            <w:pPr>
              <w:pStyle w:val="NoSpacing"/>
              <w:rPr>
                <w:sz w:val="24"/>
                <w:szCs w:val="24"/>
              </w:rPr>
            </w:pPr>
          </w:p>
        </w:tc>
        <w:tc>
          <w:tcPr>
            <w:tcW w:w="3471" w:type="dxa"/>
          </w:tcPr>
          <w:p w14:paraId="0124A2B8" w14:textId="77777777" w:rsidR="0052168F" w:rsidRPr="00514902" w:rsidRDefault="0052168F" w:rsidP="002476DD">
            <w:pPr>
              <w:pStyle w:val="NoSpacing"/>
              <w:rPr>
                <w:sz w:val="24"/>
                <w:szCs w:val="24"/>
              </w:rPr>
            </w:pPr>
          </w:p>
        </w:tc>
        <w:tc>
          <w:tcPr>
            <w:tcW w:w="1159" w:type="dxa"/>
          </w:tcPr>
          <w:p w14:paraId="75830B56" w14:textId="77777777" w:rsidR="0052168F" w:rsidRPr="00514902" w:rsidRDefault="0052168F" w:rsidP="002476DD">
            <w:pPr>
              <w:pStyle w:val="NoSpacing"/>
              <w:rPr>
                <w:sz w:val="24"/>
                <w:szCs w:val="24"/>
              </w:rPr>
            </w:pPr>
          </w:p>
        </w:tc>
        <w:tc>
          <w:tcPr>
            <w:tcW w:w="1957" w:type="dxa"/>
          </w:tcPr>
          <w:p w14:paraId="3F56DFAC" w14:textId="77777777" w:rsidR="0052168F" w:rsidRPr="00514902" w:rsidRDefault="0052168F" w:rsidP="002476DD">
            <w:pPr>
              <w:pStyle w:val="NoSpacing"/>
              <w:rPr>
                <w:sz w:val="24"/>
                <w:szCs w:val="24"/>
              </w:rPr>
            </w:pPr>
          </w:p>
        </w:tc>
      </w:tr>
      <w:tr w:rsidR="00FA7327" w:rsidRPr="00514902" w14:paraId="7CADB6A3" w14:textId="77777777" w:rsidTr="00A65D3D">
        <w:tc>
          <w:tcPr>
            <w:tcW w:w="2091" w:type="dxa"/>
          </w:tcPr>
          <w:p w14:paraId="5F3538FD" w14:textId="77777777" w:rsidR="0052168F" w:rsidRDefault="0052168F" w:rsidP="002476DD">
            <w:pPr>
              <w:pStyle w:val="NoSpacing"/>
              <w:rPr>
                <w:sz w:val="24"/>
                <w:szCs w:val="24"/>
              </w:rPr>
            </w:pPr>
          </w:p>
          <w:p w14:paraId="74D5E082" w14:textId="31352766" w:rsidR="002476DD" w:rsidRPr="00514902" w:rsidRDefault="002476DD" w:rsidP="002476DD">
            <w:pPr>
              <w:pStyle w:val="NoSpacing"/>
              <w:rPr>
                <w:sz w:val="24"/>
                <w:szCs w:val="24"/>
              </w:rPr>
            </w:pPr>
          </w:p>
        </w:tc>
        <w:tc>
          <w:tcPr>
            <w:tcW w:w="1058" w:type="dxa"/>
          </w:tcPr>
          <w:p w14:paraId="4C12D37D" w14:textId="77777777" w:rsidR="0052168F" w:rsidRPr="00514902" w:rsidRDefault="0052168F" w:rsidP="002476DD">
            <w:pPr>
              <w:pStyle w:val="NoSpacing"/>
              <w:rPr>
                <w:sz w:val="24"/>
                <w:szCs w:val="24"/>
              </w:rPr>
            </w:pPr>
          </w:p>
        </w:tc>
        <w:tc>
          <w:tcPr>
            <w:tcW w:w="3471" w:type="dxa"/>
          </w:tcPr>
          <w:p w14:paraId="09484159" w14:textId="77777777" w:rsidR="0052168F" w:rsidRPr="00514902" w:rsidRDefault="0052168F" w:rsidP="002476DD">
            <w:pPr>
              <w:pStyle w:val="NoSpacing"/>
              <w:rPr>
                <w:sz w:val="24"/>
                <w:szCs w:val="24"/>
              </w:rPr>
            </w:pPr>
          </w:p>
        </w:tc>
        <w:tc>
          <w:tcPr>
            <w:tcW w:w="1159" w:type="dxa"/>
          </w:tcPr>
          <w:p w14:paraId="33FFAC21" w14:textId="77777777" w:rsidR="0052168F" w:rsidRPr="00514902" w:rsidRDefault="0052168F" w:rsidP="002476DD">
            <w:pPr>
              <w:pStyle w:val="NoSpacing"/>
              <w:rPr>
                <w:sz w:val="24"/>
                <w:szCs w:val="24"/>
              </w:rPr>
            </w:pPr>
          </w:p>
        </w:tc>
        <w:tc>
          <w:tcPr>
            <w:tcW w:w="1957" w:type="dxa"/>
          </w:tcPr>
          <w:p w14:paraId="727B3BB0" w14:textId="77777777" w:rsidR="0052168F" w:rsidRPr="00514902" w:rsidRDefault="0052168F" w:rsidP="002476DD">
            <w:pPr>
              <w:pStyle w:val="NoSpacing"/>
              <w:rPr>
                <w:sz w:val="24"/>
                <w:szCs w:val="24"/>
              </w:rPr>
            </w:pPr>
          </w:p>
        </w:tc>
      </w:tr>
      <w:tr w:rsidR="00FA7327" w:rsidRPr="00514902" w14:paraId="0A79BB68" w14:textId="77777777" w:rsidTr="00A65D3D">
        <w:tc>
          <w:tcPr>
            <w:tcW w:w="2091" w:type="dxa"/>
          </w:tcPr>
          <w:p w14:paraId="385242F6" w14:textId="77777777" w:rsidR="0052168F" w:rsidRDefault="0052168F" w:rsidP="002476DD">
            <w:pPr>
              <w:pStyle w:val="NoSpacing"/>
              <w:rPr>
                <w:sz w:val="24"/>
                <w:szCs w:val="24"/>
              </w:rPr>
            </w:pPr>
          </w:p>
          <w:p w14:paraId="2F44740A" w14:textId="68EBC786" w:rsidR="002476DD" w:rsidRPr="00514902" w:rsidRDefault="002476DD" w:rsidP="002476DD">
            <w:pPr>
              <w:pStyle w:val="NoSpacing"/>
              <w:rPr>
                <w:sz w:val="24"/>
                <w:szCs w:val="24"/>
              </w:rPr>
            </w:pPr>
          </w:p>
        </w:tc>
        <w:tc>
          <w:tcPr>
            <w:tcW w:w="1058" w:type="dxa"/>
          </w:tcPr>
          <w:p w14:paraId="702481F7" w14:textId="77777777" w:rsidR="0052168F" w:rsidRPr="00514902" w:rsidRDefault="0052168F" w:rsidP="002476DD">
            <w:pPr>
              <w:pStyle w:val="NoSpacing"/>
              <w:rPr>
                <w:sz w:val="24"/>
                <w:szCs w:val="24"/>
              </w:rPr>
            </w:pPr>
          </w:p>
        </w:tc>
        <w:tc>
          <w:tcPr>
            <w:tcW w:w="3471" w:type="dxa"/>
          </w:tcPr>
          <w:p w14:paraId="439AD4DF" w14:textId="77777777" w:rsidR="0052168F" w:rsidRPr="00514902" w:rsidRDefault="0052168F" w:rsidP="002476DD">
            <w:pPr>
              <w:pStyle w:val="NoSpacing"/>
              <w:rPr>
                <w:sz w:val="24"/>
                <w:szCs w:val="24"/>
              </w:rPr>
            </w:pPr>
          </w:p>
        </w:tc>
        <w:tc>
          <w:tcPr>
            <w:tcW w:w="1159" w:type="dxa"/>
          </w:tcPr>
          <w:p w14:paraId="25E53778" w14:textId="77777777" w:rsidR="0052168F" w:rsidRPr="00514902" w:rsidRDefault="0052168F" w:rsidP="002476DD">
            <w:pPr>
              <w:pStyle w:val="NoSpacing"/>
              <w:rPr>
                <w:sz w:val="24"/>
                <w:szCs w:val="24"/>
              </w:rPr>
            </w:pPr>
          </w:p>
        </w:tc>
        <w:tc>
          <w:tcPr>
            <w:tcW w:w="1957" w:type="dxa"/>
          </w:tcPr>
          <w:p w14:paraId="658DC2DE" w14:textId="77777777" w:rsidR="0052168F" w:rsidRPr="00514902" w:rsidRDefault="0052168F" w:rsidP="002476DD">
            <w:pPr>
              <w:pStyle w:val="NoSpacing"/>
              <w:rPr>
                <w:sz w:val="24"/>
                <w:szCs w:val="24"/>
              </w:rPr>
            </w:pPr>
          </w:p>
        </w:tc>
      </w:tr>
      <w:tr w:rsidR="00FA7327" w:rsidRPr="00514902" w14:paraId="619B94A1" w14:textId="77777777" w:rsidTr="00A65D3D">
        <w:tc>
          <w:tcPr>
            <w:tcW w:w="2091" w:type="dxa"/>
          </w:tcPr>
          <w:p w14:paraId="6A45C957" w14:textId="77777777" w:rsidR="0052168F" w:rsidRDefault="0052168F" w:rsidP="002476DD">
            <w:pPr>
              <w:pStyle w:val="NoSpacing"/>
              <w:rPr>
                <w:sz w:val="24"/>
                <w:szCs w:val="24"/>
              </w:rPr>
            </w:pPr>
          </w:p>
          <w:p w14:paraId="7B1748D0" w14:textId="6975E101" w:rsidR="002476DD" w:rsidRPr="00514902" w:rsidRDefault="002476DD" w:rsidP="002476DD">
            <w:pPr>
              <w:pStyle w:val="NoSpacing"/>
              <w:rPr>
                <w:sz w:val="24"/>
                <w:szCs w:val="24"/>
              </w:rPr>
            </w:pPr>
          </w:p>
        </w:tc>
        <w:tc>
          <w:tcPr>
            <w:tcW w:w="1058" w:type="dxa"/>
          </w:tcPr>
          <w:p w14:paraId="47515111" w14:textId="77777777" w:rsidR="0052168F" w:rsidRPr="00514902" w:rsidRDefault="0052168F" w:rsidP="002476DD">
            <w:pPr>
              <w:pStyle w:val="NoSpacing"/>
              <w:rPr>
                <w:sz w:val="24"/>
                <w:szCs w:val="24"/>
              </w:rPr>
            </w:pPr>
          </w:p>
        </w:tc>
        <w:tc>
          <w:tcPr>
            <w:tcW w:w="3471" w:type="dxa"/>
          </w:tcPr>
          <w:p w14:paraId="159FDC9C" w14:textId="77777777" w:rsidR="0052168F" w:rsidRPr="00514902" w:rsidRDefault="0052168F" w:rsidP="002476DD">
            <w:pPr>
              <w:pStyle w:val="NoSpacing"/>
              <w:rPr>
                <w:sz w:val="24"/>
                <w:szCs w:val="24"/>
              </w:rPr>
            </w:pPr>
          </w:p>
        </w:tc>
        <w:tc>
          <w:tcPr>
            <w:tcW w:w="1159" w:type="dxa"/>
          </w:tcPr>
          <w:p w14:paraId="30DF0193" w14:textId="77777777" w:rsidR="0052168F" w:rsidRPr="00514902" w:rsidRDefault="0052168F" w:rsidP="002476DD">
            <w:pPr>
              <w:pStyle w:val="NoSpacing"/>
              <w:rPr>
                <w:sz w:val="24"/>
                <w:szCs w:val="24"/>
              </w:rPr>
            </w:pPr>
          </w:p>
        </w:tc>
        <w:tc>
          <w:tcPr>
            <w:tcW w:w="1957" w:type="dxa"/>
          </w:tcPr>
          <w:p w14:paraId="764C2104" w14:textId="77777777" w:rsidR="0052168F" w:rsidRPr="00514902" w:rsidRDefault="0052168F" w:rsidP="002476DD">
            <w:pPr>
              <w:pStyle w:val="NoSpacing"/>
              <w:rPr>
                <w:sz w:val="24"/>
                <w:szCs w:val="24"/>
              </w:rPr>
            </w:pPr>
          </w:p>
        </w:tc>
      </w:tr>
    </w:tbl>
    <w:p w14:paraId="489DC16B" w14:textId="5A0C2467" w:rsidR="006615C7" w:rsidRPr="001D494C" w:rsidRDefault="002476DD" w:rsidP="00206387">
      <w:pPr>
        <w:pStyle w:val="Heading1"/>
      </w:pPr>
      <w:bookmarkStart w:id="20" w:name="_Toc144374394"/>
      <w:r w:rsidRPr="001D494C">
        <w:t>Fire Evacuation Drill</w:t>
      </w:r>
      <w:bookmarkEnd w:id="20"/>
    </w:p>
    <w:p w14:paraId="3B549AB8" w14:textId="77777777" w:rsidR="006615C7" w:rsidRPr="001D494C" w:rsidRDefault="00704A58" w:rsidP="002476DD">
      <w:pPr>
        <w:pStyle w:val="Quote"/>
      </w:pPr>
      <w:r w:rsidRPr="001D494C">
        <w:t>Note:  Actual Fires or false alarms involving</w:t>
      </w:r>
      <w:r w:rsidR="006615C7" w:rsidRPr="001D494C">
        <w:t xml:space="preserve"> full</w:t>
      </w:r>
      <w:r w:rsidRPr="001D494C">
        <w:t xml:space="preserve"> evacuation may be recorded as a</w:t>
      </w:r>
      <w:r w:rsidR="006615C7" w:rsidRPr="001D494C">
        <w:t xml:space="preserve"> Drill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2068"/>
        <w:gridCol w:w="1541"/>
        <w:gridCol w:w="3209"/>
        <w:gridCol w:w="1743"/>
      </w:tblGrid>
      <w:tr w:rsidR="006615C7" w:rsidRPr="00514902" w14:paraId="208D2829" w14:textId="77777777" w:rsidTr="002476DD">
        <w:tc>
          <w:tcPr>
            <w:tcW w:w="1218" w:type="dxa"/>
            <w:shd w:val="clear" w:color="auto" w:fill="auto"/>
            <w:vAlign w:val="bottom"/>
          </w:tcPr>
          <w:p w14:paraId="5178EFCB" w14:textId="77777777" w:rsidR="006615C7" w:rsidRPr="001D494C" w:rsidRDefault="006615C7" w:rsidP="002476DD">
            <w:pPr>
              <w:pStyle w:val="Table"/>
              <w:jc w:val="center"/>
            </w:pPr>
            <w:r w:rsidRPr="001D494C">
              <w:t>Date</w:t>
            </w:r>
          </w:p>
        </w:tc>
        <w:tc>
          <w:tcPr>
            <w:tcW w:w="2075" w:type="dxa"/>
            <w:shd w:val="clear" w:color="auto" w:fill="auto"/>
            <w:vAlign w:val="bottom"/>
          </w:tcPr>
          <w:p w14:paraId="2794294C" w14:textId="154685E5" w:rsidR="006615C7" w:rsidRPr="001D494C" w:rsidRDefault="006615C7" w:rsidP="002476DD">
            <w:pPr>
              <w:pStyle w:val="Table"/>
              <w:jc w:val="center"/>
            </w:pPr>
            <w:r w:rsidRPr="001D494C">
              <w:t>Persons/Section taking part</w:t>
            </w:r>
          </w:p>
        </w:tc>
        <w:tc>
          <w:tcPr>
            <w:tcW w:w="1551" w:type="dxa"/>
            <w:shd w:val="clear" w:color="auto" w:fill="auto"/>
            <w:vAlign w:val="bottom"/>
          </w:tcPr>
          <w:p w14:paraId="7A010752" w14:textId="77777777" w:rsidR="006615C7" w:rsidRPr="001D494C" w:rsidRDefault="006615C7" w:rsidP="002476DD">
            <w:pPr>
              <w:pStyle w:val="Table"/>
              <w:jc w:val="center"/>
            </w:pPr>
            <w:r w:rsidRPr="001D494C">
              <w:t>Evacuation Time</w:t>
            </w:r>
          </w:p>
        </w:tc>
        <w:tc>
          <w:tcPr>
            <w:tcW w:w="3373" w:type="dxa"/>
            <w:shd w:val="clear" w:color="auto" w:fill="auto"/>
            <w:vAlign w:val="bottom"/>
          </w:tcPr>
          <w:p w14:paraId="1482D645" w14:textId="77777777" w:rsidR="006615C7" w:rsidRPr="001D494C" w:rsidRDefault="006615C7" w:rsidP="002476DD">
            <w:pPr>
              <w:pStyle w:val="Table"/>
              <w:jc w:val="center"/>
            </w:pPr>
            <w:r w:rsidRPr="001D494C">
              <w:t>Details of Deficiencies and Action Taken</w:t>
            </w:r>
          </w:p>
        </w:tc>
        <w:tc>
          <w:tcPr>
            <w:tcW w:w="1825" w:type="dxa"/>
            <w:shd w:val="clear" w:color="auto" w:fill="auto"/>
            <w:vAlign w:val="bottom"/>
          </w:tcPr>
          <w:p w14:paraId="7A62C3BE" w14:textId="77777777" w:rsidR="006615C7" w:rsidRPr="001D494C" w:rsidRDefault="00FC2603" w:rsidP="002476DD">
            <w:pPr>
              <w:pStyle w:val="Table"/>
              <w:jc w:val="center"/>
            </w:pPr>
            <w:r w:rsidRPr="001D494C">
              <w:t>Name</w:t>
            </w:r>
          </w:p>
          <w:p w14:paraId="39FC5672" w14:textId="77777777" w:rsidR="00FC2603" w:rsidRPr="001D494C" w:rsidRDefault="00FC2603" w:rsidP="002476DD">
            <w:pPr>
              <w:pStyle w:val="Table"/>
              <w:jc w:val="center"/>
            </w:pPr>
            <w:r w:rsidRPr="001D494C">
              <w:t>(print)</w:t>
            </w:r>
          </w:p>
        </w:tc>
      </w:tr>
      <w:tr w:rsidR="006615C7" w:rsidRPr="00514902" w14:paraId="2FD203F8" w14:textId="77777777" w:rsidTr="002476DD">
        <w:tc>
          <w:tcPr>
            <w:tcW w:w="1218" w:type="dxa"/>
          </w:tcPr>
          <w:p w14:paraId="624A7114" w14:textId="77777777" w:rsidR="006615C7" w:rsidRPr="001D494C" w:rsidRDefault="006615C7" w:rsidP="002476DD">
            <w:pPr>
              <w:pStyle w:val="NoSpacing"/>
            </w:pPr>
          </w:p>
          <w:p w14:paraId="5CE0F158" w14:textId="77777777" w:rsidR="00FC2603" w:rsidRPr="00514902" w:rsidRDefault="00FC2603" w:rsidP="002476DD">
            <w:pPr>
              <w:pStyle w:val="NoSpacing"/>
              <w:rPr>
                <w:sz w:val="24"/>
                <w:szCs w:val="24"/>
              </w:rPr>
            </w:pPr>
          </w:p>
        </w:tc>
        <w:tc>
          <w:tcPr>
            <w:tcW w:w="2075" w:type="dxa"/>
          </w:tcPr>
          <w:p w14:paraId="3C979815" w14:textId="77777777" w:rsidR="006615C7" w:rsidRPr="00514902" w:rsidRDefault="006615C7" w:rsidP="002476DD">
            <w:pPr>
              <w:pStyle w:val="NoSpacing"/>
              <w:rPr>
                <w:sz w:val="24"/>
                <w:szCs w:val="24"/>
              </w:rPr>
            </w:pPr>
          </w:p>
        </w:tc>
        <w:tc>
          <w:tcPr>
            <w:tcW w:w="1551" w:type="dxa"/>
          </w:tcPr>
          <w:p w14:paraId="1EB232AD" w14:textId="77777777" w:rsidR="006615C7" w:rsidRPr="00514902" w:rsidRDefault="006615C7" w:rsidP="002476DD">
            <w:pPr>
              <w:pStyle w:val="NoSpacing"/>
              <w:rPr>
                <w:sz w:val="24"/>
                <w:szCs w:val="24"/>
              </w:rPr>
            </w:pPr>
          </w:p>
        </w:tc>
        <w:tc>
          <w:tcPr>
            <w:tcW w:w="3373" w:type="dxa"/>
          </w:tcPr>
          <w:p w14:paraId="354ED08B" w14:textId="77777777" w:rsidR="006615C7" w:rsidRPr="00514902" w:rsidRDefault="006615C7" w:rsidP="002476DD">
            <w:pPr>
              <w:pStyle w:val="NoSpacing"/>
              <w:rPr>
                <w:sz w:val="24"/>
                <w:szCs w:val="24"/>
              </w:rPr>
            </w:pPr>
          </w:p>
        </w:tc>
        <w:tc>
          <w:tcPr>
            <w:tcW w:w="1825" w:type="dxa"/>
          </w:tcPr>
          <w:p w14:paraId="2BA33917" w14:textId="77777777" w:rsidR="006615C7" w:rsidRPr="00514902" w:rsidRDefault="006615C7" w:rsidP="002476DD">
            <w:pPr>
              <w:pStyle w:val="NoSpacing"/>
              <w:rPr>
                <w:sz w:val="24"/>
                <w:szCs w:val="24"/>
              </w:rPr>
            </w:pPr>
          </w:p>
        </w:tc>
      </w:tr>
      <w:tr w:rsidR="006615C7" w:rsidRPr="00514902" w14:paraId="08CCB2AA" w14:textId="77777777" w:rsidTr="002476DD">
        <w:tc>
          <w:tcPr>
            <w:tcW w:w="1218" w:type="dxa"/>
          </w:tcPr>
          <w:p w14:paraId="26EF080D" w14:textId="77777777" w:rsidR="006615C7" w:rsidRPr="001D494C" w:rsidRDefault="006615C7" w:rsidP="002476DD">
            <w:pPr>
              <w:pStyle w:val="NoSpacing"/>
            </w:pPr>
          </w:p>
          <w:p w14:paraId="3B14B516" w14:textId="77777777" w:rsidR="00FC2603" w:rsidRPr="00514902" w:rsidRDefault="00FC2603" w:rsidP="002476DD">
            <w:pPr>
              <w:pStyle w:val="NoSpacing"/>
              <w:rPr>
                <w:sz w:val="24"/>
                <w:szCs w:val="24"/>
              </w:rPr>
            </w:pPr>
          </w:p>
        </w:tc>
        <w:tc>
          <w:tcPr>
            <w:tcW w:w="2075" w:type="dxa"/>
          </w:tcPr>
          <w:p w14:paraId="2473E915" w14:textId="77777777" w:rsidR="006615C7" w:rsidRPr="00514902" w:rsidRDefault="006615C7" w:rsidP="002476DD">
            <w:pPr>
              <w:pStyle w:val="NoSpacing"/>
              <w:rPr>
                <w:sz w:val="24"/>
                <w:szCs w:val="24"/>
              </w:rPr>
            </w:pPr>
          </w:p>
        </w:tc>
        <w:tc>
          <w:tcPr>
            <w:tcW w:w="1551" w:type="dxa"/>
          </w:tcPr>
          <w:p w14:paraId="0DC1872D" w14:textId="77777777" w:rsidR="006615C7" w:rsidRPr="00514902" w:rsidRDefault="006615C7" w:rsidP="002476DD">
            <w:pPr>
              <w:pStyle w:val="NoSpacing"/>
              <w:rPr>
                <w:sz w:val="24"/>
                <w:szCs w:val="24"/>
              </w:rPr>
            </w:pPr>
          </w:p>
        </w:tc>
        <w:tc>
          <w:tcPr>
            <w:tcW w:w="3373" w:type="dxa"/>
          </w:tcPr>
          <w:p w14:paraId="546B73D5" w14:textId="77777777" w:rsidR="006615C7" w:rsidRPr="00514902" w:rsidRDefault="006615C7" w:rsidP="002476DD">
            <w:pPr>
              <w:pStyle w:val="NoSpacing"/>
              <w:rPr>
                <w:sz w:val="24"/>
                <w:szCs w:val="24"/>
              </w:rPr>
            </w:pPr>
          </w:p>
        </w:tc>
        <w:tc>
          <w:tcPr>
            <w:tcW w:w="1825" w:type="dxa"/>
          </w:tcPr>
          <w:p w14:paraId="39478BD8" w14:textId="77777777" w:rsidR="006615C7" w:rsidRPr="00514902" w:rsidRDefault="006615C7" w:rsidP="002476DD">
            <w:pPr>
              <w:pStyle w:val="NoSpacing"/>
              <w:rPr>
                <w:sz w:val="24"/>
                <w:szCs w:val="24"/>
              </w:rPr>
            </w:pPr>
          </w:p>
        </w:tc>
      </w:tr>
      <w:tr w:rsidR="006615C7" w:rsidRPr="00514902" w14:paraId="54DFC119" w14:textId="77777777" w:rsidTr="002476DD">
        <w:tc>
          <w:tcPr>
            <w:tcW w:w="1218" w:type="dxa"/>
          </w:tcPr>
          <w:p w14:paraId="2FEEEB64" w14:textId="77777777" w:rsidR="006615C7" w:rsidRPr="001D494C" w:rsidRDefault="006615C7" w:rsidP="002476DD">
            <w:pPr>
              <w:pStyle w:val="NoSpacing"/>
            </w:pPr>
          </w:p>
          <w:p w14:paraId="7BC927AD" w14:textId="77777777" w:rsidR="00FC2603" w:rsidRPr="00514902" w:rsidRDefault="00FC2603" w:rsidP="002476DD">
            <w:pPr>
              <w:pStyle w:val="NoSpacing"/>
              <w:rPr>
                <w:sz w:val="24"/>
                <w:szCs w:val="24"/>
              </w:rPr>
            </w:pPr>
          </w:p>
        </w:tc>
        <w:tc>
          <w:tcPr>
            <w:tcW w:w="2075" w:type="dxa"/>
          </w:tcPr>
          <w:p w14:paraId="6F041B92" w14:textId="77777777" w:rsidR="006615C7" w:rsidRPr="00514902" w:rsidRDefault="006615C7" w:rsidP="002476DD">
            <w:pPr>
              <w:pStyle w:val="NoSpacing"/>
              <w:rPr>
                <w:sz w:val="24"/>
                <w:szCs w:val="24"/>
              </w:rPr>
            </w:pPr>
          </w:p>
        </w:tc>
        <w:tc>
          <w:tcPr>
            <w:tcW w:w="1551" w:type="dxa"/>
          </w:tcPr>
          <w:p w14:paraId="0BA29678" w14:textId="77777777" w:rsidR="006615C7" w:rsidRPr="00514902" w:rsidRDefault="006615C7" w:rsidP="002476DD">
            <w:pPr>
              <w:pStyle w:val="NoSpacing"/>
              <w:rPr>
                <w:sz w:val="24"/>
                <w:szCs w:val="24"/>
              </w:rPr>
            </w:pPr>
          </w:p>
        </w:tc>
        <w:tc>
          <w:tcPr>
            <w:tcW w:w="3373" w:type="dxa"/>
          </w:tcPr>
          <w:p w14:paraId="777338C1" w14:textId="77777777" w:rsidR="006615C7" w:rsidRPr="00514902" w:rsidRDefault="006615C7" w:rsidP="002476DD">
            <w:pPr>
              <w:pStyle w:val="NoSpacing"/>
              <w:rPr>
                <w:sz w:val="24"/>
                <w:szCs w:val="24"/>
              </w:rPr>
            </w:pPr>
          </w:p>
        </w:tc>
        <w:tc>
          <w:tcPr>
            <w:tcW w:w="1825" w:type="dxa"/>
          </w:tcPr>
          <w:p w14:paraId="1A55490A" w14:textId="77777777" w:rsidR="006615C7" w:rsidRPr="00514902" w:rsidRDefault="006615C7" w:rsidP="002476DD">
            <w:pPr>
              <w:pStyle w:val="NoSpacing"/>
              <w:rPr>
                <w:sz w:val="24"/>
                <w:szCs w:val="24"/>
              </w:rPr>
            </w:pPr>
          </w:p>
        </w:tc>
      </w:tr>
      <w:tr w:rsidR="006615C7" w:rsidRPr="00514902" w14:paraId="1373FA7A" w14:textId="77777777" w:rsidTr="002476DD">
        <w:tc>
          <w:tcPr>
            <w:tcW w:w="1218" w:type="dxa"/>
          </w:tcPr>
          <w:p w14:paraId="26FFCC54" w14:textId="77777777" w:rsidR="006615C7" w:rsidRPr="001D494C" w:rsidRDefault="006615C7" w:rsidP="002476DD">
            <w:pPr>
              <w:pStyle w:val="NoSpacing"/>
            </w:pPr>
          </w:p>
          <w:p w14:paraId="3E4E69BD" w14:textId="77777777" w:rsidR="00FC2603" w:rsidRPr="00514902" w:rsidRDefault="00FC2603" w:rsidP="002476DD">
            <w:pPr>
              <w:pStyle w:val="NoSpacing"/>
              <w:rPr>
                <w:sz w:val="24"/>
                <w:szCs w:val="24"/>
              </w:rPr>
            </w:pPr>
          </w:p>
        </w:tc>
        <w:tc>
          <w:tcPr>
            <w:tcW w:w="2075" w:type="dxa"/>
          </w:tcPr>
          <w:p w14:paraId="613B4C7A" w14:textId="77777777" w:rsidR="006615C7" w:rsidRPr="00514902" w:rsidRDefault="006615C7" w:rsidP="002476DD">
            <w:pPr>
              <w:pStyle w:val="NoSpacing"/>
              <w:rPr>
                <w:sz w:val="24"/>
                <w:szCs w:val="24"/>
              </w:rPr>
            </w:pPr>
          </w:p>
        </w:tc>
        <w:tc>
          <w:tcPr>
            <w:tcW w:w="1551" w:type="dxa"/>
          </w:tcPr>
          <w:p w14:paraId="3AF1D5D6" w14:textId="77777777" w:rsidR="006615C7" w:rsidRPr="00514902" w:rsidRDefault="006615C7" w:rsidP="002476DD">
            <w:pPr>
              <w:pStyle w:val="NoSpacing"/>
              <w:rPr>
                <w:sz w:val="24"/>
                <w:szCs w:val="24"/>
              </w:rPr>
            </w:pPr>
          </w:p>
        </w:tc>
        <w:tc>
          <w:tcPr>
            <w:tcW w:w="3373" w:type="dxa"/>
          </w:tcPr>
          <w:p w14:paraId="6AA553B2" w14:textId="77777777" w:rsidR="006615C7" w:rsidRPr="00514902" w:rsidRDefault="006615C7" w:rsidP="002476DD">
            <w:pPr>
              <w:pStyle w:val="NoSpacing"/>
              <w:rPr>
                <w:sz w:val="24"/>
                <w:szCs w:val="24"/>
              </w:rPr>
            </w:pPr>
          </w:p>
        </w:tc>
        <w:tc>
          <w:tcPr>
            <w:tcW w:w="1825" w:type="dxa"/>
          </w:tcPr>
          <w:p w14:paraId="6388D583" w14:textId="77777777" w:rsidR="006615C7" w:rsidRPr="00514902" w:rsidRDefault="006615C7" w:rsidP="002476DD">
            <w:pPr>
              <w:pStyle w:val="NoSpacing"/>
              <w:rPr>
                <w:sz w:val="24"/>
                <w:szCs w:val="24"/>
              </w:rPr>
            </w:pPr>
          </w:p>
        </w:tc>
      </w:tr>
      <w:tr w:rsidR="006615C7" w:rsidRPr="00514902" w14:paraId="1F5162CC" w14:textId="77777777" w:rsidTr="002476DD">
        <w:tc>
          <w:tcPr>
            <w:tcW w:w="1218" w:type="dxa"/>
            <w:vAlign w:val="center"/>
          </w:tcPr>
          <w:p w14:paraId="635CE5C5" w14:textId="77777777" w:rsidR="006615C7" w:rsidRPr="001D494C" w:rsidRDefault="006615C7" w:rsidP="002476DD">
            <w:pPr>
              <w:pStyle w:val="NoSpacing"/>
            </w:pPr>
          </w:p>
          <w:p w14:paraId="7DE7B365" w14:textId="77777777" w:rsidR="00FC2603" w:rsidRPr="00514902" w:rsidRDefault="00FC2603" w:rsidP="002476DD">
            <w:pPr>
              <w:pStyle w:val="NoSpacing"/>
            </w:pPr>
          </w:p>
        </w:tc>
        <w:tc>
          <w:tcPr>
            <w:tcW w:w="2075" w:type="dxa"/>
            <w:vAlign w:val="center"/>
          </w:tcPr>
          <w:p w14:paraId="3CDA1B0F" w14:textId="77777777" w:rsidR="006615C7" w:rsidRPr="00514902" w:rsidRDefault="006615C7" w:rsidP="002476DD">
            <w:pPr>
              <w:pStyle w:val="NoSpacing"/>
            </w:pPr>
          </w:p>
        </w:tc>
        <w:tc>
          <w:tcPr>
            <w:tcW w:w="1551" w:type="dxa"/>
            <w:vAlign w:val="center"/>
          </w:tcPr>
          <w:p w14:paraId="164CE18C" w14:textId="77777777" w:rsidR="006615C7" w:rsidRPr="00514902" w:rsidRDefault="006615C7" w:rsidP="002476DD">
            <w:pPr>
              <w:pStyle w:val="NoSpacing"/>
            </w:pPr>
          </w:p>
        </w:tc>
        <w:tc>
          <w:tcPr>
            <w:tcW w:w="3373" w:type="dxa"/>
            <w:vAlign w:val="center"/>
          </w:tcPr>
          <w:p w14:paraId="1E757C32" w14:textId="77777777" w:rsidR="006615C7" w:rsidRPr="00514902" w:rsidRDefault="006615C7" w:rsidP="002476DD">
            <w:pPr>
              <w:pStyle w:val="NoSpacing"/>
            </w:pPr>
          </w:p>
        </w:tc>
        <w:tc>
          <w:tcPr>
            <w:tcW w:w="1825" w:type="dxa"/>
            <w:vAlign w:val="center"/>
          </w:tcPr>
          <w:p w14:paraId="1C2A56D1" w14:textId="77777777" w:rsidR="006615C7" w:rsidRPr="00514902" w:rsidRDefault="006615C7" w:rsidP="002476DD">
            <w:pPr>
              <w:pStyle w:val="NoSpacing"/>
            </w:pPr>
          </w:p>
        </w:tc>
      </w:tr>
      <w:tr w:rsidR="006615C7" w:rsidRPr="00514902" w14:paraId="0C8F84A4" w14:textId="77777777" w:rsidTr="002476DD">
        <w:tc>
          <w:tcPr>
            <w:tcW w:w="1218" w:type="dxa"/>
          </w:tcPr>
          <w:p w14:paraId="104801E8" w14:textId="77777777" w:rsidR="006615C7" w:rsidRPr="001D494C" w:rsidRDefault="006615C7" w:rsidP="002476DD">
            <w:pPr>
              <w:pStyle w:val="NoSpacing"/>
            </w:pPr>
          </w:p>
          <w:p w14:paraId="357DD3EF" w14:textId="77777777" w:rsidR="00FC2603" w:rsidRPr="00514902" w:rsidRDefault="00FC2603" w:rsidP="002476DD">
            <w:pPr>
              <w:pStyle w:val="NoSpacing"/>
              <w:rPr>
                <w:sz w:val="24"/>
                <w:szCs w:val="24"/>
              </w:rPr>
            </w:pPr>
          </w:p>
        </w:tc>
        <w:tc>
          <w:tcPr>
            <w:tcW w:w="2075" w:type="dxa"/>
          </w:tcPr>
          <w:p w14:paraId="37384992" w14:textId="77777777" w:rsidR="006615C7" w:rsidRPr="00514902" w:rsidRDefault="006615C7" w:rsidP="002476DD">
            <w:pPr>
              <w:pStyle w:val="NoSpacing"/>
              <w:rPr>
                <w:sz w:val="24"/>
                <w:szCs w:val="24"/>
              </w:rPr>
            </w:pPr>
          </w:p>
        </w:tc>
        <w:tc>
          <w:tcPr>
            <w:tcW w:w="1551" w:type="dxa"/>
          </w:tcPr>
          <w:p w14:paraId="056B4667" w14:textId="77777777" w:rsidR="006615C7" w:rsidRPr="00514902" w:rsidRDefault="006615C7" w:rsidP="002476DD">
            <w:pPr>
              <w:pStyle w:val="NoSpacing"/>
              <w:rPr>
                <w:sz w:val="24"/>
                <w:szCs w:val="24"/>
              </w:rPr>
            </w:pPr>
          </w:p>
        </w:tc>
        <w:tc>
          <w:tcPr>
            <w:tcW w:w="3373" w:type="dxa"/>
          </w:tcPr>
          <w:p w14:paraId="7F788128" w14:textId="77777777" w:rsidR="006615C7" w:rsidRPr="00514902" w:rsidRDefault="006615C7" w:rsidP="002476DD">
            <w:pPr>
              <w:pStyle w:val="NoSpacing"/>
              <w:rPr>
                <w:sz w:val="24"/>
                <w:szCs w:val="24"/>
              </w:rPr>
            </w:pPr>
          </w:p>
        </w:tc>
        <w:tc>
          <w:tcPr>
            <w:tcW w:w="1825" w:type="dxa"/>
          </w:tcPr>
          <w:p w14:paraId="4CFFCE05" w14:textId="77777777" w:rsidR="006615C7" w:rsidRPr="00514902" w:rsidRDefault="006615C7" w:rsidP="002476DD">
            <w:pPr>
              <w:pStyle w:val="NoSpacing"/>
              <w:rPr>
                <w:sz w:val="24"/>
                <w:szCs w:val="24"/>
              </w:rPr>
            </w:pPr>
          </w:p>
        </w:tc>
      </w:tr>
      <w:tr w:rsidR="006615C7" w:rsidRPr="00514902" w14:paraId="00EF282E" w14:textId="77777777" w:rsidTr="002476DD">
        <w:tc>
          <w:tcPr>
            <w:tcW w:w="1218" w:type="dxa"/>
          </w:tcPr>
          <w:p w14:paraId="78E02D7D" w14:textId="77777777" w:rsidR="006615C7" w:rsidRPr="001D494C" w:rsidRDefault="006615C7" w:rsidP="002476DD">
            <w:pPr>
              <w:pStyle w:val="NoSpacing"/>
            </w:pPr>
          </w:p>
          <w:p w14:paraId="4B3E112A" w14:textId="77777777" w:rsidR="00FC2603" w:rsidRPr="00514902" w:rsidRDefault="00FC2603" w:rsidP="002476DD">
            <w:pPr>
              <w:pStyle w:val="NoSpacing"/>
              <w:rPr>
                <w:sz w:val="24"/>
                <w:szCs w:val="24"/>
              </w:rPr>
            </w:pPr>
          </w:p>
        </w:tc>
        <w:tc>
          <w:tcPr>
            <w:tcW w:w="2075" w:type="dxa"/>
          </w:tcPr>
          <w:p w14:paraId="272562BC" w14:textId="77777777" w:rsidR="006615C7" w:rsidRPr="00514902" w:rsidRDefault="006615C7" w:rsidP="002476DD">
            <w:pPr>
              <w:pStyle w:val="NoSpacing"/>
              <w:rPr>
                <w:sz w:val="24"/>
                <w:szCs w:val="24"/>
              </w:rPr>
            </w:pPr>
          </w:p>
        </w:tc>
        <w:tc>
          <w:tcPr>
            <w:tcW w:w="1551" w:type="dxa"/>
          </w:tcPr>
          <w:p w14:paraId="60497E0B" w14:textId="77777777" w:rsidR="006615C7" w:rsidRPr="00514902" w:rsidRDefault="006615C7" w:rsidP="002476DD">
            <w:pPr>
              <w:pStyle w:val="NoSpacing"/>
              <w:rPr>
                <w:sz w:val="24"/>
                <w:szCs w:val="24"/>
              </w:rPr>
            </w:pPr>
          </w:p>
        </w:tc>
        <w:tc>
          <w:tcPr>
            <w:tcW w:w="3373" w:type="dxa"/>
          </w:tcPr>
          <w:p w14:paraId="7E754B3A" w14:textId="77777777" w:rsidR="006615C7" w:rsidRPr="00514902" w:rsidRDefault="006615C7" w:rsidP="002476DD">
            <w:pPr>
              <w:pStyle w:val="NoSpacing"/>
              <w:rPr>
                <w:sz w:val="24"/>
                <w:szCs w:val="24"/>
              </w:rPr>
            </w:pPr>
          </w:p>
        </w:tc>
        <w:tc>
          <w:tcPr>
            <w:tcW w:w="1825" w:type="dxa"/>
          </w:tcPr>
          <w:p w14:paraId="74D3EB1A" w14:textId="77777777" w:rsidR="006615C7" w:rsidRPr="00514902" w:rsidRDefault="006615C7" w:rsidP="002476DD">
            <w:pPr>
              <w:pStyle w:val="NoSpacing"/>
              <w:rPr>
                <w:sz w:val="24"/>
                <w:szCs w:val="24"/>
              </w:rPr>
            </w:pPr>
          </w:p>
        </w:tc>
      </w:tr>
      <w:tr w:rsidR="006615C7" w:rsidRPr="00514902" w14:paraId="3C9DF96D" w14:textId="77777777" w:rsidTr="002476DD">
        <w:tc>
          <w:tcPr>
            <w:tcW w:w="1218" w:type="dxa"/>
          </w:tcPr>
          <w:p w14:paraId="71E51731" w14:textId="77777777" w:rsidR="006615C7" w:rsidRPr="001D494C" w:rsidRDefault="006615C7" w:rsidP="002476DD">
            <w:pPr>
              <w:pStyle w:val="NoSpacing"/>
            </w:pPr>
          </w:p>
          <w:p w14:paraId="7CB7B2A0" w14:textId="77777777" w:rsidR="00FC2603" w:rsidRPr="00514902" w:rsidRDefault="00FC2603" w:rsidP="002476DD">
            <w:pPr>
              <w:pStyle w:val="NoSpacing"/>
              <w:rPr>
                <w:sz w:val="24"/>
                <w:szCs w:val="24"/>
              </w:rPr>
            </w:pPr>
          </w:p>
        </w:tc>
        <w:tc>
          <w:tcPr>
            <w:tcW w:w="2075" w:type="dxa"/>
          </w:tcPr>
          <w:p w14:paraId="2E4CAB39" w14:textId="77777777" w:rsidR="006615C7" w:rsidRPr="00514902" w:rsidRDefault="006615C7" w:rsidP="002476DD">
            <w:pPr>
              <w:pStyle w:val="NoSpacing"/>
              <w:rPr>
                <w:sz w:val="24"/>
                <w:szCs w:val="24"/>
              </w:rPr>
            </w:pPr>
          </w:p>
        </w:tc>
        <w:tc>
          <w:tcPr>
            <w:tcW w:w="1551" w:type="dxa"/>
          </w:tcPr>
          <w:p w14:paraId="4E51705D" w14:textId="77777777" w:rsidR="006615C7" w:rsidRPr="00514902" w:rsidRDefault="006615C7" w:rsidP="002476DD">
            <w:pPr>
              <w:pStyle w:val="NoSpacing"/>
              <w:rPr>
                <w:sz w:val="24"/>
                <w:szCs w:val="24"/>
              </w:rPr>
            </w:pPr>
          </w:p>
        </w:tc>
        <w:tc>
          <w:tcPr>
            <w:tcW w:w="3373" w:type="dxa"/>
          </w:tcPr>
          <w:p w14:paraId="255084A4" w14:textId="77777777" w:rsidR="006615C7" w:rsidRPr="00514902" w:rsidRDefault="006615C7" w:rsidP="002476DD">
            <w:pPr>
              <w:pStyle w:val="NoSpacing"/>
              <w:rPr>
                <w:sz w:val="24"/>
                <w:szCs w:val="24"/>
              </w:rPr>
            </w:pPr>
          </w:p>
        </w:tc>
        <w:tc>
          <w:tcPr>
            <w:tcW w:w="1825" w:type="dxa"/>
          </w:tcPr>
          <w:p w14:paraId="1CFD4DCA" w14:textId="77777777" w:rsidR="006615C7" w:rsidRPr="00514902" w:rsidRDefault="006615C7" w:rsidP="002476DD">
            <w:pPr>
              <w:pStyle w:val="NoSpacing"/>
              <w:rPr>
                <w:sz w:val="24"/>
                <w:szCs w:val="24"/>
              </w:rPr>
            </w:pPr>
          </w:p>
        </w:tc>
      </w:tr>
      <w:tr w:rsidR="006615C7" w:rsidRPr="00514902" w14:paraId="57B721AF" w14:textId="77777777" w:rsidTr="002476DD">
        <w:tc>
          <w:tcPr>
            <w:tcW w:w="1218" w:type="dxa"/>
          </w:tcPr>
          <w:p w14:paraId="1376A989" w14:textId="77777777" w:rsidR="006615C7" w:rsidRPr="001D494C" w:rsidRDefault="006615C7" w:rsidP="002476DD">
            <w:pPr>
              <w:pStyle w:val="NoSpacing"/>
            </w:pPr>
          </w:p>
          <w:p w14:paraId="4A52A591" w14:textId="77777777" w:rsidR="00FC2603" w:rsidRPr="00514902" w:rsidRDefault="00FC2603" w:rsidP="002476DD">
            <w:pPr>
              <w:pStyle w:val="NoSpacing"/>
              <w:rPr>
                <w:sz w:val="24"/>
                <w:szCs w:val="24"/>
              </w:rPr>
            </w:pPr>
          </w:p>
        </w:tc>
        <w:tc>
          <w:tcPr>
            <w:tcW w:w="2075" w:type="dxa"/>
          </w:tcPr>
          <w:p w14:paraId="5FA67960" w14:textId="77777777" w:rsidR="006615C7" w:rsidRPr="00514902" w:rsidRDefault="006615C7" w:rsidP="002476DD">
            <w:pPr>
              <w:pStyle w:val="NoSpacing"/>
              <w:rPr>
                <w:sz w:val="24"/>
                <w:szCs w:val="24"/>
              </w:rPr>
            </w:pPr>
          </w:p>
        </w:tc>
        <w:tc>
          <w:tcPr>
            <w:tcW w:w="1551" w:type="dxa"/>
          </w:tcPr>
          <w:p w14:paraId="108B3F94" w14:textId="77777777" w:rsidR="006615C7" w:rsidRPr="00514902" w:rsidRDefault="006615C7" w:rsidP="002476DD">
            <w:pPr>
              <w:pStyle w:val="NoSpacing"/>
              <w:rPr>
                <w:sz w:val="24"/>
                <w:szCs w:val="24"/>
              </w:rPr>
            </w:pPr>
          </w:p>
        </w:tc>
        <w:tc>
          <w:tcPr>
            <w:tcW w:w="3373" w:type="dxa"/>
          </w:tcPr>
          <w:p w14:paraId="4912D33A" w14:textId="77777777" w:rsidR="006615C7" w:rsidRPr="00514902" w:rsidRDefault="006615C7" w:rsidP="002476DD">
            <w:pPr>
              <w:pStyle w:val="NoSpacing"/>
              <w:rPr>
                <w:sz w:val="24"/>
                <w:szCs w:val="24"/>
              </w:rPr>
            </w:pPr>
          </w:p>
        </w:tc>
        <w:tc>
          <w:tcPr>
            <w:tcW w:w="1825" w:type="dxa"/>
          </w:tcPr>
          <w:p w14:paraId="723E3654" w14:textId="77777777" w:rsidR="006615C7" w:rsidRPr="00514902" w:rsidRDefault="006615C7" w:rsidP="002476DD">
            <w:pPr>
              <w:pStyle w:val="NoSpacing"/>
              <w:rPr>
                <w:sz w:val="24"/>
                <w:szCs w:val="24"/>
              </w:rPr>
            </w:pPr>
          </w:p>
        </w:tc>
      </w:tr>
      <w:tr w:rsidR="006615C7" w:rsidRPr="00514902" w14:paraId="6E0FC663" w14:textId="77777777" w:rsidTr="002476DD">
        <w:tc>
          <w:tcPr>
            <w:tcW w:w="1218" w:type="dxa"/>
          </w:tcPr>
          <w:p w14:paraId="27942971" w14:textId="77777777" w:rsidR="006615C7" w:rsidRPr="001D494C" w:rsidRDefault="006615C7" w:rsidP="002476DD">
            <w:pPr>
              <w:pStyle w:val="NoSpacing"/>
            </w:pPr>
          </w:p>
          <w:p w14:paraId="7A0698FB" w14:textId="77777777" w:rsidR="00FC2603" w:rsidRPr="00514902" w:rsidRDefault="00FC2603" w:rsidP="002476DD">
            <w:pPr>
              <w:pStyle w:val="NoSpacing"/>
              <w:rPr>
                <w:sz w:val="24"/>
                <w:szCs w:val="24"/>
              </w:rPr>
            </w:pPr>
          </w:p>
        </w:tc>
        <w:tc>
          <w:tcPr>
            <w:tcW w:w="2075" w:type="dxa"/>
          </w:tcPr>
          <w:p w14:paraId="6A27D994" w14:textId="77777777" w:rsidR="006615C7" w:rsidRPr="00514902" w:rsidRDefault="006615C7" w:rsidP="002476DD">
            <w:pPr>
              <w:pStyle w:val="NoSpacing"/>
              <w:rPr>
                <w:sz w:val="24"/>
                <w:szCs w:val="24"/>
              </w:rPr>
            </w:pPr>
          </w:p>
        </w:tc>
        <w:tc>
          <w:tcPr>
            <w:tcW w:w="1551" w:type="dxa"/>
            <w:vAlign w:val="center"/>
          </w:tcPr>
          <w:p w14:paraId="15D30179" w14:textId="77777777" w:rsidR="006615C7" w:rsidRPr="00514902" w:rsidRDefault="006615C7" w:rsidP="002476DD">
            <w:pPr>
              <w:pStyle w:val="NoSpacing"/>
            </w:pPr>
          </w:p>
        </w:tc>
        <w:tc>
          <w:tcPr>
            <w:tcW w:w="3373" w:type="dxa"/>
            <w:vAlign w:val="center"/>
          </w:tcPr>
          <w:p w14:paraId="5AEC385A" w14:textId="77777777" w:rsidR="006615C7" w:rsidRPr="00514902" w:rsidRDefault="006615C7" w:rsidP="002476DD">
            <w:pPr>
              <w:pStyle w:val="NoSpacing"/>
            </w:pPr>
          </w:p>
        </w:tc>
        <w:tc>
          <w:tcPr>
            <w:tcW w:w="1825" w:type="dxa"/>
          </w:tcPr>
          <w:p w14:paraId="333AB3C8" w14:textId="77777777" w:rsidR="006615C7" w:rsidRPr="00514902" w:rsidRDefault="006615C7" w:rsidP="002476DD">
            <w:pPr>
              <w:pStyle w:val="NoSpacing"/>
              <w:rPr>
                <w:sz w:val="24"/>
                <w:szCs w:val="24"/>
              </w:rPr>
            </w:pPr>
          </w:p>
        </w:tc>
      </w:tr>
      <w:tr w:rsidR="006615C7" w:rsidRPr="00514902" w14:paraId="664510B5" w14:textId="77777777" w:rsidTr="002476DD">
        <w:tc>
          <w:tcPr>
            <w:tcW w:w="1218" w:type="dxa"/>
          </w:tcPr>
          <w:p w14:paraId="6E3AAFC9" w14:textId="77777777" w:rsidR="006615C7" w:rsidRPr="001D494C" w:rsidRDefault="006615C7" w:rsidP="002476DD">
            <w:pPr>
              <w:pStyle w:val="NoSpacing"/>
            </w:pPr>
          </w:p>
          <w:p w14:paraId="5C769A8B" w14:textId="77777777" w:rsidR="00FC2603" w:rsidRPr="00514902" w:rsidRDefault="00FC2603" w:rsidP="002476DD">
            <w:pPr>
              <w:pStyle w:val="NoSpacing"/>
              <w:rPr>
                <w:sz w:val="24"/>
                <w:szCs w:val="24"/>
              </w:rPr>
            </w:pPr>
          </w:p>
        </w:tc>
        <w:tc>
          <w:tcPr>
            <w:tcW w:w="2075" w:type="dxa"/>
          </w:tcPr>
          <w:p w14:paraId="4D13AF52" w14:textId="77777777" w:rsidR="006615C7" w:rsidRPr="00514902" w:rsidRDefault="006615C7" w:rsidP="002476DD">
            <w:pPr>
              <w:pStyle w:val="NoSpacing"/>
              <w:rPr>
                <w:sz w:val="24"/>
                <w:szCs w:val="24"/>
              </w:rPr>
            </w:pPr>
          </w:p>
        </w:tc>
        <w:tc>
          <w:tcPr>
            <w:tcW w:w="1551" w:type="dxa"/>
          </w:tcPr>
          <w:p w14:paraId="0739BB0D" w14:textId="77777777" w:rsidR="006615C7" w:rsidRPr="00514902" w:rsidRDefault="006615C7" w:rsidP="002476DD">
            <w:pPr>
              <w:pStyle w:val="NoSpacing"/>
              <w:rPr>
                <w:sz w:val="24"/>
                <w:szCs w:val="24"/>
              </w:rPr>
            </w:pPr>
          </w:p>
        </w:tc>
        <w:tc>
          <w:tcPr>
            <w:tcW w:w="3373" w:type="dxa"/>
          </w:tcPr>
          <w:p w14:paraId="4CC9A888" w14:textId="77777777" w:rsidR="006615C7" w:rsidRPr="00514902" w:rsidRDefault="006615C7" w:rsidP="002476DD">
            <w:pPr>
              <w:pStyle w:val="NoSpacing"/>
              <w:rPr>
                <w:sz w:val="24"/>
                <w:szCs w:val="24"/>
              </w:rPr>
            </w:pPr>
          </w:p>
        </w:tc>
        <w:tc>
          <w:tcPr>
            <w:tcW w:w="1825" w:type="dxa"/>
          </w:tcPr>
          <w:p w14:paraId="6F5335D5" w14:textId="77777777" w:rsidR="006615C7" w:rsidRPr="00514902" w:rsidRDefault="006615C7" w:rsidP="002476DD">
            <w:pPr>
              <w:pStyle w:val="NoSpacing"/>
              <w:rPr>
                <w:sz w:val="24"/>
                <w:szCs w:val="24"/>
              </w:rPr>
            </w:pPr>
          </w:p>
        </w:tc>
      </w:tr>
      <w:tr w:rsidR="006615C7" w:rsidRPr="00514902" w14:paraId="1AB077A4" w14:textId="77777777" w:rsidTr="002476DD">
        <w:tc>
          <w:tcPr>
            <w:tcW w:w="1218" w:type="dxa"/>
          </w:tcPr>
          <w:p w14:paraId="029ED1FD" w14:textId="77777777" w:rsidR="006615C7" w:rsidRPr="001D494C" w:rsidRDefault="006615C7" w:rsidP="002476DD">
            <w:pPr>
              <w:pStyle w:val="NoSpacing"/>
            </w:pPr>
          </w:p>
          <w:p w14:paraId="21EA8F69" w14:textId="77777777" w:rsidR="00FC2603" w:rsidRPr="00514902" w:rsidRDefault="00FC2603" w:rsidP="002476DD">
            <w:pPr>
              <w:pStyle w:val="NoSpacing"/>
              <w:rPr>
                <w:sz w:val="24"/>
                <w:szCs w:val="24"/>
              </w:rPr>
            </w:pPr>
          </w:p>
        </w:tc>
        <w:tc>
          <w:tcPr>
            <w:tcW w:w="2075" w:type="dxa"/>
          </w:tcPr>
          <w:p w14:paraId="3E8C60F9" w14:textId="77777777" w:rsidR="006615C7" w:rsidRPr="00514902" w:rsidRDefault="006615C7" w:rsidP="002476DD">
            <w:pPr>
              <w:pStyle w:val="NoSpacing"/>
              <w:rPr>
                <w:sz w:val="24"/>
                <w:szCs w:val="24"/>
              </w:rPr>
            </w:pPr>
          </w:p>
        </w:tc>
        <w:tc>
          <w:tcPr>
            <w:tcW w:w="1551" w:type="dxa"/>
          </w:tcPr>
          <w:p w14:paraId="2A711949" w14:textId="77777777" w:rsidR="006615C7" w:rsidRPr="00514902" w:rsidRDefault="006615C7" w:rsidP="002476DD">
            <w:pPr>
              <w:pStyle w:val="NoSpacing"/>
              <w:rPr>
                <w:sz w:val="24"/>
                <w:szCs w:val="24"/>
              </w:rPr>
            </w:pPr>
          </w:p>
        </w:tc>
        <w:tc>
          <w:tcPr>
            <w:tcW w:w="3373" w:type="dxa"/>
          </w:tcPr>
          <w:p w14:paraId="4FE3BD6A" w14:textId="77777777" w:rsidR="006615C7" w:rsidRPr="00514902" w:rsidRDefault="006615C7" w:rsidP="002476DD">
            <w:pPr>
              <w:pStyle w:val="NoSpacing"/>
              <w:rPr>
                <w:sz w:val="24"/>
                <w:szCs w:val="24"/>
              </w:rPr>
            </w:pPr>
          </w:p>
        </w:tc>
        <w:tc>
          <w:tcPr>
            <w:tcW w:w="1825" w:type="dxa"/>
          </w:tcPr>
          <w:p w14:paraId="6EE678AD" w14:textId="77777777" w:rsidR="006615C7" w:rsidRPr="00514902" w:rsidRDefault="006615C7" w:rsidP="002476DD">
            <w:pPr>
              <w:pStyle w:val="NoSpacing"/>
              <w:rPr>
                <w:sz w:val="24"/>
                <w:szCs w:val="24"/>
              </w:rPr>
            </w:pPr>
          </w:p>
        </w:tc>
      </w:tr>
      <w:tr w:rsidR="006615C7" w:rsidRPr="00514902" w14:paraId="3045DFFA" w14:textId="77777777" w:rsidTr="002476DD">
        <w:tc>
          <w:tcPr>
            <w:tcW w:w="1218" w:type="dxa"/>
          </w:tcPr>
          <w:p w14:paraId="7EEA8C8A" w14:textId="77777777" w:rsidR="006615C7" w:rsidRPr="001D494C" w:rsidRDefault="006615C7" w:rsidP="002476DD">
            <w:pPr>
              <w:pStyle w:val="NoSpacing"/>
            </w:pPr>
          </w:p>
          <w:p w14:paraId="071E92A8" w14:textId="77777777" w:rsidR="00FC2603" w:rsidRPr="00514902" w:rsidRDefault="00FC2603" w:rsidP="002476DD">
            <w:pPr>
              <w:pStyle w:val="NoSpacing"/>
              <w:rPr>
                <w:sz w:val="24"/>
                <w:szCs w:val="24"/>
              </w:rPr>
            </w:pPr>
          </w:p>
        </w:tc>
        <w:tc>
          <w:tcPr>
            <w:tcW w:w="2075" w:type="dxa"/>
          </w:tcPr>
          <w:p w14:paraId="3AECE8B6" w14:textId="77777777" w:rsidR="006615C7" w:rsidRPr="00514902" w:rsidRDefault="006615C7" w:rsidP="002476DD">
            <w:pPr>
              <w:pStyle w:val="NoSpacing"/>
              <w:rPr>
                <w:sz w:val="24"/>
                <w:szCs w:val="24"/>
              </w:rPr>
            </w:pPr>
          </w:p>
        </w:tc>
        <w:tc>
          <w:tcPr>
            <w:tcW w:w="1551" w:type="dxa"/>
          </w:tcPr>
          <w:p w14:paraId="2DA85201" w14:textId="77777777" w:rsidR="006615C7" w:rsidRPr="00514902" w:rsidRDefault="006615C7" w:rsidP="002476DD">
            <w:pPr>
              <w:pStyle w:val="NoSpacing"/>
              <w:rPr>
                <w:sz w:val="24"/>
                <w:szCs w:val="24"/>
              </w:rPr>
            </w:pPr>
          </w:p>
        </w:tc>
        <w:tc>
          <w:tcPr>
            <w:tcW w:w="3373" w:type="dxa"/>
          </w:tcPr>
          <w:p w14:paraId="2D5EB992" w14:textId="77777777" w:rsidR="006615C7" w:rsidRPr="00514902" w:rsidRDefault="006615C7" w:rsidP="002476DD">
            <w:pPr>
              <w:pStyle w:val="NoSpacing"/>
              <w:rPr>
                <w:sz w:val="24"/>
                <w:szCs w:val="24"/>
              </w:rPr>
            </w:pPr>
          </w:p>
        </w:tc>
        <w:tc>
          <w:tcPr>
            <w:tcW w:w="1825" w:type="dxa"/>
          </w:tcPr>
          <w:p w14:paraId="2601DB46" w14:textId="77777777" w:rsidR="006615C7" w:rsidRPr="00514902" w:rsidRDefault="006615C7" w:rsidP="002476DD">
            <w:pPr>
              <w:pStyle w:val="NoSpacing"/>
              <w:rPr>
                <w:sz w:val="24"/>
                <w:szCs w:val="24"/>
              </w:rPr>
            </w:pPr>
          </w:p>
        </w:tc>
      </w:tr>
      <w:tr w:rsidR="006615C7" w:rsidRPr="00514902" w14:paraId="70169E86" w14:textId="77777777" w:rsidTr="002476DD">
        <w:tc>
          <w:tcPr>
            <w:tcW w:w="1218" w:type="dxa"/>
          </w:tcPr>
          <w:p w14:paraId="03AE419B" w14:textId="77777777" w:rsidR="006615C7" w:rsidRPr="001D494C" w:rsidRDefault="006615C7" w:rsidP="002476DD">
            <w:pPr>
              <w:pStyle w:val="NoSpacing"/>
            </w:pPr>
          </w:p>
          <w:p w14:paraId="4F178B3C" w14:textId="77777777" w:rsidR="00FC2603" w:rsidRPr="00514902" w:rsidRDefault="00FC2603" w:rsidP="002476DD">
            <w:pPr>
              <w:pStyle w:val="NoSpacing"/>
              <w:rPr>
                <w:sz w:val="24"/>
                <w:szCs w:val="24"/>
              </w:rPr>
            </w:pPr>
          </w:p>
        </w:tc>
        <w:tc>
          <w:tcPr>
            <w:tcW w:w="2075" w:type="dxa"/>
          </w:tcPr>
          <w:p w14:paraId="554551EA" w14:textId="77777777" w:rsidR="006615C7" w:rsidRPr="00514902" w:rsidRDefault="006615C7" w:rsidP="002476DD">
            <w:pPr>
              <w:pStyle w:val="NoSpacing"/>
              <w:rPr>
                <w:sz w:val="24"/>
                <w:szCs w:val="24"/>
              </w:rPr>
            </w:pPr>
          </w:p>
        </w:tc>
        <w:tc>
          <w:tcPr>
            <w:tcW w:w="1551" w:type="dxa"/>
          </w:tcPr>
          <w:p w14:paraId="5F646508" w14:textId="77777777" w:rsidR="006615C7" w:rsidRPr="00514902" w:rsidRDefault="006615C7" w:rsidP="002476DD">
            <w:pPr>
              <w:pStyle w:val="NoSpacing"/>
              <w:rPr>
                <w:sz w:val="24"/>
                <w:szCs w:val="24"/>
              </w:rPr>
            </w:pPr>
          </w:p>
        </w:tc>
        <w:tc>
          <w:tcPr>
            <w:tcW w:w="3373" w:type="dxa"/>
          </w:tcPr>
          <w:p w14:paraId="2984DABF" w14:textId="77777777" w:rsidR="006615C7" w:rsidRPr="00514902" w:rsidRDefault="006615C7" w:rsidP="002476DD">
            <w:pPr>
              <w:pStyle w:val="NoSpacing"/>
              <w:rPr>
                <w:sz w:val="24"/>
                <w:szCs w:val="24"/>
              </w:rPr>
            </w:pPr>
          </w:p>
        </w:tc>
        <w:tc>
          <w:tcPr>
            <w:tcW w:w="1825" w:type="dxa"/>
          </w:tcPr>
          <w:p w14:paraId="68C88802" w14:textId="77777777" w:rsidR="006615C7" w:rsidRPr="00514902" w:rsidRDefault="006615C7" w:rsidP="002476DD">
            <w:pPr>
              <w:pStyle w:val="NoSpacing"/>
              <w:rPr>
                <w:sz w:val="24"/>
                <w:szCs w:val="24"/>
              </w:rPr>
            </w:pPr>
          </w:p>
        </w:tc>
      </w:tr>
      <w:tr w:rsidR="006615C7" w:rsidRPr="00514902" w14:paraId="4652623C" w14:textId="77777777" w:rsidTr="002476DD">
        <w:tc>
          <w:tcPr>
            <w:tcW w:w="1218" w:type="dxa"/>
          </w:tcPr>
          <w:p w14:paraId="2ECC66CD" w14:textId="77777777" w:rsidR="006615C7" w:rsidRPr="001D494C" w:rsidRDefault="006615C7" w:rsidP="002476DD">
            <w:pPr>
              <w:pStyle w:val="NoSpacing"/>
            </w:pPr>
          </w:p>
          <w:p w14:paraId="7290A481" w14:textId="77777777" w:rsidR="00FC2603" w:rsidRPr="00514902" w:rsidRDefault="00FC2603" w:rsidP="002476DD">
            <w:pPr>
              <w:pStyle w:val="NoSpacing"/>
              <w:rPr>
                <w:sz w:val="24"/>
                <w:szCs w:val="24"/>
              </w:rPr>
            </w:pPr>
          </w:p>
        </w:tc>
        <w:tc>
          <w:tcPr>
            <w:tcW w:w="2075" w:type="dxa"/>
          </w:tcPr>
          <w:p w14:paraId="3203E77E" w14:textId="77777777" w:rsidR="006615C7" w:rsidRPr="00514902" w:rsidRDefault="006615C7" w:rsidP="002476DD">
            <w:pPr>
              <w:pStyle w:val="NoSpacing"/>
              <w:rPr>
                <w:sz w:val="24"/>
                <w:szCs w:val="24"/>
              </w:rPr>
            </w:pPr>
          </w:p>
        </w:tc>
        <w:tc>
          <w:tcPr>
            <w:tcW w:w="1551" w:type="dxa"/>
          </w:tcPr>
          <w:p w14:paraId="5AD4A5B6" w14:textId="77777777" w:rsidR="006615C7" w:rsidRPr="00514902" w:rsidRDefault="006615C7" w:rsidP="002476DD">
            <w:pPr>
              <w:pStyle w:val="NoSpacing"/>
              <w:rPr>
                <w:sz w:val="24"/>
                <w:szCs w:val="24"/>
              </w:rPr>
            </w:pPr>
          </w:p>
        </w:tc>
        <w:tc>
          <w:tcPr>
            <w:tcW w:w="3373" w:type="dxa"/>
          </w:tcPr>
          <w:p w14:paraId="2AE62843" w14:textId="77777777" w:rsidR="006615C7" w:rsidRPr="00514902" w:rsidRDefault="006615C7" w:rsidP="002476DD">
            <w:pPr>
              <w:pStyle w:val="NoSpacing"/>
              <w:rPr>
                <w:sz w:val="24"/>
                <w:szCs w:val="24"/>
              </w:rPr>
            </w:pPr>
          </w:p>
        </w:tc>
        <w:tc>
          <w:tcPr>
            <w:tcW w:w="1825" w:type="dxa"/>
          </w:tcPr>
          <w:p w14:paraId="5AA35074" w14:textId="77777777" w:rsidR="006615C7" w:rsidRPr="00514902" w:rsidRDefault="006615C7" w:rsidP="002476DD">
            <w:pPr>
              <w:pStyle w:val="NoSpacing"/>
              <w:rPr>
                <w:sz w:val="24"/>
                <w:szCs w:val="24"/>
              </w:rPr>
            </w:pPr>
          </w:p>
        </w:tc>
      </w:tr>
      <w:tr w:rsidR="006C581E" w:rsidRPr="00514902" w14:paraId="49D27C28" w14:textId="77777777" w:rsidTr="002476DD">
        <w:tc>
          <w:tcPr>
            <w:tcW w:w="1218" w:type="dxa"/>
          </w:tcPr>
          <w:p w14:paraId="618F6772" w14:textId="77777777" w:rsidR="006C581E" w:rsidRPr="001D494C" w:rsidRDefault="006C581E" w:rsidP="002476DD">
            <w:pPr>
              <w:pStyle w:val="NoSpacing"/>
            </w:pPr>
          </w:p>
          <w:p w14:paraId="55805D79" w14:textId="77777777" w:rsidR="006C581E" w:rsidRPr="00514902" w:rsidRDefault="006C581E" w:rsidP="002476DD">
            <w:pPr>
              <w:pStyle w:val="NoSpacing"/>
              <w:rPr>
                <w:sz w:val="24"/>
                <w:szCs w:val="24"/>
              </w:rPr>
            </w:pPr>
          </w:p>
        </w:tc>
        <w:tc>
          <w:tcPr>
            <w:tcW w:w="2075" w:type="dxa"/>
          </w:tcPr>
          <w:p w14:paraId="388EDBBA" w14:textId="77777777" w:rsidR="006C581E" w:rsidRPr="00514902" w:rsidRDefault="006C581E" w:rsidP="002476DD">
            <w:pPr>
              <w:pStyle w:val="NoSpacing"/>
              <w:rPr>
                <w:sz w:val="24"/>
                <w:szCs w:val="24"/>
              </w:rPr>
            </w:pPr>
          </w:p>
        </w:tc>
        <w:tc>
          <w:tcPr>
            <w:tcW w:w="1551" w:type="dxa"/>
          </w:tcPr>
          <w:p w14:paraId="5B903035" w14:textId="77777777" w:rsidR="006C581E" w:rsidRPr="00514902" w:rsidRDefault="006C581E" w:rsidP="002476DD">
            <w:pPr>
              <w:pStyle w:val="NoSpacing"/>
              <w:rPr>
                <w:sz w:val="24"/>
                <w:szCs w:val="24"/>
              </w:rPr>
            </w:pPr>
          </w:p>
        </w:tc>
        <w:tc>
          <w:tcPr>
            <w:tcW w:w="3373" w:type="dxa"/>
          </w:tcPr>
          <w:p w14:paraId="45963F97" w14:textId="77777777" w:rsidR="006C581E" w:rsidRPr="00514902" w:rsidRDefault="006C581E" w:rsidP="002476DD">
            <w:pPr>
              <w:pStyle w:val="NoSpacing"/>
              <w:rPr>
                <w:sz w:val="24"/>
                <w:szCs w:val="24"/>
              </w:rPr>
            </w:pPr>
          </w:p>
        </w:tc>
        <w:tc>
          <w:tcPr>
            <w:tcW w:w="1825" w:type="dxa"/>
          </w:tcPr>
          <w:p w14:paraId="301251A2" w14:textId="77777777" w:rsidR="006C581E" w:rsidRPr="00514902" w:rsidRDefault="006C581E" w:rsidP="002476DD">
            <w:pPr>
              <w:pStyle w:val="NoSpacing"/>
              <w:rPr>
                <w:sz w:val="24"/>
                <w:szCs w:val="24"/>
              </w:rPr>
            </w:pPr>
          </w:p>
        </w:tc>
      </w:tr>
      <w:tr w:rsidR="006C581E" w:rsidRPr="00514902" w14:paraId="771B5BEB" w14:textId="77777777" w:rsidTr="002476DD">
        <w:tc>
          <w:tcPr>
            <w:tcW w:w="1218" w:type="dxa"/>
          </w:tcPr>
          <w:p w14:paraId="2AF1EF3D" w14:textId="77777777" w:rsidR="006C581E" w:rsidRPr="001D494C" w:rsidRDefault="006C581E" w:rsidP="002476DD">
            <w:pPr>
              <w:pStyle w:val="NoSpacing"/>
            </w:pPr>
          </w:p>
          <w:p w14:paraId="1E73AF6F" w14:textId="77777777" w:rsidR="006C581E" w:rsidRPr="00514902" w:rsidRDefault="006C581E" w:rsidP="002476DD">
            <w:pPr>
              <w:pStyle w:val="NoSpacing"/>
              <w:rPr>
                <w:sz w:val="24"/>
                <w:szCs w:val="24"/>
              </w:rPr>
            </w:pPr>
          </w:p>
        </w:tc>
        <w:tc>
          <w:tcPr>
            <w:tcW w:w="2075" w:type="dxa"/>
          </w:tcPr>
          <w:p w14:paraId="571DF89C" w14:textId="77777777" w:rsidR="006C581E" w:rsidRPr="00514902" w:rsidRDefault="006C581E" w:rsidP="002476DD">
            <w:pPr>
              <w:pStyle w:val="NoSpacing"/>
              <w:rPr>
                <w:sz w:val="24"/>
                <w:szCs w:val="24"/>
              </w:rPr>
            </w:pPr>
          </w:p>
        </w:tc>
        <w:tc>
          <w:tcPr>
            <w:tcW w:w="1551" w:type="dxa"/>
          </w:tcPr>
          <w:p w14:paraId="33D756DC" w14:textId="77777777" w:rsidR="006C581E" w:rsidRPr="00514902" w:rsidRDefault="006C581E" w:rsidP="002476DD">
            <w:pPr>
              <w:pStyle w:val="NoSpacing"/>
              <w:rPr>
                <w:sz w:val="24"/>
                <w:szCs w:val="24"/>
              </w:rPr>
            </w:pPr>
          </w:p>
        </w:tc>
        <w:tc>
          <w:tcPr>
            <w:tcW w:w="3373" w:type="dxa"/>
          </w:tcPr>
          <w:p w14:paraId="672BF5C2" w14:textId="77777777" w:rsidR="006C581E" w:rsidRPr="00514902" w:rsidRDefault="006C581E" w:rsidP="002476DD">
            <w:pPr>
              <w:pStyle w:val="NoSpacing"/>
              <w:rPr>
                <w:sz w:val="24"/>
                <w:szCs w:val="24"/>
              </w:rPr>
            </w:pPr>
          </w:p>
        </w:tc>
        <w:tc>
          <w:tcPr>
            <w:tcW w:w="1825" w:type="dxa"/>
          </w:tcPr>
          <w:p w14:paraId="1C800A64" w14:textId="77777777" w:rsidR="006C581E" w:rsidRPr="00514902" w:rsidRDefault="006C581E" w:rsidP="002476DD">
            <w:pPr>
              <w:pStyle w:val="NoSpacing"/>
              <w:rPr>
                <w:sz w:val="24"/>
                <w:szCs w:val="24"/>
              </w:rPr>
            </w:pPr>
          </w:p>
        </w:tc>
      </w:tr>
      <w:tr w:rsidR="006C581E" w:rsidRPr="00514902" w14:paraId="56B7C033" w14:textId="77777777" w:rsidTr="002476DD">
        <w:tc>
          <w:tcPr>
            <w:tcW w:w="1218" w:type="dxa"/>
          </w:tcPr>
          <w:p w14:paraId="6FA22C0C" w14:textId="77777777" w:rsidR="006C581E" w:rsidRPr="001D494C" w:rsidRDefault="006C581E" w:rsidP="002476DD">
            <w:pPr>
              <w:pStyle w:val="NoSpacing"/>
            </w:pPr>
          </w:p>
          <w:p w14:paraId="3B80B4EE" w14:textId="77777777" w:rsidR="006C581E" w:rsidRPr="00514902" w:rsidRDefault="006C581E" w:rsidP="002476DD">
            <w:pPr>
              <w:pStyle w:val="NoSpacing"/>
              <w:rPr>
                <w:sz w:val="24"/>
                <w:szCs w:val="24"/>
              </w:rPr>
            </w:pPr>
          </w:p>
        </w:tc>
        <w:tc>
          <w:tcPr>
            <w:tcW w:w="2075" w:type="dxa"/>
          </w:tcPr>
          <w:p w14:paraId="53A9EFF1" w14:textId="77777777" w:rsidR="006C581E" w:rsidRPr="00514902" w:rsidRDefault="006C581E" w:rsidP="002476DD">
            <w:pPr>
              <w:pStyle w:val="NoSpacing"/>
              <w:rPr>
                <w:sz w:val="24"/>
                <w:szCs w:val="24"/>
              </w:rPr>
            </w:pPr>
          </w:p>
        </w:tc>
        <w:tc>
          <w:tcPr>
            <w:tcW w:w="1551" w:type="dxa"/>
          </w:tcPr>
          <w:p w14:paraId="3966D674" w14:textId="77777777" w:rsidR="006C581E" w:rsidRPr="00514902" w:rsidRDefault="006C581E" w:rsidP="002476DD">
            <w:pPr>
              <w:pStyle w:val="NoSpacing"/>
              <w:rPr>
                <w:sz w:val="24"/>
                <w:szCs w:val="24"/>
              </w:rPr>
            </w:pPr>
          </w:p>
        </w:tc>
        <w:tc>
          <w:tcPr>
            <w:tcW w:w="3373" w:type="dxa"/>
          </w:tcPr>
          <w:p w14:paraId="393DFB2E" w14:textId="77777777" w:rsidR="006C581E" w:rsidRPr="00514902" w:rsidRDefault="006C581E" w:rsidP="002476DD">
            <w:pPr>
              <w:pStyle w:val="NoSpacing"/>
              <w:rPr>
                <w:sz w:val="24"/>
                <w:szCs w:val="24"/>
              </w:rPr>
            </w:pPr>
          </w:p>
        </w:tc>
        <w:tc>
          <w:tcPr>
            <w:tcW w:w="1825" w:type="dxa"/>
          </w:tcPr>
          <w:p w14:paraId="19D9E1CA" w14:textId="77777777" w:rsidR="006C581E" w:rsidRPr="00514902" w:rsidRDefault="006C581E" w:rsidP="002476DD">
            <w:pPr>
              <w:pStyle w:val="NoSpacing"/>
              <w:rPr>
                <w:sz w:val="24"/>
                <w:szCs w:val="24"/>
              </w:rPr>
            </w:pPr>
          </w:p>
        </w:tc>
      </w:tr>
      <w:tr w:rsidR="006C581E" w:rsidRPr="00514902" w14:paraId="4F2CD43F" w14:textId="77777777" w:rsidTr="002476DD">
        <w:tc>
          <w:tcPr>
            <w:tcW w:w="1218" w:type="dxa"/>
          </w:tcPr>
          <w:p w14:paraId="625538BF" w14:textId="77777777" w:rsidR="006C581E" w:rsidRPr="001D494C" w:rsidRDefault="006C581E" w:rsidP="002476DD">
            <w:pPr>
              <w:pStyle w:val="NoSpacing"/>
            </w:pPr>
          </w:p>
          <w:p w14:paraId="7A6ED784" w14:textId="77777777" w:rsidR="006C581E" w:rsidRPr="00514902" w:rsidRDefault="006C581E" w:rsidP="002476DD">
            <w:pPr>
              <w:pStyle w:val="NoSpacing"/>
              <w:rPr>
                <w:sz w:val="24"/>
                <w:szCs w:val="24"/>
              </w:rPr>
            </w:pPr>
          </w:p>
        </w:tc>
        <w:tc>
          <w:tcPr>
            <w:tcW w:w="2075" w:type="dxa"/>
          </w:tcPr>
          <w:p w14:paraId="094EE4E2" w14:textId="77777777" w:rsidR="006C581E" w:rsidRPr="00514902" w:rsidRDefault="006C581E" w:rsidP="002476DD">
            <w:pPr>
              <w:pStyle w:val="NoSpacing"/>
              <w:rPr>
                <w:sz w:val="24"/>
                <w:szCs w:val="24"/>
              </w:rPr>
            </w:pPr>
          </w:p>
        </w:tc>
        <w:tc>
          <w:tcPr>
            <w:tcW w:w="1551" w:type="dxa"/>
          </w:tcPr>
          <w:p w14:paraId="32AF6461" w14:textId="77777777" w:rsidR="006C581E" w:rsidRPr="00514902" w:rsidRDefault="006C581E" w:rsidP="002476DD">
            <w:pPr>
              <w:pStyle w:val="NoSpacing"/>
              <w:rPr>
                <w:sz w:val="24"/>
                <w:szCs w:val="24"/>
              </w:rPr>
            </w:pPr>
          </w:p>
        </w:tc>
        <w:tc>
          <w:tcPr>
            <w:tcW w:w="3373" w:type="dxa"/>
          </w:tcPr>
          <w:p w14:paraId="0DAAB283" w14:textId="77777777" w:rsidR="006C581E" w:rsidRPr="00514902" w:rsidRDefault="006C581E" w:rsidP="002476DD">
            <w:pPr>
              <w:pStyle w:val="NoSpacing"/>
              <w:rPr>
                <w:sz w:val="24"/>
                <w:szCs w:val="24"/>
              </w:rPr>
            </w:pPr>
          </w:p>
        </w:tc>
        <w:tc>
          <w:tcPr>
            <w:tcW w:w="1825" w:type="dxa"/>
          </w:tcPr>
          <w:p w14:paraId="688EF3D3" w14:textId="77777777" w:rsidR="006C581E" w:rsidRPr="00514902" w:rsidRDefault="006C581E" w:rsidP="002476DD">
            <w:pPr>
              <w:pStyle w:val="NoSpacing"/>
              <w:rPr>
                <w:sz w:val="24"/>
                <w:szCs w:val="24"/>
              </w:rPr>
            </w:pPr>
          </w:p>
        </w:tc>
      </w:tr>
      <w:tr w:rsidR="006C581E" w:rsidRPr="00514902" w14:paraId="4CACC050" w14:textId="77777777" w:rsidTr="002476DD">
        <w:tc>
          <w:tcPr>
            <w:tcW w:w="1218" w:type="dxa"/>
          </w:tcPr>
          <w:p w14:paraId="05D752A0" w14:textId="77777777" w:rsidR="006C581E" w:rsidRPr="001D494C" w:rsidRDefault="006C581E" w:rsidP="002476DD">
            <w:pPr>
              <w:pStyle w:val="NoSpacing"/>
            </w:pPr>
          </w:p>
          <w:p w14:paraId="30898085" w14:textId="77777777" w:rsidR="006C581E" w:rsidRDefault="006C581E" w:rsidP="002476DD">
            <w:pPr>
              <w:pStyle w:val="NoSpacing"/>
              <w:rPr>
                <w:sz w:val="24"/>
                <w:szCs w:val="24"/>
              </w:rPr>
            </w:pPr>
          </w:p>
        </w:tc>
        <w:tc>
          <w:tcPr>
            <w:tcW w:w="2075" w:type="dxa"/>
          </w:tcPr>
          <w:p w14:paraId="2614313B" w14:textId="77777777" w:rsidR="006C581E" w:rsidRPr="00514902" w:rsidRDefault="006C581E" w:rsidP="002476DD">
            <w:pPr>
              <w:pStyle w:val="NoSpacing"/>
              <w:rPr>
                <w:sz w:val="24"/>
                <w:szCs w:val="24"/>
              </w:rPr>
            </w:pPr>
          </w:p>
        </w:tc>
        <w:tc>
          <w:tcPr>
            <w:tcW w:w="1551" w:type="dxa"/>
          </w:tcPr>
          <w:p w14:paraId="6FB15FC6" w14:textId="77777777" w:rsidR="006C581E" w:rsidRPr="00514902" w:rsidRDefault="006C581E" w:rsidP="002476DD">
            <w:pPr>
              <w:pStyle w:val="NoSpacing"/>
              <w:rPr>
                <w:sz w:val="24"/>
                <w:szCs w:val="24"/>
              </w:rPr>
            </w:pPr>
          </w:p>
        </w:tc>
        <w:tc>
          <w:tcPr>
            <w:tcW w:w="3373" w:type="dxa"/>
          </w:tcPr>
          <w:p w14:paraId="02B429BE" w14:textId="77777777" w:rsidR="006C581E" w:rsidRPr="00514902" w:rsidRDefault="006C581E" w:rsidP="002476DD">
            <w:pPr>
              <w:pStyle w:val="NoSpacing"/>
              <w:rPr>
                <w:sz w:val="24"/>
                <w:szCs w:val="24"/>
              </w:rPr>
            </w:pPr>
          </w:p>
        </w:tc>
        <w:tc>
          <w:tcPr>
            <w:tcW w:w="1825" w:type="dxa"/>
          </w:tcPr>
          <w:p w14:paraId="54B20669" w14:textId="77777777" w:rsidR="006C581E" w:rsidRPr="00514902" w:rsidRDefault="006C581E" w:rsidP="002476DD">
            <w:pPr>
              <w:pStyle w:val="NoSpacing"/>
              <w:rPr>
                <w:sz w:val="24"/>
                <w:szCs w:val="24"/>
              </w:rPr>
            </w:pPr>
          </w:p>
        </w:tc>
      </w:tr>
    </w:tbl>
    <w:p w14:paraId="05C8EDD3" w14:textId="77777777" w:rsidR="002476DD" w:rsidRDefault="002476DD"/>
    <w:p w14:paraId="15766F88" w14:textId="77777777" w:rsidR="004D68EA" w:rsidRPr="001D494C" w:rsidRDefault="004D68EA" w:rsidP="00DC6E7D"/>
    <w:p w14:paraId="7BA1742B" w14:textId="77777777" w:rsidR="004D68EA" w:rsidRPr="001D494C" w:rsidRDefault="004D68EA" w:rsidP="00DC6E7D"/>
    <w:p w14:paraId="7BF28590" w14:textId="77777777" w:rsidR="004D68EA" w:rsidRPr="001D494C" w:rsidRDefault="004D68EA" w:rsidP="00DC6E7D"/>
    <w:p w14:paraId="21FACD8A" w14:textId="77777777" w:rsidR="004D68EA" w:rsidRPr="001D494C" w:rsidRDefault="004D68EA" w:rsidP="00DC6E7D"/>
    <w:p w14:paraId="2DABF416" w14:textId="77777777" w:rsidR="004D68EA" w:rsidRPr="001D494C" w:rsidRDefault="004D68EA" w:rsidP="00DC6E7D"/>
    <w:p w14:paraId="38BFB860" w14:textId="77777777" w:rsidR="004D68EA" w:rsidRPr="001D494C" w:rsidRDefault="004D68EA" w:rsidP="00DC6E7D"/>
    <w:p w14:paraId="2E11002F" w14:textId="77777777" w:rsidR="004D68EA" w:rsidRPr="001D494C" w:rsidRDefault="004D68EA" w:rsidP="00DC6E7D"/>
    <w:p w14:paraId="5D40E596" w14:textId="77777777" w:rsidR="004D68EA" w:rsidRPr="001D494C" w:rsidRDefault="004D68EA" w:rsidP="00DC6E7D"/>
    <w:p w14:paraId="1DB49585" w14:textId="77777777" w:rsidR="004D68EA" w:rsidRPr="001D494C" w:rsidRDefault="004D68EA" w:rsidP="00DC6E7D"/>
    <w:p w14:paraId="33D8C39E" w14:textId="77777777" w:rsidR="004D68EA" w:rsidRPr="001D494C" w:rsidRDefault="004D68EA" w:rsidP="00DC6E7D"/>
    <w:p w14:paraId="1DD555FF" w14:textId="77777777" w:rsidR="004D68EA" w:rsidRPr="001D494C" w:rsidRDefault="004D68EA" w:rsidP="00DC6E7D"/>
    <w:p w14:paraId="1C50EA0F" w14:textId="77777777" w:rsidR="004D68EA" w:rsidRPr="001D494C" w:rsidRDefault="004D68EA" w:rsidP="00DC6E7D"/>
    <w:p w14:paraId="673013CB" w14:textId="77777777" w:rsidR="004D68EA" w:rsidRPr="001D494C" w:rsidRDefault="004D68EA" w:rsidP="00DC6E7D"/>
    <w:p w14:paraId="3A74447D" w14:textId="77777777" w:rsidR="004D68EA" w:rsidRPr="001D494C" w:rsidRDefault="004D68EA" w:rsidP="00DC6E7D"/>
    <w:p w14:paraId="19743EE9" w14:textId="77777777" w:rsidR="004D68EA" w:rsidRPr="001D494C" w:rsidRDefault="004D68EA" w:rsidP="00DC6E7D"/>
    <w:p w14:paraId="1B9E3FC5" w14:textId="77777777" w:rsidR="004D68EA" w:rsidRPr="001D494C" w:rsidRDefault="004D68EA" w:rsidP="00DC6E7D"/>
    <w:p w14:paraId="21013B37" w14:textId="77777777" w:rsidR="004D68EA" w:rsidRPr="001D494C" w:rsidRDefault="004D68EA" w:rsidP="00DC6E7D"/>
    <w:p w14:paraId="47496DDE" w14:textId="77777777" w:rsidR="004D68EA" w:rsidRPr="001D494C" w:rsidRDefault="004D68EA" w:rsidP="00DC6E7D"/>
    <w:p w14:paraId="58C29A2E" w14:textId="3EB9FC00" w:rsidR="004D68EA" w:rsidRPr="001D494C" w:rsidRDefault="004D68EA" w:rsidP="00DC6E7D"/>
    <w:p w14:paraId="3CA1B845" w14:textId="77777777" w:rsidR="00FC2603" w:rsidRPr="001D494C" w:rsidRDefault="004D68EA" w:rsidP="00CC11A7">
      <w:pPr>
        <w:pStyle w:val="Quote"/>
      </w:pPr>
      <w:r w:rsidRPr="001D494C">
        <w:t>INTENTIONALLY BLANK</w:t>
      </w:r>
    </w:p>
    <w:p w14:paraId="2326F593" w14:textId="77777777" w:rsidR="006B206F" w:rsidRPr="001D494C" w:rsidRDefault="002D3D0D" w:rsidP="00DC6E7D">
      <w:pPr>
        <w:rPr>
          <w:color w:val="000000"/>
          <w:lang w:eastAsia="en-GB"/>
        </w:rPr>
      </w:pPr>
      <w:r w:rsidRPr="001D494C">
        <w:rPr>
          <w:color w:val="000000"/>
          <w:lang w:eastAsia="en-GB"/>
        </w:rPr>
        <w:br w:type="page"/>
      </w:r>
    </w:p>
    <w:p w14:paraId="28A7DF52" w14:textId="305075B8" w:rsidR="006B206F" w:rsidRPr="001D494C" w:rsidRDefault="002476DD" w:rsidP="00206387">
      <w:pPr>
        <w:pStyle w:val="Heading1"/>
        <w:rPr>
          <w:lang w:eastAsia="en-GB"/>
        </w:rPr>
      </w:pPr>
      <w:bookmarkStart w:id="21" w:name="_Toc144374395"/>
      <w:r>
        <w:rPr>
          <w:lang w:eastAsia="en-GB"/>
        </w:rPr>
        <w:t>Advice and</w:t>
      </w:r>
      <w:r w:rsidRPr="001D494C">
        <w:rPr>
          <w:lang w:eastAsia="en-GB"/>
        </w:rPr>
        <w:t xml:space="preserve"> Information</w:t>
      </w:r>
      <w:bookmarkEnd w:id="21"/>
    </w:p>
    <w:p w14:paraId="4B2F1B3D" w14:textId="77777777" w:rsidR="006B206F" w:rsidRPr="001D494C" w:rsidRDefault="006B206F" w:rsidP="00DC6E7D">
      <w:pPr>
        <w:rPr>
          <w:color w:val="000000"/>
          <w:lang w:eastAsia="en-GB"/>
        </w:rPr>
      </w:pPr>
    </w:p>
    <w:p w14:paraId="2AAEDEE8" w14:textId="53B0EDB0" w:rsidR="006B206F" w:rsidRPr="001D494C" w:rsidRDefault="002476DD" w:rsidP="00DC6E7D">
      <w:pPr>
        <w:rPr>
          <w:color w:val="000000"/>
        </w:rPr>
      </w:pPr>
      <w:r>
        <w:rPr>
          <w:color w:val="000000"/>
          <w:lang w:eastAsia="en-GB"/>
        </w:rPr>
        <w:t xml:space="preserve">The Home Office </w:t>
      </w:r>
      <w:r w:rsidR="00B16E53" w:rsidRPr="001D494C">
        <w:rPr>
          <w:color w:val="000000"/>
          <w:lang w:eastAsia="en-GB"/>
        </w:rPr>
        <w:t xml:space="preserve">has provided practical </w:t>
      </w:r>
      <w:r w:rsidR="00320F8A" w:rsidRPr="001D494C">
        <w:rPr>
          <w:color w:val="000000"/>
          <w:lang w:eastAsia="en-GB"/>
        </w:rPr>
        <w:t>guides to help you comply with fir</w:t>
      </w:r>
      <w:r w:rsidR="00D42BC2" w:rsidRPr="001D494C">
        <w:rPr>
          <w:color w:val="000000"/>
          <w:lang w:eastAsia="en-GB"/>
        </w:rPr>
        <w:t>e</w:t>
      </w:r>
      <w:r w:rsidR="00320F8A" w:rsidRPr="001D494C">
        <w:rPr>
          <w:color w:val="000000"/>
          <w:lang w:eastAsia="en-GB"/>
        </w:rPr>
        <w:t xml:space="preserve"> safety legislation.</w:t>
      </w:r>
    </w:p>
    <w:p w14:paraId="477DBF0D" w14:textId="67014102" w:rsidR="00590C94" w:rsidRPr="002476DD" w:rsidRDefault="00320F8A" w:rsidP="00DC6E7D">
      <w:pPr>
        <w:rPr>
          <w:color w:val="000000"/>
          <w:lang w:eastAsia="en-GB"/>
        </w:rPr>
      </w:pPr>
      <w:r w:rsidRPr="001D494C">
        <w:rPr>
          <w:color w:val="000000"/>
        </w:rPr>
        <w:t>The</w:t>
      </w:r>
      <w:r w:rsidR="006B206F" w:rsidRPr="001D494C">
        <w:rPr>
          <w:color w:val="000000"/>
        </w:rPr>
        <w:t xml:space="preserve"> g</w:t>
      </w:r>
      <w:r w:rsidR="006B206F" w:rsidRPr="001D494C">
        <w:rPr>
          <w:color w:val="000000"/>
          <w:lang w:eastAsia="en-GB"/>
        </w:rPr>
        <w:t xml:space="preserve">uides </w:t>
      </w:r>
      <w:r w:rsidR="002476DD">
        <w:rPr>
          <w:color w:val="000000"/>
          <w:lang w:eastAsia="en-GB"/>
        </w:rPr>
        <w:t>are business sector-</w:t>
      </w:r>
      <w:r w:rsidRPr="001D494C">
        <w:rPr>
          <w:color w:val="000000"/>
          <w:lang w:eastAsia="en-GB"/>
        </w:rPr>
        <w:t xml:space="preserve">specific and </w:t>
      </w:r>
      <w:r w:rsidR="006B206F" w:rsidRPr="001D494C">
        <w:rPr>
          <w:color w:val="000000"/>
          <w:lang w:eastAsia="en-GB"/>
        </w:rPr>
        <w:t xml:space="preserve">can </w:t>
      </w:r>
      <w:r w:rsidR="00590C94" w:rsidRPr="001D494C">
        <w:rPr>
          <w:color w:val="000000"/>
          <w:lang w:eastAsia="en-GB"/>
        </w:rPr>
        <w:t>be purchased from book shops or</w:t>
      </w:r>
      <w:r w:rsidRPr="001D494C">
        <w:rPr>
          <w:color w:val="000000"/>
          <w:lang w:eastAsia="en-GB"/>
        </w:rPr>
        <w:t xml:space="preserve"> downloaded free from the Government website</w:t>
      </w:r>
      <w:r w:rsidR="00590C94" w:rsidRPr="001D494C">
        <w:rPr>
          <w:color w:val="000000"/>
          <w:lang w:eastAsia="en-GB"/>
        </w:rPr>
        <w:t xml:space="preserve">: </w:t>
      </w:r>
    </w:p>
    <w:p w14:paraId="1C23867E" w14:textId="50D84A30" w:rsidR="00590C94" w:rsidRPr="002476DD" w:rsidRDefault="00FF2C84" w:rsidP="00DC6E7D">
      <w:pPr>
        <w:rPr>
          <w:color w:val="000000"/>
          <w:lang w:eastAsia="en-GB"/>
        </w:rPr>
      </w:pPr>
      <w:hyperlink r:id="rId21" w:history="1">
        <w:r w:rsidR="00590C94" w:rsidRPr="001D494C">
          <w:rPr>
            <w:rStyle w:val="Hyperlink"/>
            <w:lang w:eastAsia="en-GB"/>
          </w:rPr>
          <w:t>www.gov.uk/government/collections/fire-safety-law-and-guidance-documents-for-business</w:t>
        </w:r>
      </w:hyperlink>
    </w:p>
    <w:p w14:paraId="19EB5B4E" w14:textId="0162794C" w:rsidR="000557D1" w:rsidRDefault="00590C94" w:rsidP="00DC6E7D">
      <w:pPr>
        <w:rPr>
          <w:lang w:eastAsia="en-GB"/>
        </w:rPr>
      </w:pPr>
      <w:r w:rsidRPr="001D494C">
        <w:rPr>
          <w:lang w:eastAsia="en-GB"/>
        </w:rPr>
        <w:t xml:space="preserve">If </w:t>
      </w:r>
      <w:r w:rsidR="00913DC2" w:rsidRPr="001D494C">
        <w:rPr>
          <w:lang w:eastAsia="en-GB"/>
        </w:rPr>
        <w:t>you still have any questions or queries about how to complete a fire risk assessment</w:t>
      </w:r>
      <w:r w:rsidR="002476DD">
        <w:rPr>
          <w:lang w:eastAsia="en-GB"/>
        </w:rPr>
        <w:t>,</w:t>
      </w:r>
      <w:r w:rsidR="00913DC2" w:rsidRPr="001D494C">
        <w:rPr>
          <w:lang w:eastAsia="en-GB"/>
        </w:rPr>
        <w:t xml:space="preserve"> or require further guidance on specific fire safety issue</w:t>
      </w:r>
      <w:r w:rsidR="000557D1" w:rsidRPr="001D494C">
        <w:rPr>
          <w:lang w:eastAsia="en-GB"/>
        </w:rPr>
        <w:t xml:space="preserve">s, please contact </w:t>
      </w:r>
      <w:r w:rsidR="002476DD">
        <w:rPr>
          <w:lang w:eastAsia="en-GB"/>
        </w:rPr>
        <w:t>Northamptonshire Fire &amp; Rescue Service’s Fire Protection Team.</w:t>
      </w:r>
    </w:p>
    <w:p w14:paraId="39D3FE99" w14:textId="77777777" w:rsidR="003F098D" w:rsidRPr="001D494C" w:rsidRDefault="003F098D" w:rsidP="00DC6E7D">
      <w:pPr>
        <w:rPr>
          <w:lang w:eastAsia="en-GB"/>
        </w:rPr>
      </w:pPr>
    </w:p>
    <w:p w14:paraId="133D6108" w14:textId="74155731" w:rsidR="00590C94" w:rsidRPr="001D494C" w:rsidRDefault="000557D1" w:rsidP="002476DD">
      <w:pPr>
        <w:pStyle w:val="Quote"/>
        <w:rPr>
          <w:lang w:eastAsia="en-GB"/>
        </w:rPr>
      </w:pPr>
      <w:r w:rsidRPr="001D494C">
        <w:rPr>
          <w:lang w:eastAsia="en-GB"/>
        </w:rPr>
        <w:t xml:space="preserve">Note: </w:t>
      </w:r>
      <w:r w:rsidR="002476DD">
        <w:rPr>
          <w:lang w:eastAsia="en-GB"/>
        </w:rPr>
        <w:t>Northamptonshire F</w:t>
      </w:r>
      <w:r w:rsidRPr="001D494C">
        <w:rPr>
          <w:lang w:eastAsia="en-GB"/>
        </w:rPr>
        <w:t xml:space="preserve">ire &amp; </w:t>
      </w:r>
      <w:r w:rsidR="002476DD">
        <w:rPr>
          <w:lang w:eastAsia="en-GB"/>
        </w:rPr>
        <w:t>R</w:t>
      </w:r>
      <w:r w:rsidRPr="001D494C">
        <w:rPr>
          <w:lang w:eastAsia="en-GB"/>
        </w:rPr>
        <w:t xml:space="preserve">escue </w:t>
      </w:r>
      <w:r w:rsidR="002476DD">
        <w:rPr>
          <w:lang w:eastAsia="en-GB"/>
        </w:rPr>
        <w:t>S</w:t>
      </w:r>
      <w:r w:rsidRPr="001D494C">
        <w:rPr>
          <w:lang w:eastAsia="en-GB"/>
        </w:rPr>
        <w:t xml:space="preserve">ervice cannot undertake the fire risk assessment for you. </w:t>
      </w:r>
    </w:p>
    <w:p w14:paraId="34C01D17" w14:textId="77777777" w:rsidR="00B61F6B" w:rsidRPr="001D494C" w:rsidRDefault="00B61F6B" w:rsidP="00DC6E7D">
      <w:pPr>
        <w:rPr>
          <w:noProof/>
          <w:lang w:eastAsia="en-GB"/>
        </w:rPr>
      </w:pPr>
    </w:p>
    <w:p w14:paraId="4928C323" w14:textId="13E88E60" w:rsidR="002D3D0D" w:rsidRPr="001D494C" w:rsidRDefault="002D3D0D" w:rsidP="00DC6E7D">
      <w:pPr>
        <w:rPr>
          <w:bCs/>
        </w:rPr>
      </w:pPr>
    </w:p>
    <w:sectPr w:rsidR="002D3D0D" w:rsidRPr="001D494C" w:rsidSect="00471EB6">
      <w:pgSz w:w="11906" w:h="16838"/>
      <w:pgMar w:top="1440" w:right="1080" w:bottom="1440" w:left="1080" w:header="709" w:footer="28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B5FC6" w14:textId="77777777" w:rsidR="003F098D" w:rsidRDefault="003F098D" w:rsidP="008D258A">
      <w:pPr>
        <w:spacing w:after="0" w:line="240" w:lineRule="auto"/>
      </w:pPr>
      <w:r>
        <w:separator/>
      </w:r>
    </w:p>
  </w:endnote>
  <w:endnote w:type="continuationSeparator" w:id="0">
    <w:p w14:paraId="2EDF8E19" w14:textId="77777777" w:rsidR="003F098D" w:rsidRDefault="003F098D" w:rsidP="008D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xend Deca Light">
    <w:panose1 w:val="00000000000000000000"/>
    <w:charset w:val="00"/>
    <w:family w:val="auto"/>
    <w:pitch w:val="variable"/>
    <w:sig w:usb0="A00000FF" w:usb1="4000205B" w:usb2="00000000" w:usb3="00000000" w:csb0="00000193" w:csb1="00000000"/>
  </w:font>
  <w:font w:name="Lexend Deca Medium">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xend Deca SemiBol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5250B" w14:textId="77777777" w:rsidR="003F098D" w:rsidRDefault="003F0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E2CA" w14:textId="77777777" w:rsidR="003F098D" w:rsidRDefault="003F098D" w:rsidP="008374E4">
    <w:pPr>
      <w:pStyle w:val="Footer"/>
    </w:pPr>
    <w:r>
      <w:rPr>
        <w:noProof/>
        <w:lang w:eastAsia="en-GB"/>
      </w:rPr>
      <w:drawing>
        <wp:anchor distT="0" distB="0" distL="114300" distR="114300" simplePos="0" relativeHeight="251658240" behindDoc="0" locked="1" layoutInCell="1" allowOverlap="1" wp14:anchorId="243221F8" wp14:editId="3BB6EBDE">
          <wp:simplePos x="0" y="0"/>
          <wp:positionH relativeFrom="page">
            <wp:posOffset>320675</wp:posOffset>
          </wp:positionH>
          <wp:positionV relativeFrom="page">
            <wp:posOffset>9615805</wp:posOffset>
          </wp:positionV>
          <wp:extent cx="935990" cy="935990"/>
          <wp:effectExtent l="0" t="0" r="0" b="0"/>
          <wp:wrapNone/>
          <wp:docPr id="9" name="Picture 9" descr="NFR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RS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216" behindDoc="1" locked="0" layoutInCell="1" allowOverlap="1" wp14:anchorId="73E5D53F" wp14:editId="7612F594">
              <wp:simplePos x="0" y="0"/>
              <wp:positionH relativeFrom="page">
                <wp:align>center</wp:align>
              </wp:positionH>
              <wp:positionV relativeFrom="page">
                <wp:align>bottom</wp:align>
              </wp:positionV>
              <wp:extent cx="7826400" cy="604800"/>
              <wp:effectExtent l="0" t="0" r="317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6400" cy="604800"/>
                      </a:xfrm>
                      <a:prstGeom prst="rect">
                        <a:avLst/>
                      </a:prstGeom>
                      <a:solidFill>
                        <a:srgbClr val="003D4C"/>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720B6" id="Rectangle 1" o:spid="_x0000_s1026" style="position:absolute;margin-left:0;margin-top:0;width:616.25pt;height:47.6pt;z-index:-2516592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A4GgIAABMEAAAOAAAAZHJzL2Uyb0RvYy54bWysU8GO0zAQvSPxD5bvNGlJu92q6WrVsghp&#10;gRULH+A6TmLheMzYbVq+fsdOWwrcEDlYnsz4+c2b5+XdoTNsr9BrsCUfj3LOlJVQaduU/NvXhzdz&#10;znwQthIGrCr5UXl+t3r9atm7hZpAC6ZSyAjE+kXvSt6G4BZZ5mWrOuFH4JSlZA3YiUAhNlmFoif0&#10;zmSTPJ9lPWDlEKTynv5uhiRfJfy6VjJ8rmuvAjMlJ24hrZjWbVyz1VIsGhSu1fJEQ/wDi05oS5de&#10;oDYiCLZD/RdUpyWChzqMJHQZ1LWWKvVA3YzzP7p5boVTqRcSx7uLTP7/wcpP+ydkuqLZcWZFRyP6&#10;QqIJ2xjFxlGe3vkFVT27J4wNevcI8rtnFtYtVal7ROhbJSoileqz3w7EwNNRtu0/QkXoYhcgKXWo&#10;sYuApAE7pIEcLwNRh8Ak/byZT2ZFTnOTlJvlxZz2RCkTi/Nphz68V9CxuCk5EveELvaPPgyl55LE&#10;HoyuHrQxKcBmuzbI9iKaI3+7KdYndH9dZizrS347nUwTsoV4Pvmm04HMa3RXcmJG32CnqMY7W6WS&#10;ILQZ9kTaWOJ+VmRQdgvVkdRBGJxJL4k2LeBPznpyZcn9j51AxZn5YEnh23FRRBunoJjeTCjA68z2&#10;OiOsJKiSB86G7ToM1t851E1LN41PLd3TVGqdBIv8BlYnsuS8JPnplURrX8ep6tdbXr0AAAD//wMA&#10;UEsDBBQABgAIAAAAIQCpfD3+2wAAAAUBAAAPAAAAZHJzL2Rvd25yZXYueG1sTI/BbsIwEETvlfoP&#10;1lbqrTg1CoI0DqKglhsVAfVs4m0S1V5HsQPh72t6aS8rjWY08zZfjtawM/a+dSTheZIAQ6qcbqmW&#10;cDy8Pc2B+aBIK+MIJVzRw7K4v8tVpt2F9nguQ81iCflMSWhC6DLOfdWgVX7iOqTofbneqhBlX3Pd&#10;q0sst4aLJJlxq1qKC43qcN1g9V0OVsLm9WqG7eecVtP0Q+9m20GU7zspHx/G1QuwgGP4C8MNP6JD&#10;EZlObiDtmZEQHwm/9+aJqUiBnSQsUgG8yPl/+uIHAAD//wMAUEsBAi0AFAAGAAgAAAAhALaDOJL+&#10;AAAA4QEAABMAAAAAAAAAAAAAAAAAAAAAAFtDb250ZW50X1R5cGVzXS54bWxQSwECLQAUAAYACAAA&#10;ACEAOP0h/9YAAACUAQAACwAAAAAAAAAAAAAAAAAvAQAAX3JlbHMvLnJlbHNQSwECLQAUAAYACAAA&#10;ACEAzp3gOBoCAAATBAAADgAAAAAAAAAAAAAAAAAuAgAAZHJzL2Uyb0RvYy54bWxQSwECLQAUAAYA&#10;CAAAACEAqXw9/tsAAAAFAQAADwAAAAAAAAAAAAAAAAB0BAAAZHJzL2Rvd25yZXYueG1sUEsFBgAA&#10;AAAEAAQA8wAAAHwFAAAAAA==&#10;" fillcolor="#003d4c" stroked="f">
              <w10:wrap anchorx="page" anchory="page"/>
            </v:rect>
          </w:pict>
        </mc:Fallback>
      </mc:AlternateContent>
    </w:r>
    <w:r w:rsidR="00FF2C84">
      <w:fldChar w:fldCharType="begin" w:fldLock="1"/>
    </w:r>
    <w:r w:rsidR="00FF2C84">
      <w:instrText xml:space="preserve"> DOCPROPERTY bjFooterBothDocProperty \* MERGEFORMAT </w:instrText>
    </w:r>
    <w:r w:rsidR="00FF2C84">
      <w:fldChar w:fldCharType="separate"/>
    </w:r>
    <w:r>
      <w:rPr>
        <w:rFonts w:ascii="Times New Roman" w:hAnsi="Times New Roman"/>
        <w:color w:val="000000"/>
        <w:sz w:val="24"/>
      </w:rPr>
      <w:t xml:space="preserve"> </w:t>
    </w:r>
    <w:r w:rsidR="00FF2C84">
      <w:rPr>
        <w:rFonts w:ascii="Times New Roman" w:hAnsi="Times New Roman"/>
        <w:color w:val="000000"/>
        <w:sz w:val="24"/>
      </w:rPr>
      <w:fldChar w:fldCharType="end"/>
    </w:r>
  </w:p>
  <w:p w14:paraId="59BF29EF" w14:textId="77777777" w:rsidR="003F098D" w:rsidRPr="00731FF1" w:rsidRDefault="003F098D" w:rsidP="00731FF1">
    <w:pPr>
      <w:pStyle w:val="HeaderFooter"/>
      <w:jc w:val="center"/>
      <w:rPr>
        <w:color w:val="F2F2F2"/>
      </w:rPr>
    </w:pPr>
    <w:r w:rsidRPr="00731FF1">
      <w:rPr>
        <w:color w:val="F2F2F2"/>
      </w:rPr>
      <w:t>Fire Safety Testing &amp; Maintenance Logbook</w:t>
    </w:r>
  </w:p>
  <w:p w14:paraId="15B8ABC4" w14:textId="77777777" w:rsidR="003F098D" w:rsidRPr="004B3B68" w:rsidRDefault="003F098D" w:rsidP="004B3B68">
    <w:pPr>
      <w:pStyle w:val="HeaderFooter"/>
      <w:jc w:val="center"/>
      <w:rPr>
        <w:color w:val="F2F2F2"/>
      </w:rPr>
    </w:pPr>
    <w:r w:rsidRPr="00731FF1">
      <w:rPr>
        <w:color w:val="F2F2F2"/>
      </w:rPr>
      <w:t>Regulatory Reform (Fire Safety) Order 2005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79DD" w14:textId="77777777" w:rsidR="003F098D" w:rsidRDefault="003F0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870BC" w14:textId="77777777" w:rsidR="003F098D" w:rsidRDefault="003F098D" w:rsidP="008D258A">
      <w:pPr>
        <w:spacing w:after="0" w:line="240" w:lineRule="auto"/>
      </w:pPr>
      <w:r>
        <w:separator/>
      </w:r>
    </w:p>
  </w:footnote>
  <w:footnote w:type="continuationSeparator" w:id="0">
    <w:p w14:paraId="56EE58CE" w14:textId="77777777" w:rsidR="003F098D" w:rsidRDefault="003F098D" w:rsidP="008D2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F014F" w14:textId="77777777" w:rsidR="003F098D" w:rsidRDefault="00FF2C84">
    <w:pPr>
      <w:pStyle w:val="Header"/>
    </w:pPr>
    <w:r>
      <w:rPr>
        <w:noProof/>
        <w:lang w:eastAsia="en-GB"/>
      </w:rPr>
      <w:pict w14:anchorId="75E4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426563" o:spid="_x0000_s2055" type="#_x0000_t75" style="position:absolute;margin-left:0;margin-top:0;width:369.6pt;height:369.1pt;z-index:-251656192;mso-position-horizontal:center;mso-position-horizontal-relative:margin;mso-position-vertical:center;mso-position-vertical-relative:margin" o:allowincell="f">
          <v:imagedata r:id="rId1" o:title="NFRS pale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FC93" w14:textId="465D1A96" w:rsidR="003F098D" w:rsidRPr="0056637D" w:rsidRDefault="00FF2C84" w:rsidP="006556F5">
    <w:pPr>
      <w:pStyle w:val="HeaderFooter"/>
    </w:pPr>
    <w:r>
      <w:rPr>
        <w:noProof/>
        <w:lang w:eastAsia="en-GB"/>
      </w:rPr>
      <w:pict w14:anchorId="31FE9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426564" o:spid="_x0000_s2056" type="#_x0000_t75" style="position:absolute;margin-left:0;margin-top:0;width:369.6pt;height:369.1pt;z-index:-251655168;mso-position-horizontal:center;mso-position-horizontal-relative:margin;mso-position-vertical:center;mso-position-vertical-relative:margin" o:allowincell="f">
          <v:imagedata r:id="rId1" o:title="NFRS pale logo"/>
          <w10:wrap anchorx="margin" anchory="margin"/>
        </v:shape>
      </w:pict>
    </w:r>
    <w:r>
      <w:fldChar w:fldCharType="begin" w:fldLock="1"/>
    </w:r>
    <w:r>
      <w:instrText xml:space="preserve"> DOCPROPERTY bjHeaderBothDocProperty \* MERGEFORMAT </w:instrText>
    </w:r>
    <w:r>
      <w:fldChar w:fldCharType="separate"/>
    </w:r>
    <w:r w:rsidR="003F098D">
      <w:rPr>
        <w:rFonts w:ascii="Times New Roman" w:hAnsi="Times New Roman"/>
        <w:color w:val="000000"/>
        <w:sz w:val="24"/>
      </w:rPr>
      <w:t xml:space="preserve"> </w:t>
    </w:r>
    <w:r>
      <w:rPr>
        <w:rFonts w:ascii="Times New Roman" w:hAnsi="Times New Roman"/>
        <w:color w:val="000000"/>
        <w:sz w:val="24"/>
      </w:rPr>
      <w:fldChar w:fldCharType="end"/>
    </w:r>
    <w:r w:rsidR="003F098D">
      <w:t xml:space="preserve">Fire Safety Log Book - </w:t>
    </w:r>
    <w:r>
      <w:fldChar w:fldCharType="begin"/>
    </w:r>
    <w:r>
      <w:instrText xml:space="preserve"> STYLEREF  "Heading 1"  \* MERGEFORMAT </w:instrText>
    </w:r>
    <w:r>
      <w:fldChar w:fldCharType="separate"/>
    </w:r>
    <w:r>
      <w:rPr>
        <w:noProof/>
      </w:rPr>
      <w:t>Fire Evacuation Drill</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8F85A" w14:textId="77777777" w:rsidR="003F098D" w:rsidRDefault="00FF2C84">
    <w:pPr>
      <w:pStyle w:val="Header"/>
    </w:pPr>
    <w:r>
      <w:rPr>
        <w:noProof/>
        <w:lang w:eastAsia="en-GB"/>
      </w:rPr>
      <w:pict w14:anchorId="604E1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426562" o:spid="_x0000_s2054" type="#_x0000_t75" style="position:absolute;margin-left:0;margin-top:0;width:369.6pt;height:369.1pt;z-index:-251657216;mso-position-horizontal:center;mso-position-horizontal-relative:margin;mso-position-vertical:center;mso-position-vertical-relative:margin" o:allowincell="f">
          <v:imagedata r:id="rId1" o:title="NFRS pale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3372"/>
    <w:multiLevelType w:val="hybridMultilevel"/>
    <w:tmpl w:val="B3DEE4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A586B"/>
    <w:multiLevelType w:val="hybridMultilevel"/>
    <w:tmpl w:val="23FE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C6DFD"/>
    <w:multiLevelType w:val="hybridMultilevel"/>
    <w:tmpl w:val="770C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51E5C"/>
    <w:multiLevelType w:val="hybridMultilevel"/>
    <w:tmpl w:val="D09A31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9216BD"/>
    <w:multiLevelType w:val="hybridMultilevel"/>
    <w:tmpl w:val="BA8E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B7B77"/>
    <w:multiLevelType w:val="hybridMultilevel"/>
    <w:tmpl w:val="B456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F4442"/>
    <w:multiLevelType w:val="hybridMultilevel"/>
    <w:tmpl w:val="BE72C4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760F54"/>
    <w:multiLevelType w:val="hybridMultilevel"/>
    <w:tmpl w:val="F1D4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A106B"/>
    <w:multiLevelType w:val="hybridMultilevel"/>
    <w:tmpl w:val="3DAEAE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AB922E5"/>
    <w:multiLevelType w:val="hybridMultilevel"/>
    <w:tmpl w:val="C046C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E8906E9"/>
    <w:multiLevelType w:val="hybridMultilevel"/>
    <w:tmpl w:val="9E22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2318F"/>
    <w:multiLevelType w:val="hybridMultilevel"/>
    <w:tmpl w:val="6658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3801F9"/>
    <w:multiLevelType w:val="hybridMultilevel"/>
    <w:tmpl w:val="5EBCB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9F4929"/>
    <w:multiLevelType w:val="hybridMultilevel"/>
    <w:tmpl w:val="68E0D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7E2154"/>
    <w:multiLevelType w:val="hybridMultilevel"/>
    <w:tmpl w:val="A78A0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8"/>
  </w:num>
  <w:num w:numId="4">
    <w:abstractNumId w:val="10"/>
  </w:num>
  <w:num w:numId="5">
    <w:abstractNumId w:val="13"/>
  </w:num>
  <w:num w:numId="6">
    <w:abstractNumId w:val="4"/>
  </w:num>
  <w:num w:numId="7">
    <w:abstractNumId w:val="9"/>
  </w:num>
  <w:num w:numId="8">
    <w:abstractNumId w:val="3"/>
  </w:num>
  <w:num w:numId="9">
    <w:abstractNumId w:val="14"/>
  </w:num>
  <w:num w:numId="10">
    <w:abstractNumId w:val="0"/>
  </w:num>
  <w:num w:numId="11">
    <w:abstractNumId w:val="7"/>
  </w:num>
  <w:num w:numId="12">
    <w:abstractNumId w:val="2"/>
  </w:num>
  <w:num w:numId="13">
    <w:abstractNumId w:val="1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57">
      <o:colormru v:ext="edit" colors="#003d4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C2"/>
    <w:rsid w:val="00010F3B"/>
    <w:rsid w:val="00031507"/>
    <w:rsid w:val="00042731"/>
    <w:rsid w:val="00054360"/>
    <w:rsid w:val="000557D1"/>
    <w:rsid w:val="0006257B"/>
    <w:rsid w:val="00065F75"/>
    <w:rsid w:val="00067C69"/>
    <w:rsid w:val="000733F1"/>
    <w:rsid w:val="000A27EA"/>
    <w:rsid w:val="000A48A9"/>
    <w:rsid w:val="000B229D"/>
    <w:rsid w:val="000E6309"/>
    <w:rsid w:val="000E63FA"/>
    <w:rsid w:val="000F03A9"/>
    <w:rsid w:val="000F5B2B"/>
    <w:rsid w:val="001054C2"/>
    <w:rsid w:val="00132946"/>
    <w:rsid w:val="00132EC0"/>
    <w:rsid w:val="001330F2"/>
    <w:rsid w:val="00135D60"/>
    <w:rsid w:val="001579EA"/>
    <w:rsid w:val="00160909"/>
    <w:rsid w:val="001629F0"/>
    <w:rsid w:val="001670E1"/>
    <w:rsid w:val="00167174"/>
    <w:rsid w:val="00183A21"/>
    <w:rsid w:val="001B60F7"/>
    <w:rsid w:val="001C4D53"/>
    <w:rsid w:val="001C65CE"/>
    <w:rsid w:val="001C6E11"/>
    <w:rsid w:val="001D0081"/>
    <w:rsid w:val="001D494C"/>
    <w:rsid w:val="001E3EB8"/>
    <w:rsid w:val="001F5569"/>
    <w:rsid w:val="00206387"/>
    <w:rsid w:val="00212C9A"/>
    <w:rsid w:val="00220F1D"/>
    <w:rsid w:val="0022358D"/>
    <w:rsid w:val="00234DD0"/>
    <w:rsid w:val="00234F69"/>
    <w:rsid w:val="002476DD"/>
    <w:rsid w:val="00247ACC"/>
    <w:rsid w:val="0027081A"/>
    <w:rsid w:val="002709A6"/>
    <w:rsid w:val="00281967"/>
    <w:rsid w:val="00284F0F"/>
    <w:rsid w:val="002916A0"/>
    <w:rsid w:val="0029603A"/>
    <w:rsid w:val="0029682D"/>
    <w:rsid w:val="0029709A"/>
    <w:rsid w:val="002A1844"/>
    <w:rsid w:val="002A4A27"/>
    <w:rsid w:val="002A51C8"/>
    <w:rsid w:val="002B5267"/>
    <w:rsid w:val="002C1005"/>
    <w:rsid w:val="002C4E7A"/>
    <w:rsid w:val="002D3D0D"/>
    <w:rsid w:val="002F0D23"/>
    <w:rsid w:val="002F23A8"/>
    <w:rsid w:val="002F6240"/>
    <w:rsid w:val="00301432"/>
    <w:rsid w:val="003118E9"/>
    <w:rsid w:val="00311ABF"/>
    <w:rsid w:val="0031282C"/>
    <w:rsid w:val="00320573"/>
    <w:rsid w:val="00320F8A"/>
    <w:rsid w:val="003221CF"/>
    <w:rsid w:val="00345828"/>
    <w:rsid w:val="00350720"/>
    <w:rsid w:val="00357240"/>
    <w:rsid w:val="0036029D"/>
    <w:rsid w:val="00361C1E"/>
    <w:rsid w:val="00380257"/>
    <w:rsid w:val="00381170"/>
    <w:rsid w:val="00386696"/>
    <w:rsid w:val="003A2ADB"/>
    <w:rsid w:val="003D1E3A"/>
    <w:rsid w:val="003D3E8D"/>
    <w:rsid w:val="003F05AB"/>
    <w:rsid w:val="003F098D"/>
    <w:rsid w:val="003F19C0"/>
    <w:rsid w:val="003F1E20"/>
    <w:rsid w:val="00406404"/>
    <w:rsid w:val="00410B86"/>
    <w:rsid w:val="00411612"/>
    <w:rsid w:val="00421A2E"/>
    <w:rsid w:val="004235F0"/>
    <w:rsid w:val="004274FB"/>
    <w:rsid w:val="00443D6D"/>
    <w:rsid w:val="00461F49"/>
    <w:rsid w:val="00463C2A"/>
    <w:rsid w:val="00466E34"/>
    <w:rsid w:val="00471EB6"/>
    <w:rsid w:val="00474F76"/>
    <w:rsid w:val="004B3B68"/>
    <w:rsid w:val="004B49F5"/>
    <w:rsid w:val="004D25EE"/>
    <w:rsid w:val="004D2AA4"/>
    <w:rsid w:val="004D495B"/>
    <w:rsid w:val="004D68EA"/>
    <w:rsid w:val="004E5111"/>
    <w:rsid w:val="004F252A"/>
    <w:rsid w:val="0051360B"/>
    <w:rsid w:val="0051468A"/>
    <w:rsid w:val="00514902"/>
    <w:rsid w:val="0052006E"/>
    <w:rsid w:val="00520CF2"/>
    <w:rsid w:val="0052168F"/>
    <w:rsid w:val="00524687"/>
    <w:rsid w:val="00524A0E"/>
    <w:rsid w:val="005276C5"/>
    <w:rsid w:val="00530516"/>
    <w:rsid w:val="00532B78"/>
    <w:rsid w:val="00544DD6"/>
    <w:rsid w:val="005654B6"/>
    <w:rsid w:val="0056637D"/>
    <w:rsid w:val="005748C0"/>
    <w:rsid w:val="00575E9F"/>
    <w:rsid w:val="00576C08"/>
    <w:rsid w:val="00582A30"/>
    <w:rsid w:val="00590C94"/>
    <w:rsid w:val="0059190A"/>
    <w:rsid w:val="005A3F8D"/>
    <w:rsid w:val="005B1128"/>
    <w:rsid w:val="005C45E2"/>
    <w:rsid w:val="005D2E21"/>
    <w:rsid w:val="005F52AA"/>
    <w:rsid w:val="00607036"/>
    <w:rsid w:val="006302BB"/>
    <w:rsid w:val="006424D0"/>
    <w:rsid w:val="006556F5"/>
    <w:rsid w:val="00657814"/>
    <w:rsid w:val="006615C7"/>
    <w:rsid w:val="00661DB9"/>
    <w:rsid w:val="00693D0D"/>
    <w:rsid w:val="006A03EB"/>
    <w:rsid w:val="006A3417"/>
    <w:rsid w:val="006B1662"/>
    <w:rsid w:val="006B206F"/>
    <w:rsid w:val="006B4F60"/>
    <w:rsid w:val="006C581E"/>
    <w:rsid w:val="006C6C0E"/>
    <w:rsid w:val="006D3ED1"/>
    <w:rsid w:val="006D5446"/>
    <w:rsid w:val="006E10FD"/>
    <w:rsid w:val="006E26CC"/>
    <w:rsid w:val="006E279C"/>
    <w:rsid w:val="006E7E63"/>
    <w:rsid w:val="006F4689"/>
    <w:rsid w:val="0070185A"/>
    <w:rsid w:val="00704A58"/>
    <w:rsid w:val="007117FA"/>
    <w:rsid w:val="0071376A"/>
    <w:rsid w:val="0071742D"/>
    <w:rsid w:val="00726FF5"/>
    <w:rsid w:val="00731FF1"/>
    <w:rsid w:val="00743010"/>
    <w:rsid w:val="007828C5"/>
    <w:rsid w:val="00795941"/>
    <w:rsid w:val="007B6ABD"/>
    <w:rsid w:val="007B6F95"/>
    <w:rsid w:val="007C667C"/>
    <w:rsid w:val="007C6774"/>
    <w:rsid w:val="007D38C6"/>
    <w:rsid w:val="007E3BB6"/>
    <w:rsid w:val="007E4619"/>
    <w:rsid w:val="008107D4"/>
    <w:rsid w:val="00817CC7"/>
    <w:rsid w:val="00832B4A"/>
    <w:rsid w:val="00834221"/>
    <w:rsid w:val="008374E4"/>
    <w:rsid w:val="00854C0C"/>
    <w:rsid w:val="00855417"/>
    <w:rsid w:val="00876E79"/>
    <w:rsid w:val="00880B61"/>
    <w:rsid w:val="0088569B"/>
    <w:rsid w:val="00893D03"/>
    <w:rsid w:val="00896DEC"/>
    <w:rsid w:val="008A6D8B"/>
    <w:rsid w:val="008B0FB1"/>
    <w:rsid w:val="008C5BAB"/>
    <w:rsid w:val="008D258A"/>
    <w:rsid w:val="008E12C0"/>
    <w:rsid w:val="008E6636"/>
    <w:rsid w:val="008F7803"/>
    <w:rsid w:val="00900ABB"/>
    <w:rsid w:val="00901626"/>
    <w:rsid w:val="0090432C"/>
    <w:rsid w:val="00913DC2"/>
    <w:rsid w:val="0091487D"/>
    <w:rsid w:val="00915A16"/>
    <w:rsid w:val="00921E83"/>
    <w:rsid w:val="009276E2"/>
    <w:rsid w:val="00931AB5"/>
    <w:rsid w:val="00934472"/>
    <w:rsid w:val="0094063E"/>
    <w:rsid w:val="00942942"/>
    <w:rsid w:val="009472D8"/>
    <w:rsid w:val="009519F9"/>
    <w:rsid w:val="00951D78"/>
    <w:rsid w:val="009734C9"/>
    <w:rsid w:val="009765C7"/>
    <w:rsid w:val="00990804"/>
    <w:rsid w:val="009A01AB"/>
    <w:rsid w:val="009A6BA0"/>
    <w:rsid w:val="009B1571"/>
    <w:rsid w:val="009B34AE"/>
    <w:rsid w:val="009E48EB"/>
    <w:rsid w:val="009F36E9"/>
    <w:rsid w:val="00A02E5A"/>
    <w:rsid w:val="00A03357"/>
    <w:rsid w:val="00A230E4"/>
    <w:rsid w:val="00A250A1"/>
    <w:rsid w:val="00A264AC"/>
    <w:rsid w:val="00A31E65"/>
    <w:rsid w:val="00A34989"/>
    <w:rsid w:val="00A356EC"/>
    <w:rsid w:val="00A35DF5"/>
    <w:rsid w:val="00A42C07"/>
    <w:rsid w:val="00A54E23"/>
    <w:rsid w:val="00A63F87"/>
    <w:rsid w:val="00A65D3D"/>
    <w:rsid w:val="00A67E05"/>
    <w:rsid w:val="00A74EF0"/>
    <w:rsid w:val="00A7501C"/>
    <w:rsid w:val="00A823D7"/>
    <w:rsid w:val="00A91383"/>
    <w:rsid w:val="00AB222B"/>
    <w:rsid w:val="00AB3403"/>
    <w:rsid w:val="00AD04E1"/>
    <w:rsid w:val="00AD1867"/>
    <w:rsid w:val="00AE26AC"/>
    <w:rsid w:val="00AE3FBC"/>
    <w:rsid w:val="00AE4A07"/>
    <w:rsid w:val="00AE66A3"/>
    <w:rsid w:val="00B00E71"/>
    <w:rsid w:val="00B118B7"/>
    <w:rsid w:val="00B13C36"/>
    <w:rsid w:val="00B16E53"/>
    <w:rsid w:val="00B2747D"/>
    <w:rsid w:val="00B37072"/>
    <w:rsid w:val="00B37AF4"/>
    <w:rsid w:val="00B41867"/>
    <w:rsid w:val="00B45F10"/>
    <w:rsid w:val="00B60BAA"/>
    <w:rsid w:val="00B61F6B"/>
    <w:rsid w:val="00B74493"/>
    <w:rsid w:val="00B82F10"/>
    <w:rsid w:val="00B93B2E"/>
    <w:rsid w:val="00B953F4"/>
    <w:rsid w:val="00BA3284"/>
    <w:rsid w:val="00BB753D"/>
    <w:rsid w:val="00BC1F4B"/>
    <w:rsid w:val="00BC419D"/>
    <w:rsid w:val="00BC5033"/>
    <w:rsid w:val="00BD5E6D"/>
    <w:rsid w:val="00BD771F"/>
    <w:rsid w:val="00BE0D91"/>
    <w:rsid w:val="00BF04C7"/>
    <w:rsid w:val="00BF1609"/>
    <w:rsid w:val="00BF6CB1"/>
    <w:rsid w:val="00C024F7"/>
    <w:rsid w:val="00C16080"/>
    <w:rsid w:val="00C2794E"/>
    <w:rsid w:val="00C30C1B"/>
    <w:rsid w:val="00C36386"/>
    <w:rsid w:val="00C375E1"/>
    <w:rsid w:val="00C4307F"/>
    <w:rsid w:val="00C540AA"/>
    <w:rsid w:val="00C76C03"/>
    <w:rsid w:val="00C81D1E"/>
    <w:rsid w:val="00C85A01"/>
    <w:rsid w:val="00CA53F4"/>
    <w:rsid w:val="00CA76BF"/>
    <w:rsid w:val="00CB28EF"/>
    <w:rsid w:val="00CB4F63"/>
    <w:rsid w:val="00CB70FE"/>
    <w:rsid w:val="00CC11A7"/>
    <w:rsid w:val="00CD6322"/>
    <w:rsid w:val="00CD7964"/>
    <w:rsid w:val="00CE6E29"/>
    <w:rsid w:val="00CF4BC3"/>
    <w:rsid w:val="00D1669B"/>
    <w:rsid w:val="00D26450"/>
    <w:rsid w:val="00D31409"/>
    <w:rsid w:val="00D32585"/>
    <w:rsid w:val="00D33FBE"/>
    <w:rsid w:val="00D40091"/>
    <w:rsid w:val="00D42BC2"/>
    <w:rsid w:val="00D51446"/>
    <w:rsid w:val="00D518C0"/>
    <w:rsid w:val="00D60A2F"/>
    <w:rsid w:val="00D77537"/>
    <w:rsid w:val="00D86778"/>
    <w:rsid w:val="00D871FD"/>
    <w:rsid w:val="00DA0B3A"/>
    <w:rsid w:val="00DA0D18"/>
    <w:rsid w:val="00DB2B32"/>
    <w:rsid w:val="00DC4AD4"/>
    <w:rsid w:val="00DC5E86"/>
    <w:rsid w:val="00DC6E7D"/>
    <w:rsid w:val="00DC7C32"/>
    <w:rsid w:val="00DD44FD"/>
    <w:rsid w:val="00DD7A53"/>
    <w:rsid w:val="00DD7AC2"/>
    <w:rsid w:val="00DE6F5C"/>
    <w:rsid w:val="00E04FA3"/>
    <w:rsid w:val="00E104EE"/>
    <w:rsid w:val="00E1242C"/>
    <w:rsid w:val="00E131E0"/>
    <w:rsid w:val="00E37B4B"/>
    <w:rsid w:val="00E52144"/>
    <w:rsid w:val="00E6669C"/>
    <w:rsid w:val="00E66D87"/>
    <w:rsid w:val="00E74971"/>
    <w:rsid w:val="00E74ECA"/>
    <w:rsid w:val="00E83BE2"/>
    <w:rsid w:val="00E9785F"/>
    <w:rsid w:val="00EA56E3"/>
    <w:rsid w:val="00EA6004"/>
    <w:rsid w:val="00EB5E2F"/>
    <w:rsid w:val="00EC5FC3"/>
    <w:rsid w:val="00ED1DF4"/>
    <w:rsid w:val="00ED566F"/>
    <w:rsid w:val="00F00549"/>
    <w:rsid w:val="00F03DCC"/>
    <w:rsid w:val="00F057EE"/>
    <w:rsid w:val="00F107C0"/>
    <w:rsid w:val="00F27F7B"/>
    <w:rsid w:val="00F31BF8"/>
    <w:rsid w:val="00F373DC"/>
    <w:rsid w:val="00F37679"/>
    <w:rsid w:val="00F43F9C"/>
    <w:rsid w:val="00F469B4"/>
    <w:rsid w:val="00F80B3F"/>
    <w:rsid w:val="00FA1AEB"/>
    <w:rsid w:val="00FA7327"/>
    <w:rsid w:val="00FB2F21"/>
    <w:rsid w:val="00FB333E"/>
    <w:rsid w:val="00FB4CD6"/>
    <w:rsid w:val="00FB73EB"/>
    <w:rsid w:val="00FC2603"/>
    <w:rsid w:val="00FD1E8F"/>
    <w:rsid w:val="00FE3D5E"/>
    <w:rsid w:val="00FF0990"/>
    <w:rsid w:val="00FF2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colormru v:ext="edit" colors="#003d4c"/>
    </o:shapedefaults>
    <o:shapelayout v:ext="edit">
      <o:idmap v:ext="edit" data="1"/>
    </o:shapelayout>
  </w:shapeDefaults>
  <w:decimalSymbol w:val="."/>
  <w:listSeparator w:val=","/>
  <w14:docId w14:val="07C870D6"/>
  <w15:chartTrackingRefBased/>
  <w15:docId w15:val="{92F44834-DC09-4A07-B65F-1DFF4712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679"/>
    <w:pPr>
      <w:spacing w:after="200" w:line="276" w:lineRule="auto"/>
    </w:pPr>
    <w:rPr>
      <w:rFonts w:ascii="Lexend Deca Light" w:hAnsi="Lexend Deca Light"/>
      <w:sz w:val="22"/>
      <w:szCs w:val="22"/>
      <w:lang w:eastAsia="en-US"/>
    </w:rPr>
  </w:style>
  <w:style w:type="paragraph" w:styleId="Heading1">
    <w:name w:val="heading 1"/>
    <w:basedOn w:val="Normal"/>
    <w:next w:val="Normal"/>
    <w:link w:val="Heading1Char"/>
    <w:uiPriority w:val="9"/>
    <w:qFormat/>
    <w:rsid w:val="00E74971"/>
    <w:pPr>
      <w:keepNext/>
      <w:spacing w:before="120" w:after="120"/>
      <w:outlineLvl w:val="0"/>
    </w:pPr>
    <w:rPr>
      <w:rFonts w:ascii="Lexend Deca Medium" w:eastAsia="Times New Roman" w:hAnsi="Lexend Deca Medium"/>
      <w:bCs/>
      <w:caps/>
      <w:kern w:val="32"/>
      <w:sz w:val="32"/>
      <w:szCs w:val="32"/>
    </w:rPr>
  </w:style>
  <w:style w:type="paragraph" w:styleId="Heading2">
    <w:name w:val="heading 2"/>
    <w:basedOn w:val="Normal"/>
    <w:next w:val="Normal"/>
    <w:link w:val="Heading2Char"/>
    <w:uiPriority w:val="9"/>
    <w:unhideWhenUsed/>
    <w:qFormat/>
    <w:rsid w:val="001D494C"/>
    <w:pPr>
      <w:keepNext/>
      <w:spacing w:before="240" w:after="60"/>
      <w:outlineLvl w:val="1"/>
    </w:pPr>
    <w:rPr>
      <w:rFonts w:ascii="Lexend Deca Medium" w:eastAsia="Times New Roman" w:hAnsi="Lexend Deca Medium"/>
      <w:bCs/>
      <w:iCs/>
      <w:sz w:val="28"/>
      <w:szCs w:val="28"/>
    </w:rPr>
  </w:style>
  <w:style w:type="paragraph" w:styleId="Heading3">
    <w:name w:val="heading 3"/>
    <w:basedOn w:val="Normal"/>
    <w:link w:val="Heading3Char"/>
    <w:uiPriority w:val="9"/>
    <w:qFormat/>
    <w:rsid w:val="001670E1"/>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AC2"/>
    <w:rPr>
      <w:sz w:val="22"/>
      <w:szCs w:val="22"/>
      <w:lang w:eastAsia="en-US"/>
    </w:rPr>
  </w:style>
  <w:style w:type="character" w:styleId="Hyperlink">
    <w:name w:val="Hyperlink"/>
    <w:uiPriority w:val="99"/>
    <w:unhideWhenUsed/>
    <w:rsid w:val="00DD7AC2"/>
    <w:rPr>
      <w:color w:val="0000FF"/>
      <w:u w:val="single"/>
    </w:rPr>
  </w:style>
  <w:style w:type="paragraph" w:styleId="BalloonText">
    <w:name w:val="Balloon Text"/>
    <w:basedOn w:val="Normal"/>
    <w:link w:val="BalloonTextChar"/>
    <w:uiPriority w:val="99"/>
    <w:semiHidden/>
    <w:unhideWhenUsed/>
    <w:rsid w:val="00DD7A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7AC2"/>
    <w:rPr>
      <w:rFonts w:ascii="Tahoma" w:hAnsi="Tahoma" w:cs="Tahoma"/>
      <w:sz w:val="16"/>
      <w:szCs w:val="16"/>
    </w:rPr>
  </w:style>
  <w:style w:type="paragraph" w:styleId="Header">
    <w:name w:val="header"/>
    <w:basedOn w:val="Normal"/>
    <w:link w:val="HeaderChar"/>
    <w:uiPriority w:val="99"/>
    <w:unhideWhenUsed/>
    <w:rsid w:val="008D2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58A"/>
  </w:style>
  <w:style w:type="paragraph" w:styleId="Footer">
    <w:name w:val="footer"/>
    <w:basedOn w:val="Normal"/>
    <w:link w:val="FooterChar"/>
    <w:uiPriority w:val="99"/>
    <w:unhideWhenUsed/>
    <w:rsid w:val="008D2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58A"/>
  </w:style>
  <w:style w:type="table" w:styleId="TableGrid">
    <w:name w:val="Table Grid"/>
    <w:basedOn w:val="TableNormal"/>
    <w:uiPriority w:val="59"/>
    <w:rsid w:val="008D25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60A2F"/>
    <w:pPr>
      <w:ind w:left="720"/>
      <w:contextualSpacing/>
    </w:pPr>
  </w:style>
  <w:style w:type="paragraph" w:customStyle="1" w:styleId="Default">
    <w:name w:val="Default"/>
    <w:rsid w:val="00A91383"/>
    <w:pPr>
      <w:autoSpaceDE w:val="0"/>
      <w:autoSpaceDN w:val="0"/>
      <w:adjustRightInd w:val="0"/>
    </w:pPr>
    <w:rPr>
      <w:rFonts w:ascii="Arial" w:hAnsi="Arial" w:cs="Arial"/>
      <w:color w:val="000000"/>
      <w:sz w:val="24"/>
      <w:szCs w:val="24"/>
      <w:lang w:eastAsia="en-US"/>
    </w:rPr>
  </w:style>
  <w:style w:type="character" w:customStyle="1" w:styleId="Heading3Char">
    <w:name w:val="Heading 3 Char"/>
    <w:link w:val="Heading3"/>
    <w:uiPriority w:val="9"/>
    <w:rsid w:val="001670E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670E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M15">
    <w:name w:val="CM15"/>
    <w:basedOn w:val="Default"/>
    <w:next w:val="Default"/>
    <w:uiPriority w:val="99"/>
    <w:rsid w:val="001054C2"/>
    <w:rPr>
      <w:color w:val="auto"/>
    </w:rPr>
  </w:style>
  <w:style w:type="paragraph" w:customStyle="1" w:styleId="CM13">
    <w:name w:val="CM13"/>
    <w:basedOn w:val="Default"/>
    <w:next w:val="Default"/>
    <w:uiPriority w:val="99"/>
    <w:rsid w:val="001054C2"/>
    <w:rPr>
      <w:color w:val="auto"/>
    </w:rPr>
  </w:style>
  <w:style w:type="paragraph" w:customStyle="1" w:styleId="CM19">
    <w:name w:val="CM19"/>
    <w:basedOn w:val="Default"/>
    <w:next w:val="Default"/>
    <w:rsid w:val="00B00E71"/>
    <w:rPr>
      <w:rFonts w:ascii="Times New Roman" w:hAnsi="Times New Roman" w:cs="Times New Roman"/>
      <w:color w:val="auto"/>
    </w:rPr>
  </w:style>
  <w:style w:type="paragraph" w:styleId="Title">
    <w:name w:val="Title"/>
    <w:basedOn w:val="Normal"/>
    <w:next w:val="Normal"/>
    <w:link w:val="TitleChar"/>
    <w:uiPriority w:val="10"/>
    <w:qFormat/>
    <w:rsid w:val="00E74971"/>
    <w:pPr>
      <w:spacing w:before="240" w:after="60"/>
      <w:jc w:val="center"/>
      <w:outlineLvl w:val="0"/>
    </w:pPr>
    <w:rPr>
      <w:rFonts w:ascii="Lexend Deca SemiBold" w:eastAsia="Times New Roman" w:hAnsi="Lexend Deca SemiBold"/>
      <w:bCs/>
      <w:caps/>
      <w:kern w:val="28"/>
      <w:sz w:val="72"/>
      <w:szCs w:val="32"/>
    </w:rPr>
  </w:style>
  <w:style w:type="character" w:customStyle="1" w:styleId="TitleChar">
    <w:name w:val="Title Char"/>
    <w:link w:val="Title"/>
    <w:uiPriority w:val="10"/>
    <w:rsid w:val="00E74971"/>
    <w:rPr>
      <w:rFonts w:ascii="Lexend Deca SemiBold" w:eastAsia="Times New Roman" w:hAnsi="Lexend Deca SemiBold"/>
      <w:bCs/>
      <w:caps/>
      <w:kern w:val="28"/>
      <w:sz w:val="72"/>
      <w:szCs w:val="32"/>
      <w:lang w:eastAsia="en-US"/>
    </w:rPr>
  </w:style>
  <w:style w:type="paragraph" w:styleId="Subtitle">
    <w:name w:val="Subtitle"/>
    <w:basedOn w:val="Normal"/>
    <w:next w:val="Normal"/>
    <w:link w:val="SubtitleChar"/>
    <w:uiPriority w:val="11"/>
    <w:qFormat/>
    <w:rsid w:val="00DC6E7D"/>
    <w:pPr>
      <w:spacing w:after="60"/>
      <w:jc w:val="center"/>
      <w:outlineLvl w:val="1"/>
    </w:pPr>
    <w:rPr>
      <w:rFonts w:ascii="Lexend Deca Medium" w:eastAsia="Times New Roman" w:hAnsi="Lexend Deca Medium"/>
      <w:sz w:val="48"/>
      <w:szCs w:val="24"/>
    </w:rPr>
  </w:style>
  <w:style w:type="character" w:customStyle="1" w:styleId="SubtitleChar">
    <w:name w:val="Subtitle Char"/>
    <w:link w:val="Subtitle"/>
    <w:uiPriority w:val="11"/>
    <w:rsid w:val="00DC6E7D"/>
    <w:rPr>
      <w:rFonts w:ascii="Lexend Deca Medium" w:eastAsia="Times New Roman" w:hAnsi="Lexend Deca Medium" w:cs="Times New Roman"/>
      <w:sz w:val="48"/>
      <w:szCs w:val="24"/>
      <w:lang w:eastAsia="en-US"/>
    </w:rPr>
  </w:style>
  <w:style w:type="character" w:customStyle="1" w:styleId="Heading1Char">
    <w:name w:val="Heading 1 Char"/>
    <w:link w:val="Heading1"/>
    <w:uiPriority w:val="9"/>
    <w:rsid w:val="00E74971"/>
    <w:rPr>
      <w:rFonts w:ascii="Lexend Deca Medium" w:eastAsia="Times New Roman" w:hAnsi="Lexend Deca Medium"/>
      <w:bCs/>
      <w:caps/>
      <w:kern w:val="32"/>
      <w:sz w:val="32"/>
      <w:szCs w:val="32"/>
      <w:lang w:eastAsia="en-US"/>
    </w:rPr>
  </w:style>
  <w:style w:type="character" w:customStyle="1" w:styleId="Heading2Char">
    <w:name w:val="Heading 2 Char"/>
    <w:link w:val="Heading2"/>
    <w:uiPriority w:val="9"/>
    <w:rsid w:val="001D494C"/>
    <w:rPr>
      <w:rFonts w:ascii="Lexend Deca Medium" w:eastAsia="Times New Roman" w:hAnsi="Lexend Deca Medium" w:cs="Times New Roman"/>
      <w:bCs/>
      <w:iCs/>
      <w:sz w:val="28"/>
      <w:szCs w:val="28"/>
      <w:lang w:eastAsia="en-US"/>
    </w:rPr>
  </w:style>
  <w:style w:type="paragraph" w:styleId="TOCHeading">
    <w:name w:val="TOC Heading"/>
    <w:basedOn w:val="Heading1"/>
    <w:next w:val="Normal"/>
    <w:uiPriority w:val="39"/>
    <w:unhideWhenUsed/>
    <w:qFormat/>
    <w:rsid w:val="00206387"/>
    <w:pPr>
      <w:keepLines/>
      <w:spacing w:after="0" w:line="259" w:lineRule="auto"/>
      <w:outlineLvl w:val="9"/>
    </w:pPr>
    <w:rPr>
      <w:rFonts w:ascii="Calibri Light" w:hAnsi="Calibri Light"/>
      <w:bCs w:val="0"/>
      <w:color w:val="2E74B5"/>
      <w:kern w:val="0"/>
      <w:lang w:val="en-US"/>
    </w:rPr>
  </w:style>
  <w:style w:type="paragraph" w:styleId="TOC1">
    <w:name w:val="toc 1"/>
    <w:basedOn w:val="Normal"/>
    <w:next w:val="Normal"/>
    <w:autoRedefine/>
    <w:uiPriority w:val="39"/>
    <w:unhideWhenUsed/>
    <w:rsid w:val="00206387"/>
  </w:style>
  <w:style w:type="paragraph" w:styleId="TOC2">
    <w:name w:val="toc 2"/>
    <w:basedOn w:val="Normal"/>
    <w:next w:val="Normal"/>
    <w:autoRedefine/>
    <w:uiPriority w:val="39"/>
    <w:unhideWhenUsed/>
    <w:rsid w:val="00206387"/>
    <w:pPr>
      <w:ind w:left="220"/>
    </w:pPr>
  </w:style>
  <w:style w:type="paragraph" w:customStyle="1" w:styleId="HeaderFooter">
    <w:name w:val="Header/Footer"/>
    <w:basedOn w:val="Normal"/>
    <w:link w:val="HeaderFooterChar"/>
    <w:qFormat/>
    <w:rsid w:val="00731FF1"/>
    <w:pPr>
      <w:spacing w:after="0" w:line="240" w:lineRule="auto"/>
    </w:pPr>
    <w:rPr>
      <w:sz w:val="18"/>
    </w:rPr>
  </w:style>
  <w:style w:type="paragraph" w:styleId="IntenseQuote">
    <w:name w:val="Intense Quote"/>
    <w:basedOn w:val="Normal"/>
    <w:next w:val="Normal"/>
    <w:link w:val="IntenseQuoteChar"/>
    <w:uiPriority w:val="30"/>
    <w:qFormat/>
    <w:rsid w:val="0036029D"/>
    <w:pPr>
      <w:pBdr>
        <w:top w:val="single" w:sz="4" w:space="10" w:color="C00000"/>
        <w:bottom w:val="single" w:sz="4" w:space="10" w:color="C00000"/>
      </w:pBdr>
      <w:spacing w:before="360" w:after="360"/>
      <w:ind w:left="864" w:right="864"/>
      <w:jc w:val="center"/>
    </w:pPr>
    <w:rPr>
      <w:rFonts w:ascii="Lexend Deca SemiBold" w:hAnsi="Lexend Deca SemiBold"/>
      <w:iCs/>
      <w:color w:val="C00000"/>
    </w:rPr>
  </w:style>
  <w:style w:type="character" w:customStyle="1" w:styleId="HeaderFooterChar">
    <w:name w:val="Header/Footer Char"/>
    <w:basedOn w:val="DefaultParagraphFont"/>
    <w:link w:val="HeaderFooter"/>
    <w:rsid w:val="00731FF1"/>
    <w:rPr>
      <w:rFonts w:ascii="Lexend Deca Light" w:hAnsi="Lexend Deca Light"/>
      <w:sz w:val="18"/>
      <w:szCs w:val="22"/>
      <w:lang w:eastAsia="en-US"/>
    </w:rPr>
  </w:style>
  <w:style w:type="character" w:customStyle="1" w:styleId="IntenseQuoteChar">
    <w:name w:val="Intense Quote Char"/>
    <w:basedOn w:val="DefaultParagraphFont"/>
    <w:link w:val="IntenseQuote"/>
    <w:uiPriority w:val="30"/>
    <w:rsid w:val="0036029D"/>
    <w:rPr>
      <w:rFonts w:ascii="Lexend Deca SemiBold" w:hAnsi="Lexend Deca SemiBold"/>
      <w:iCs/>
      <w:color w:val="C00000"/>
      <w:sz w:val="22"/>
      <w:szCs w:val="22"/>
      <w:lang w:eastAsia="en-US"/>
    </w:rPr>
  </w:style>
  <w:style w:type="character" w:styleId="IntenseEmphasis">
    <w:name w:val="Intense Emphasis"/>
    <w:basedOn w:val="DefaultParagraphFont"/>
    <w:uiPriority w:val="21"/>
    <w:qFormat/>
    <w:rsid w:val="004D2AA4"/>
    <w:rPr>
      <w:i/>
      <w:iCs/>
      <w:color w:val="5B9BD5" w:themeColor="accent1"/>
    </w:rPr>
  </w:style>
  <w:style w:type="paragraph" w:styleId="Quote">
    <w:name w:val="Quote"/>
    <w:basedOn w:val="Normal"/>
    <w:next w:val="Normal"/>
    <w:link w:val="QuoteChar"/>
    <w:uiPriority w:val="29"/>
    <w:qFormat/>
    <w:rsid w:val="004D2AA4"/>
    <w:pPr>
      <w:pBdr>
        <w:top w:val="single" w:sz="4" w:space="1" w:color="595959" w:themeColor="text1" w:themeTint="A6"/>
        <w:bottom w:val="single" w:sz="4" w:space="1" w:color="595959" w:themeColor="text1" w:themeTint="A6"/>
      </w:pBdr>
      <w:spacing w:before="200" w:after="160"/>
      <w:ind w:left="864" w:right="864"/>
      <w:jc w:val="center"/>
    </w:pPr>
    <w:rPr>
      <w:iCs/>
      <w:color w:val="404040" w:themeColor="text1" w:themeTint="BF"/>
    </w:rPr>
  </w:style>
  <w:style w:type="character" w:customStyle="1" w:styleId="QuoteChar">
    <w:name w:val="Quote Char"/>
    <w:basedOn w:val="DefaultParagraphFont"/>
    <w:link w:val="Quote"/>
    <w:uiPriority w:val="29"/>
    <w:rsid w:val="004D2AA4"/>
    <w:rPr>
      <w:rFonts w:ascii="Lexend Deca Light" w:hAnsi="Lexend Deca Light"/>
      <w:iCs/>
      <w:color w:val="404040" w:themeColor="text1" w:themeTint="BF"/>
      <w:sz w:val="22"/>
      <w:szCs w:val="22"/>
      <w:lang w:eastAsia="en-US"/>
    </w:rPr>
  </w:style>
  <w:style w:type="paragraph" w:customStyle="1" w:styleId="Subheading2">
    <w:name w:val="Subheading 2"/>
    <w:basedOn w:val="Heading2"/>
    <w:link w:val="Subheading2Char"/>
    <w:qFormat/>
    <w:rsid w:val="004D2AA4"/>
    <w:pPr>
      <w:spacing w:before="0"/>
      <w:jc w:val="right"/>
    </w:pPr>
    <w:rPr>
      <w:sz w:val="24"/>
    </w:rPr>
  </w:style>
  <w:style w:type="character" w:styleId="Strong">
    <w:name w:val="Strong"/>
    <w:basedOn w:val="DefaultParagraphFont"/>
    <w:uiPriority w:val="22"/>
    <w:qFormat/>
    <w:rsid w:val="005A3F8D"/>
    <w:rPr>
      <w:rFonts w:ascii="Lexend Deca Medium" w:hAnsi="Lexend Deca Medium"/>
      <w:b w:val="0"/>
      <w:bCs/>
      <w:sz w:val="22"/>
    </w:rPr>
  </w:style>
  <w:style w:type="character" w:customStyle="1" w:styleId="Subheading2Char">
    <w:name w:val="Subheading 2 Char"/>
    <w:basedOn w:val="Heading2Char"/>
    <w:link w:val="Subheading2"/>
    <w:rsid w:val="004D2AA4"/>
    <w:rPr>
      <w:rFonts w:ascii="Lexend Deca Medium" w:eastAsia="Times New Roman" w:hAnsi="Lexend Deca Medium" w:cs="Times New Roman"/>
      <w:bCs/>
      <w:iCs/>
      <w:sz w:val="24"/>
      <w:szCs w:val="28"/>
      <w:lang w:eastAsia="en-US"/>
    </w:rPr>
  </w:style>
  <w:style w:type="paragraph" w:customStyle="1" w:styleId="Table">
    <w:name w:val="Table"/>
    <w:basedOn w:val="Normal"/>
    <w:link w:val="TableChar"/>
    <w:qFormat/>
    <w:rsid w:val="008A6D8B"/>
    <w:pPr>
      <w:spacing w:after="0" w:line="240" w:lineRule="auto"/>
    </w:pPr>
    <w:rPr>
      <w:rFonts w:ascii="Lexend Deca Medium" w:hAnsi="Lexend Deca Medium"/>
    </w:rPr>
  </w:style>
  <w:style w:type="character" w:customStyle="1" w:styleId="TableChar">
    <w:name w:val="Table Char"/>
    <w:basedOn w:val="DefaultParagraphFont"/>
    <w:link w:val="Table"/>
    <w:rsid w:val="008A6D8B"/>
    <w:rPr>
      <w:rFonts w:ascii="Lexend Deca Medium" w:hAnsi="Lexend Deca Medium"/>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374752">
      <w:bodyDiv w:val="1"/>
      <w:marLeft w:val="0"/>
      <w:marRight w:val="0"/>
      <w:marTop w:val="0"/>
      <w:marBottom w:val="0"/>
      <w:divBdr>
        <w:top w:val="none" w:sz="0" w:space="0" w:color="auto"/>
        <w:left w:val="none" w:sz="0" w:space="0" w:color="auto"/>
        <w:bottom w:val="none" w:sz="0" w:space="0" w:color="auto"/>
        <w:right w:val="none" w:sz="0" w:space="0" w:color="auto"/>
      </w:divBdr>
      <w:divsChild>
        <w:div w:id="11568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orthantsfir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gov.uk/government/collections/fire-safety-law-and-guidance-documents-for-busines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se.gov.uk/electricity/faq-portable-appliance-testing.ht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318455a8-4938-4883-8194-69bbfa3b62a9">
  <element uid="id_protective_marking_new_item_1" value=""/>
  <element uid="5d564110-437f-4ca3-a358-fcbfad0f2a5d"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96DF0256A47EC042867F208E7945411D" ma:contentTypeVersion="19" ma:contentTypeDescription="Create a new document." ma:contentTypeScope="" ma:versionID="ebfba39df58ef18837bf2e4bd829e36a">
  <xsd:schema xmlns:xsd="http://www.w3.org/2001/XMLSchema" xmlns:xs="http://www.w3.org/2001/XMLSchema" xmlns:p="http://schemas.microsoft.com/office/2006/metadata/properties" xmlns:ns2="a15a3a8f-c88c-4534-9c48-af9dd11bb30c" xmlns:ns3="1326b5ca-ccd7-4770-8b40-7169436e0783" targetNamespace="http://schemas.microsoft.com/office/2006/metadata/properties" ma:root="true" ma:fieldsID="ece5f6df1a4f3f6b054ffac1c0938f7b" ns2:_="" ns3:_="">
    <xsd:import namespace="a15a3a8f-c88c-4534-9c48-af9dd11bb30c"/>
    <xsd:import namespace="1326b5ca-ccd7-4770-8b40-7169436e07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LearnerName" minOccurs="0"/>
                <xsd:element ref="ns2:LearnerWorkplace" minOccurs="0"/>
                <xsd:element ref="ns2:Course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3a8f-c88c-4534-9c48-af9dd11b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801384e-ec92-40f2-ae63-a267f02c4ce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LearnerName" ma:index="22" nillable="true" ma:displayName="LearnerName" ma:format="Dropdown" ma:internalName="LearnerName">
      <xsd:simpleType>
        <xsd:restriction base="dms:Text">
          <xsd:maxLength value="255"/>
        </xsd:restriction>
      </xsd:simpleType>
    </xsd:element>
    <xsd:element name="LearnerWorkplace" ma:index="23" nillable="true" ma:displayName="LearnerWorkplace" ma:format="Dropdown" ma:internalName="LearnerWorkplace">
      <xsd:simpleType>
        <xsd:restriction base="dms:Text">
          <xsd:maxLength value="255"/>
        </xsd:restriction>
      </xsd:simpleType>
    </xsd:element>
    <xsd:element name="CourseDate" ma:index="24" nillable="true" ma:displayName="CourseDate" ma:format="DateOnly" ma:internalName="Cours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26b5ca-ccd7-4770-8b40-7169436e078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e967e6-0517-49e6-9fef-fef44517917f}" ma:internalName="TaxCatchAll" ma:showField="CatchAllData" ma:web="1326b5ca-ccd7-4770-8b40-7169436e0783">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arnerName xmlns="a15a3a8f-c88c-4534-9c48-af9dd11bb30c" xsi:nil="true"/>
    <lcf76f155ced4ddcb4097134ff3c332f xmlns="a15a3a8f-c88c-4534-9c48-af9dd11bb30c">
      <Terms xmlns="http://schemas.microsoft.com/office/infopath/2007/PartnerControls"/>
    </lcf76f155ced4ddcb4097134ff3c332f>
    <TaxCatchAll xmlns="1326b5ca-ccd7-4770-8b40-7169436e0783" xsi:nil="true"/>
    <CourseDate xmlns="a15a3a8f-c88c-4534-9c48-af9dd11bb30c" xsi:nil="true"/>
    <LearnerWorkplace xmlns="a15a3a8f-c88c-4534-9c48-af9dd11bb30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234BE-500A-4421-B033-2ED457EAACA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B6C7F72-2496-465F-9CD3-0C0A4EA86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a3a8f-c88c-4534-9c48-af9dd11bb30c"/>
    <ds:schemaRef ds:uri="1326b5ca-ccd7-4770-8b40-7169436e0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B8FD8-BDF1-4834-B98B-5919D89FCA0E}">
  <ds:schemaRefs>
    <ds:schemaRef ds:uri="http://schemas.microsoft.com/sharepoint/v3/contenttype/forms"/>
  </ds:schemaRefs>
</ds:datastoreItem>
</file>

<file path=customXml/itemProps4.xml><?xml version="1.0" encoding="utf-8"?>
<ds:datastoreItem xmlns:ds="http://schemas.openxmlformats.org/officeDocument/2006/customXml" ds:itemID="{A7447660-6212-440C-B2CA-7A54C630ECAF}">
  <ds:schemaRefs>
    <ds:schemaRef ds:uri="1326b5ca-ccd7-4770-8b40-7169436e078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a15a3a8f-c88c-4534-9c48-af9dd11bb30c"/>
    <ds:schemaRef ds:uri="http://www.w3.org/XML/1998/namespace"/>
    <ds:schemaRef ds:uri="http://purl.org/dc/dcmitype/"/>
  </ds:schemaRefs>
</ds:datastoreItem>
</file>

<file path=customXml/itemProps5.xml><?xml version="1.0" encoding="utf-8"?>
<ds:datastoreItem xmlns:ds="http://schemas.openxmlformats.org/officeDocument/2006/customXml" ds:itemID="{C6B5FBED-B803-47AB-847E-A83898BD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26</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FIRE SAFETY LOG BOOK</vt:lpstr>
    </vt:vector>
  </TitlesOfParts>
  <Company>WFRS</Company>
  <LinksUpToDate>false</LinksUpToDate>
  <CharactersWithSpaces>21309</CharactersWithSpaces>
  <SharedDoc>false</SharedDoc>
  <HLinks>
    <vt:vector size="6" baseType="variant">
      <vt:variant>
        <vt:i4>131143</vt:i4>
      </vt:variant>
      <vt:variant>
        <vt:i4>0</vt:i4>
      </vt:variant>
      <vt:variant>
        <vt:i4>0</vt:i4>
      </vt:variant>
      <vt:variant>
        <vt:i4>5</vt:i4>
      </vt:variant>
      <vt:variant>
        <vt:lpwstr>http://www.gov.uk/government/collections/fire-safety-law-and-guidance-documents-for-business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LOG BOOK</dc:title>
  <dc:subject/>
  <dc:creator>John Pratt</dc:creator>
  <cp:keywords>JPFS</cp:keywords>
  <cp:lastModifiedBy>Adam Simons</cp:lastModifiedBy>
  <cp:revision>9</cp:revision>
  <cp:lastPrinted>2023-09-07T11:56:00Z</cp:lastPrinted>
  <dcterms:created xsi:type="dcterms:W3CDTF">2023-08-31T07:57:00Z</dcterms:created>
  <dcterms:modified xsi:type="dcterms:W3CDTF">2023-09-25T08:51:00Z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56c52ece-8f37-4650-b9bf-17041b32b36d</vt:lpwstr>
  </property>
  <property fmtid="{D5CDD505-2E9C-101B-9397-08002B2CF9AE}" pid="3" name="bjSaver">
    <vt:lpwstr>IeI7v/E6I+HN75kNzHPV+OPGQ2e4KZKg</vt:lpwstr>
  </property>
  <property fmtid="{D5CDD505-2E9C-101B-9397-08002B2CF9AE}" pid="4" name="bjDocumentLabelXML">
    <vt:lpwstr>&lt;?xml version="1.0"?&gt;&lt;sisl xmlns:xsi="http://www.w3.org/2001/XMLSchema-instance" xmlns:xsd="http://www.w3.org/2001/XMLSchema" sislVersion="0" policy="318455a8-4938-4883-8194-69bbfa3b62a9" xmlns="http://www.boldonjames.com/2008/01/sie/internal/label"&gt;  &lt;el</vt:lpwstr>
  </property>
  <property fmtid="{D5CDD505-2E9C-101B-9397-08002B2CF9AE}" pid="5" name="bjDocumentLabelXML-0">
    <vt:lpwstr>ement uid="id_protective_marking_new_item_1" value="" /&gt;  &lt;element uid="5d564110-437f-4ca3-a358-fcbfad0f2a5d" value="" /&gt;&lt;/sisl&gt;</vt:lpwstr>
  </property>
  <property fmtid="{D5CDD505-2E9C-101B-9397-08002B2CF9AE}" pid="6" name="bjDocumentSecurityLabel">
    <vt:lpwstr> NOT PROTECTIVELY MARKED</vt:lpwstr>
  </property>
  <property fmtid="{D5CDD505-2E9C-101B-9397-08002B2CF9AE}" pid="7" name="ProtectiveMarking">
    <vt:lpwstr> NOT PROTECTIVELY MARKED</vt:lpwstr>
  </property>
  <property fmtid="{D5CDD505-2E9C-101B-9397-08002B2CF9AE}" pid="8" name="FRS-ProtectiveMarking">
    <vt:lpwstr>[WILTS-FRS/NOT PROTECTIVELY MARKED]</vt:lpwstr>
  </property>
  <property fmtid="{D5CDD505-2E9C-101B-9397-08002B2CF9AE}" pid="9" name="bjFooterBothDocProperty">
    <vt:lpwstr> </vt:lpwstr>
  </property>
  <property fmtid="{D5CDD505-2E9C-101B-9397-08002B2CF9AE}" pid="10" name="bjHeaderBothDocProperty">
    <vt:lpwstr> </vt:lpwstr>
  </property>
  <property fmtid="{D5CDD505-2E9C-101B-9397-08002B2CF9AE}" pid="11" name="MediaServiceImageTags">
    <vt:lpwstr/>
  </property>
  <property fmtid="{D5CDD505-2E9C-101B-9397-08002B2CF9AE}" pid="12" name="ContentTypeId">
    <vt:lpwstr>0x01010096DF0256A47EC042867F208E7945411D</vt:lpwstr>
  </property>
</Properties>
</file>